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bin" ContentType="application/vnd.openxmlformats-officedocument.oleObject"/>
  <Default Extension="jpeg" ContentType="image/jpeg"/>
  <Default Extension="emf" ContentType="image/x-emf"/>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292" w:rsidRPr="00D73B99" w:rsidRDefault="00174292" w:rsidP="00227990">
      <w:pPr>
        <w:tabs>
          <w:tab w:val="left" w:pos="1120"/>
          <w:tab w:val="left" w:pos="2150"/>
          <w:tab w:val="center" w:pos="3968"/>
        </w:tabs>
        <w:jc w:val="center"/>
        <w:rPr>
          <w:b/>
          <w:bCs/>
        </w:rPr>
      </w:pPr>
      <w:bookmarkStart w:id="0" w:name="_Toc211421790"/>
      <w:r w:rsidRPr="00D73B99">
        <w:rPr>
          <w:b/>
          <w:noProof/>
        </w:rPr>
        <w:drawing>
          <wp:inline distT="0" distB="0" distL="0" distR="0">
            <wp:extent cx="1570894" cy="1514475"/>
            <wp:effectExtent l="19050" t="0" r="0" b="0"/>
            <wp:docPr id="6"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universidad"/>
                    <pic:cNvPicPr>
                      <a:picLocks noChangeAspect="1" noChangeArrowheads="1"/>
                    </pic:cNvPicPr>
                  </pic:nvPicPr>
                  <pic:blipFill>
                    <a:blip r:embed="rId9"/>
                    <a:srcRect/>
                    <a:stretch>
                      <a:fillRect/>
                    </a:stretch>
                  </pic:blipFill>
                  <pic:spPr bwMode="auto">
                    <a:xfrm>
                      <a:off x="0" y="0"/>
                      <a:ext cx="1571587" cy="1515143"/>
                    </a:xfrm>
                    <a:prstGeom prst="rect">
                      <a:avLst/>
                    </a:prstGeom>
                    <a:noFill/>
                    <a:ln w="9525">
                      <a:noFill/>
                      <a:miter lim="800000"/>
                      <a:headEnd/>
                      <a:tailEnd/>
                    </a:ln>
                  </pic:spPr>
                </pic:pic>
              </a:graphicData>
            </a:graphic>
          </wp:inline>
        </w:drawing>
      </w:r>
    </w:p>
    <w:p w:rsidR="00174292" w:rsidRPr="00D73B99" w:rsidRDefault="00174292" w:rsidP="00443489">
      <w:pPr>
        <w:tabs>
          <w:tab w:val="left" w:pos="1120"/>
          <w:tab w:val="left" w:pos="2150"/>
          <w:tab w:val="center" w:pos="3968"/>
        </w:tabs>
        <w:jc w:val="center"/>
        <w:rPr>
          <w:bCs/>
        </w:rPr>
      </w:pPr>
    </w:p>
    <w:p w:rsidR="00174292" w:rsidRPr="007B68C1" w:rsidRDefault="00174292" w:rsidP="00EF184D">
      <w:pPr>
        <w:jc w:val="center"/>
        <w:outlineLvl w:val="0"/>
        <w:rPr>
          <w:sz w:val="32"/>
          <w:szCs w:val="32"/>
        </w:rPr>
      </w:pPr>
      <w:r w:rsidRPr="007B68C1">
        <w:rPr>
          <w:sz w:val="32"/>
          <w:szCs w:val="32"/>
        </w:rPr>
        <w:t>UNIVERSIDAD TÉCNICA DE AMBATO</w:t>
      </w:r>
    </w:p>
    <w:p w:rsidR="00174292" w:rsidRPr="007B68C1" w:rsidRDefault="00174292" w:rsidP="00EF184D">
      <w:pPr>
        <w:jc w:val="center"/>
        <w:outlineLvl w:val="0"/>
        <w:rPr>
          <w:sz w:val="28"/>
          <w:szCs w:val="28"/>
        </w:rPr>
      </w:pPr>
      <w:r w:rsidRPr="007B68C1">
        <w:rPr>
          <w:sz w:val="28"/>
          <w:szCs w:val="28"/>
        </w:rPr>
        <w:t>CENTRO DE ESTUDIOS DE POSTGRADO</w:t>
      </w:r>
    </w:p>
    <w:p w:rsidR="00174292" w:rsidRPr="00BE633D" w:rsidRDefault="00174292" w:rsidP="00EF184D">
      <w:pPr>
        <w:jc w:val="center"/>
        <w:outlineLvl w:val="0"/>
      </w:pPr>
      <w:r w:rsidRPr="00BE633D">
        <w:t>MAESTRÍA EN  DOCENCIA MATEMÁTICA</w:t>
      </w:r>
    </w:p>
    <w:p w:rsidR="00174292" w:rsidRPr="00BE633D" w:rsidRDefault="00174292" w:rsidP="00BE633D"/>
    <w:p w:rsidR="00174292" w:rsidRDefault="00174292" w:rsidP="00EF184D">
      <w:pPr>
        <w:outlineLvl w:val="0"/>
      </w:pPr>
      <w:r>
        <w:t>TEMA</w:t>
      </w:r>
      <w:r w:rsidR="00FE766D">
        <w:t>:</w:t>
      </w:r>
    </w:p>
    <w:p w:rsidR="007B68C1" w:rsidRDefault="007B68C1" w:rsidP="000F4F57"/>
    <w:p w:rsidR="00174292" w:rsidRPr="00F45954" w:rsidRDefault="00174292" w:rsidP="00F45954">
      <w:r w:rsidRPr="00F45954">
        <w:t>“CARACTERÍSTICAS DE LOS LIBROS DE TEXTO DE MATEMÁTICA SOBRE ECUACIONES ALGEBRAICAS Y EL APRENDIZAJE SIGNIFICATIVO DE LOS ESTUDIANTES DE LOS TERCEROS AÑOS DE BACHILLERATO EN LA UNIDAD EDUCATIVA SALESIANA DOMINGO SAVIO DE LA CIUDAD DE CAYAMBE”</w:t>
      </w:r>
    </w:p>
    <w:p w:rsidR="00174292" w:rsidRDefault="00174292" w:rsidP="009E0449"/>
    <w:p w:rsidR="00E87A4C" w:rsidRDefault="00E87A4C" w:rsidP="000F4F57"/>
    <w:p w:rsidR="00174292" w:rsidRPr="00D73B99" w:rsidRDefault="007F44F0" w:rsidP="00EF184D">
      <w:pPr>
        <w:outlineLvl w:val="0"/>
      </w:pPr>
      <w:r w:rsidRPr="00D73B99">
        <w:t xml:space="preserve">Tesis </w:t>
      </w:r>
      <w:r>
        <w:t>d</w:t>
      </w:r>
      <w:r w:rsidRPr="00D73B99">
        <w:t xml:space="preserve">e </w:t>
      </w:r>
      <w:r w:rsidR="00FE766D">
        <w:t>g</w:t>
      </w:r>
      <w:r w:rsidRPr="00D73B99">
        <w:t>rado</w:t>
      </w:r>
      <w:r>
        <w:t xml:space="preserve"> p</w:t>
      </w:r>
      <w:r w:rsidRPr="00D73B99">
        <w:t>revi</w:t>
      </w:r>
      <w:r>
        <w:t>a</w:t>
      </w:r>
      <w:r w:rsidRPr="00D73B99">
        <w:t xml:space="preserve"> </w:t>
      </w:r>
      <w:r>
        <w:t>a</w:t>
      </w:r>
      <w:r w:rsidRPr="00D73B99">
        <w:t xml:space="preserve"> </w:t>
      </w:r>
      <w:r>
        <w:t>l</w:t>
      </w:r>
      <w:r w:rsidRPr="00D73B99">
        <w:t xml:space="preserve">a </w:t>
      </w:r>
      <w:r w:rsidR="00FE766D">
        <w:t>o</w:t>
      </w:r>
      <w:r w:rsidRPr="00D73B99">
        <w:t xml:space="preserve">btención </w:t>
      </w:r>
      <w:r>
        <w:t>d</w:t>
      </w:r>
      <w:r w:rsidRPr="00D73B99">
        <w:t xml:space="preserve">el </w:t>
      </w:r>
      <w:r>
        <w:t>T</w:t>
      </w:r>
      <w:r w:rsidRPr="00D73B99">
        <w:t xml:space="preserve">ítulo </w:t>
      </w:r>
      <w:r>
        <w:t>d</w:t>
      </w:r>
      <w:r w:rsidRPr="00D73B99">
        <w:t>e</w:t>
      </w:r>
      <w:r>
        <w:t>:</w:t>
      </w:r>
      <w:r w:rsidRPr="00D73B99">
        <w:t xml:space="preserve"> Magíster </w:t>
      </w:r>
      <w:r>
        <w:t>e</w:t>
      </w:r>
      <w:r w:rsidRPr="00D73B99">
        <w:t>n Docencia Matemática</w:t>
      </w:r>
    </w:p>
    <w:p w:rsidR="00174292" w:rsidRDefault="00174292" w:rsidP="000F4F57"/>
    <w:p w:rsidR="00174292" w:rsidRDefault="00174292" w:rsidP="000F4F57"/>
    <w:p w:rsidR="007B68C1" w:rsidRDefault="00174292" w:rsidP="007B68C1">
      <w:r>
        <w:t xml:space="preserve">                                      </w:t>
      </w:r>
      <w:r w:rsidR="007B68C1">
        <w:tab/>
      </w:r>
      <w:r w:rsidR="007B68C1">
        <w:tab/>
      </w:r>
    </w:p>
    <w:p w:rsidR="00E87A4C" w:rsidRDefault="00E87A4C" w:rsidP="007B68C1"/>
    <w:p w:rsidR="00174292" w:rsidRPr="00D73B99" w:rsidRDefault="00174292" w:rsidP="00EF184D">
      <w:pPr>
        <w:ind w:left="2832" w:firstLine="708"/>
        <w:outlineLvl w:val="0"/>
      </w:pPr>
      <w:r w:rsidRPr="00D73B99">
        <w:t>AUTOR  Luis Alberto Puga Peña</w:t>
      </w:r>
    </w:p>
    <w:p w:rsidR="00174292" w:rsidRPr="00D73B99" w:rsidRDefault="00174292" w:rsidP="007B68C1">
      <w:r>
        <w:t xml:space="preserve">                                                  </w:t>
      </w:r>
      <w:r w:rsidR="007B68C1">
        <w:tab/>
      </w:r>
      <w:r>
        <w:t xml:space="preserve"> </w:t>
      </w:r>
      <w:r w:rsidRPr="00D73B99">
        <w:t>DIRECTOR: Ing. Guillermo Poveda</w:t>
      </w:r>
      <w:r>
        <w:t xml:space="preserve">. </w:t>
      </w:r>
      <w:r w:rsidR="00254C63">
        <w:t>MS.c.</w:t>
      </w:r>
    </w:p>
    <w:p w:rsidR="00174292" w:rsidRDefault="00174292" w:rsidP="00227990">
      <w:pPr>
        <w:jc w:val="center"/>
      </w:pPr>
    </w:p>
    <w:p w:rsidR="007F44F0" w:rsidRDefault="007F44F0" w:rsidP="00227990">
      <w:pPr>
        <w:jc w:val="center"/>
      </w:pPr>
    </w:p>
    <w:p w:rsidR="007F44F0" w:rsidRDefault="007F44F0" w:rsidP="00227990">
      <w:pPr>
        <w:jc w:val="center"/>
      </w:pPr>
    </w:p>
    <w:p w:rsidR="00174292" w:rsidRPr="00D73B99" w:rsidRDefault="00174292" w:rsidP="00EF184D">
      <w:pPr>
        <w:jc w:val="center"/>
        <w:outlineLvl w:val="0"/>
      </w:pPr>
      <w:r w:rsidRPr="00D73B99">
        <w:t>AMBATO – ECUADOR</w:t>
      </w:r>
    </w:p>
    <w:p w:rsidR="00174292" w:rsidRDefault="00174292" w:rsidP="00227990">
      <w:pPr>
        <w:jc w:val="center"/>
      </w:pPr>
      <w:r w:rsidRPr="00D73B99">
        <w:t>20</w:t>
      </w:r>
      <w:r>
        <w:t>10</w:t>
      </w:r>
    </w:p>
    <w:p w:rsidR="00174292" w:rsidRPr="004F29CD" w:rsidRDefault="00174292" w:rsidP="004F29CD">
      <w:pPr>
        <w:jc w:val="center"/>
        <w:rPr>
          <w:b/>
        </w:rPr>
      </w:pPr>
      <w:bookmarkStart w:id="1" w:name="_Toc211421780"/>
      <w:r w:rsidRPr="004F29CD">
        <w:rPr>
          <w:b/>
        </w:rPr>
        <w:lastRenderedPageBreak/>
        <w:t>APROBACIÓN DEL TUTOR</w:t>
      </w:r>
      <w:bookmarkEnd w:id="1"/>
    </w:p>
    <w:p w:rsidR="00174292" w:rsidRPr="00D73B99" w:rsidRDefault="00174292" w:rsidP="004F29CD">
      <w:pPr>
        <w:rPr>
          <w:bCs/>
        </w:rPr>
      </w:pPr>
    </w:p>
    <w:p w:rsidR="00174292" w:rsidRPr="00D73B99" w:rsidRDefault="00174292" w:rsidP="004F29CD">
      <w:r w:rsidRPr="00D73B99">
        <w:t>En mi calidad de Tutor del trabajo de investigación, nombrado por el Honorable Consejo de Postgrado de la Universidad Técnica de Ambato</w:t>
      </w:r>
    </w:p>
    <w:p w:rsidR="00174292" w:rsidRDefault="00174292" w:rsidP="004F29CD"/>
    <w:p w:rsidR="00174292" w:rsidRPr="007B68C1" w:rsidRDefault="00174292" w:rsidP="00EF184D">
      <w:pPr>
        <w:jc w:val="left"/>
        <w:outlineLvl w:val="0"/>
        <w:rPr>
          <w:b/>
        </w:rPr>
      </w:pPr>
      <w:r w:rsidRPr="007B68C1">
        <w:rPr>
          <w:b/>
        </w:rPr>
        <w:t>CERTIFICO:</w:t>
      </w:r>
    </w:p>
    <w:p w:rsidR="00174292" w:rsidRDefault="00174292" w:rsidP="004F29CD"/>
    <w:p w:rsidR="00174292" w:rsidRPr="00D73B99" w:rsidRDefault="00174292" w:rsidP="004F29CD">
      <w:r w:rsidRPr="00D73B99">
        <w:t xml:space="preserve">Que el Informe de Investigación: “CARACTERÍSTICAS DE LOS LIBROS DE TEXTO DE MATEMÁTICA SOBRE ECUACIONES ALGEBRAICAS Y EL APRENDIZAJE SIGNIFICATIVO DE LOS ESTUDIANTES DE LOS TERCEROS AÑOS DE BACHILLERATO DE LA </w:t>
      </w:r>
      <w:r w:rsidR="00E87A4C">
        <w:t>UNIDAD EDUCATIVA SALESIANA “DOMINGO SAVIO” DE LA CIUDAD DE CAYAMBE</w:t>
      </w:r>
      <w:r w:rsidRPr="00D73B99">
        <w:t>” presentad</w:t>
      </w:r>
      <w:r>
        <w:t>o</w:t>
      </w:r>
      <w:r w:rsidRPr="00D73B99">
        <w:t xml:space="preserve"> por el  maestrante: LUIS ALBERTO PUGA PEÑA, estudiante del programa de Maestría en Docencia Matemática, reúne los requisitos y méritos suficientes para ser sometido a la evaluación del jurado examinador que el H</w:t>
      </w:r>
      <w:r>
        <w:t>onorable</w:t>
      </w:r>
      <w:r w:rsidRPr="00D73B99">
        <w:t xml:space="preserve"> Consejo de Posgrado designe. </w:t>
      </w:r>
    </w:p>
    <w:p w:rsidR="00174292" w:rsidRDefault="00174292" w:rsidP="004F29CD"/>
    <w:p w:rsidR="00174292" w:rsidRDefault="00174292" w:rsidP="00190417">
      <w:pPr>
        <w:jc w:val="right"/>
      </w:pPr>
    </w:p>
    <w:p w:rsidR="00174292" w:rsidRPr="00D73B99" w:rsidRDefault="00174292" w:rsidP="00EF184D">
      <w:pPr>
        <w:outlineLvl w:val="0"/>
      </w:pPr>
      <w:r w:rsidRPr="00D73B99">
        <w:t>Ambato</w:t>
      </w:r>
      <w:r>
        <w:t>, Marzo 2010</w:t>
      </w:r>
    </w:p>
    <w:p w:rsidR="00174292" w:rsidRDefault="00174292" w:rsidP="000F4F57"/>
    <w:p w:rsidR="00174292" w:rsidRPr="00D73B99" w:rsidRDefault="00174292" w:rsidP="00EF184D">
      <w:pPr>
        <w:outlineLvl w:val="0"/>
      </w:pPr>
      <w:r w:rsidRPr="00D73B99">
        <w:t>TUTOR</w:t>
      </w:r>
    </w:p>
    <w:p w:rsidR="00174292" w:rsidRDefault="00174292" w:rsidP="00D73B99">
      <w:pPr>
        <w:rPr>
          <w:lang w:val="pt-BR"/>
        </w:rPr>
      </w:pPr>
    </w:p>
    <w:p w:rsidR="00174292" w:rsidRDefault="00174292" w:rsidP="00D73B99">
      <w:pPr>
        <w:pStyle w:val="Textoindependiente"/>
        <w:rPr>
          <w:lang w:val="pt-BR"/>
        </w:rPr>
      </w:pPr>
    </w:p>
    <w:p w:rsidR="00174292" w:rsidRDefault="001B2847" w:rsidP="00D73B99">
      <w:pPr>
        <w:pStyle w:val="Textoindependiente"/>
        <w:rPr>
          <w:lang w:val="pt-BR"/>
        </w:rPr>
      </w:pPr>
      <w:r>
        <w:rPr>
          <w:noProof/>
        </w:rPr>
        <w:pict>
          <v:shapetype id="_x0000_t32" coordsize="21600,21600" o:spt="32" o:oned="t" path="m,l21600,21600e" filled="f">
            <v:path arrowok="t" fillok="f" o:connecttype="none"/>
            <o:lock v:ext="edit" shapetype="t"/>
          </v:shapetype>
          <v:shape id="_x0000_s1107" type="#_x0000_t32" style="position:absolute;left:0;text-align:left;margin-left:-2.9pt;margin-top:21.55pt;width:154.05pt;height:0;z-index:251882496" o:connectortype="straight"/>
        </w:pict>
      </w:r>
    </w:p>
    <w:p w:rsidR="00174292" w:rsidRPr="00D73B99" w:rsidRDefault="00174292" w:rsidP="00EF184D">
      <w:pPr>
        <w:outlineLvl w:val="0"/>
        <w:rPr>
          <w:lang w:val="pt-BR"/>
        </w:rPr>
      </w:pPr>
      <w:r>
        <w:rPr>
          <w:lang w:val="pt-BR"/>
        </w:rPr>
        <w:t xml:space="preserve"> Ing. Guillermo Poveda</w:t>
      </w:r>
      <w:r w:rsidRPr="00D73B99">
        <w:rPr>
          <w:lang w:val="pt-BR"/>
        </w:rPr>
        <w:t xml:space="preserve">. </w:t>
      </w:r>
      <w:r w:rsidR="00254C63">
        <w:rPr>
          <w:lang w:val="pt-BR"/>
        </w:rPr>
        <w:t>MS.c</w:t>
      </w:r>
      <w:r>
        <w:rPr>
          <w:lang w:val="pt-BR"/>
        </w:rPr>
        <w:t>.</w:t>
      </w:r>
    </w:p>
    <w:p w:rsidR="00174292" w:rsidRDefault="00174292" w:rsidP="00F54894">
      <w:pPr>
        <w:jc w:val="center"/>
        <w:rPr>
          <w:b/>
        </w:rPr>
      </w:pPr>
      <w:bookmarkStart w:id="2" w:name="_Toc211421781"/>
    </w:p>
    <w:p w:rsidR="00174292" w:rsidRDefault="00174292" w:rsidP="00F54894">
      <w:pPr>
        <w:jc w:val="center"/>
        <w:rPr>
          <w:b/>
        </w:rPr>
      </w:pPr>
    </w:p>
    <w:p w:rsidR="00174292" w:rsidRDefault="00174292" w:rsidP="00F54894">
      <w:pPr>
        <w:jc w:val="center"/>
        <w:rPr>
          <w:b/>
        </w:rPr>
      </w:pPr>
    </w:p>
    <w:p w:rsidR="00AE6EB6" w:rsidRDefault="00AE6EB6" w:rsidP="00F54894">
      <w:pPr>
        <w:jc w:val="center"/>
        <w:rPr>
          <w:b/>
        </w:rPr>
      </w:pPr>
    </w:p>
    <w:p w:rsidR="00AE6EB6" w:rsidRDefault="00AE6EB6" w:rsidP="00F54894">
      <w:pPr>
        <w:jc w:val="center"/>
        <w:rPr>
          <w:b/>
        </w:rPr>
      </w:pPr>
    </w:p>
    <w:p w:rsidR="00AE6EB6" w:rsidRDefault="00AE6EB6" w:rsidP="00F54894">
      <w:pPr>
        <w:jc w:val="center"/>
        <w:rPr>
          <w:b/>
        </w:rPr>
      </w:pPr>
    </w:p>
    <w:p w:rsidR="004F29CD" w:rsidRDefault="004F29CD" w:rsidP="00F54894">
      <w:pPr>
        <w:jc w:val="center"/>
        <w:rPr>
          <w:b/>
        </w:rPr>
      </w:pPr>
    </w:p>
    <w:p w:rsidR="007B68C1" w:rsidRDefault="007B68C1" w:rsidP="00F54894">
      <w:pPr>
        <w:jc w:val="center"/>
        <w:rPr>
          <w:b/>
        </w:rPr>
      </w:pPr>
    </w:p>
    <w:p w:rsidR="00174292" w:rsidRPr="007B68C1" w:rsidRDefault="00174292" w:rsidP="00EF184D">
      <w:pPr>
        <w:jc w:val="center"/>
        <w:outlineLvl w:val="0"/>
        <w:rPr>
          <w:b/>
        </w:rPr>
      </w:pPr>
      <w:r w:rsidRPr="007B68C1">
        <w:rPr>
          <w:b/>
        </w:rPr>
        <w:lastRenderedPageBreak/>
        <w:t>AUTORÍA DE TESIS</w:t>
      </w:r>
      <w:bookmarkEnd w:id="2"/>
    </w:p>
    <w:p w:rsidR="00174292" w:rsidRPr="00F54894" w:rsidRDefault="00174292" w:rsidP="004F29CD"/>
    <w:p w:rsidR="00174292" w:rsidRPr="00D73B99" w:rsidRDefault="00174292" w:rsidP="004F29CD">
      <w:r w:rsidRPr="00D73B99">
        <w:t>El abajo firmante, en calidad de estudiante de  la Maestría en Docencia Matemática, declaro que los contenidos de este Informe de Investigación Científica, requisito previo a la obtención del Grado de Magíster en Docencia Matemática, son absolutamente originales, auténticos, personales y de exclusiva responsabilidad legal y académica del  autor..</w:t>
      </w:r>
    </w:p>
    <w:p w:rsidR="00174292" w:rsidRPr="00D73B99" w:rsidRDefault="00174292" w:rsidP="004F29CD"/>
    <w:p w:rsidR="007F44F0" w:rsidRDefault="007F44F0" w:rsidP="0043758F">
      <w:pPr>
        <w:tabs>
          <w:tab w:val="right" w:pos="7920"/>
        </w:tabs>
        <w:jc w:val="right"/>
      </w:pPr>
    </w:p>
    <w:p w:rsidR="007F44F0" w:rsidRDefault="007F44F0" w:rsidP="0043758F">
      <w:pPr>
        <w:tabs>
          <w:tab w:val="right" w:pos="7920"/>
        </w:tabs>
        <w:jc w:val="right"/>
      </w:pPr>
    </w:p>
    <w:p w:rsidR="00174292" w:rsidRPr="00D73B99" w:rsidRDefault="00174292" w:rsidP="00EF184D">
      <w:pPr>
        <w:outlineLvl w:val="0"/>
      </w:pPr>
      <w:r w:rsidRPr="00D73B99">
        <w:t>Ambato</w:t>
      </w:r>
      <w:r>
        <w:t>,  marzo del 2010</w:t>
      </w:r>
    </w:p>
    <w:p w:rsidR="00174292" w:rsidRPr="00D73B99" w:rsidRDefault="00174292" w:rsidP="000D549D"/>
    <w:p w:rsidR="00174292" w:rsidRDefault="00174292" w:rsidP="000D549D">
      <w:pPr>
        <w:pStyle w:val="Textoindependiente"/>
      </w:pPr>
    </w:p>
    <w:p w:rsidR="00174292" w:rsidRPr="00D73B99" w:rsidRDefault="00174292" w:rsidP="000D549D">
      <w:pPr>
        <w:pStyle w:val="Textoindependiente"/>
      </w:pPr>
    </w:p>
    <w:p w:rsidR="007F44F0" w:rsidRDefault="007F44F0" w:rsidP="000D549D">
      <w:pPr>
        <w:tabs>
          <w:tab w:val="right" w:pos="7920"/>
        </w:tabs>
        <w:jc w:val="center"/>
      </w:pPr>
    </w:p>
    <w:p w:rsidR="007F44F0" w:rsidRDefault="007F44F0" w:rsidP="000D549D">
      <w:pPr>
        <w:tabs>
          <w:tab w:val="right" w:pos="7920"/>
        </w:tabs>
        <w:jc w:val="center"/>
      </w:pPr>
    </w:p>
    <w:p w:rsidR="00174292" w:rsidRDefault="001B2847" w:rsidP="000D549D">
      <w:pPr>
        <w:tabs>
          <w:tab w:val="right" w:pos="7920"/>
        </w:tabs>
        <w:jc w:val="center"/>
      </w:pPr>
      <w:r>
        <w:rPr>
          <w:noProof/>
        </w:rPr>
        <w:pict>
          <v:shape id="_x0000_s1108" type="#_x0000_t32" style="position:absolute;left:0;text-align:left;margin-left:-10.9pt;margin-top:16.85pt;width:139.8pt;height:0;z-index:251883520" o:connectortype="straight"/>
        </w:pict>
      </w:r>
    </w:p>
    <w:p w:rsidR="00174292" w:rsidRPr="00D73B99" w:rsidRDefault="00174292" w:rsidP="00EF184D">
      <w:pPr>
        <w:outlineLvl w:val="0"/>
      </w:pPr>
      <w:r w:rsidRPr="00D73B99">
        <w:t>Luis Alberto</w:t>
      </w:r>
      <w:r w:rsidR="00E87A4C">
        <w:t xml:space="preserve"> Puga Peña</w:t>
      </w:r>
    </w:p>
    <w:p w:rsidR="00174292" w:rsidRDefault="00254C63" w:rsidP="00964D82">
      <w:r w:rsidRPr="00D73B99">
        <w:t xml:space="preserve">C.I. </w:t>
      </w:r>
      <w:r w:rsidR="00174292" w:rsidRPr="00D73B99">
        <w:t>170925159-7</w:t>
      </w:r>
    </w:p>
    <w:p w:rsidR="00174292" w:rsidRDefault="00174292" w:rsidP="00964D82"/>
    <w:p w:rsidR="00174292" w:rsidRDefault="00174292" w:rsidP="00964D82"/>
    <w:p w:rsidR="00174292" w:rsidRDefault="00174292" w:rsidP="00964D82"/>
    <w:p w:rsidR="007F44F0" w:rsidRDefault="007F44F0" w:rsidP="00964D82"/>
    <w:p w:rsidR="00E87A4C" w:rsidRDefault="00E87A4C" w:rsidP="00964D82"/>
    <w:p w:rsidR="00E87A4C" w:rsidRDefault="00E87A4C" w:rsidP="00964D82"/>
    <w:p w:rsidR="00E87A4C" w:rsidRDefault="00E87A4C" w:rsidP="00964D82"/>
    <w:p w:rsidR="00E87A4C" w:rsidRDefault="00E87A4C" w:rsidP="00964D82"/>
    <w:p w:rsidR="00E87A4C" w:rsidRDefault="00E87A4C" w:rsidP="00964D82"/>
    <w:p w:rsidR="00E87A4C" w:rsidRDefault="00E87A4C" w:rsidP="00964D82"/>
    <w:p w:rsidR="00E87A4C" w:rsidRDefault="00E87A4C" w:rsidP="00964D82"/>
    <w:p w:rsidR="00E87A4C" w:rsidRDefault="00E87A4C" w:rsidP="00964D82"/>
    <w:p w:rsidR="007B68C1" w:rsidRDefault="007B68C1" w:rsidP="00964D82"/>
    <w:p w:rsidR="00174292" w:rsidRPr="004F29CD" w:rsidRDefault="00174292" w:rsidP="00EF184D">
      <w:pPr>
        <w:jc w:val="center"/>
        <w:outlineLvl w:val="0"/>
        <w:rPr>
          <w:b/>
        </w:rPr>
      </w:pPr>
      <w:bookmarkStart w:id="3" w:name="_Toc211421782"/>
      <w:r w:rsidRPr="004F29CD">
        <w:rPr>
          <w:b/>
        </w:rPr>
        <w:lastRenderedPageBreak/>
        <w:t xml:space="preserve">APROBACIÓN </w:t>
      </w:r>
      <w:bookmarkEnd w:id="3"/>
      <w:r w:rsidRPr="004F29CD">
        <w:rPr>
          <w:b/>
        </w:rPr>
        <w:t>DEL TRIBUNAL DE GRADO</w:t>
      </w:r>
    </w:p>
    <w:p w:rsidR="00174292" w:rsidRDefault="00174292" w:rsidP="00964D82"/>
    <w:p w:rsidR="00174292" w:rsidRPr="00D73B99" w:rsidRDefault="00174292" w:rsidP="00964D82">
      <w:r w:rsidRPr="00D73B99">
        <w:t>El Informe de Investigación Científica, ha sido revisado, aprobad</w:t>
      </w:r>
      <w:r>
        <w:t>o</w:t>
      </w:r>
      <w:r w:rsidRPr="00D73B99">
        <w:t xml:space="preserve"> y autorizad</w:t>
      </w:r>
      <w:r>
        <w:t>o su</w:t>
      </w:r>
      <w:r w:rsidRPr="00D73B99">
        <w:t xml:space="preserve"> impresión y empastado, previa la obtención del Grado de Magíster en Docencia Matemática; por lo tanto autorizamos al  postulante a la presentación a efectos de su sustentación pública.</w:t>
      </w:r>
    </w:p>
    <w:p w:rsidR="00174292" w:rsidRPr="00D73B99" w:rsidRDefault="00174292" w:rsidP="00964D82">
      <w:r w:rsidRPr="00D73B99">
        <w:t xml:space="preserve">Ambato, </w:t>
      </w:r>
    </w:p>
    <w:p w:rsidR="00174292" w:rsidRPr="00D73B99" w:rsidRDefault="00174292" w:rsidP="00964D82"/>
    <w:p w:rsidR="00174292" w:rsidRPr="00D73B99" w:rsidRDefault="00174292" w:rsidP="00964D82"/>
    <w:p w:rsidR="00174292" w:rsidRPr="00D73B99" w:rsidRDefault="00174292" w:rsidP="00EF184D">
      <w:pPr>
        <w:outlineLvl w:val="0"/>
      </w:pPr>
      <w:r w:rsidRPr="00D73B99">
        <w:t>EL JURADO</w:t>
      </w:r>
    </w:p>
    <w:p w:rsidR="00174292" w:rsidRDefault="00174292" w:rsidP="00964D82"/>
    <w:p w:rsidR="00174292" w:rsidRDefault="00174292" w:rsidP="00964D82"/>
    <w:p w:rsidR="00174292" w:rsidRDefault="001B2847" w:rsidP="00964D82">
      <w:r>
        <w:rPr>
          <w:noProof/>
        </w:rPr>
        <w:pict>
          <v:shape id="_x0000_s1110" type="#_x0000_t32" style="position:absolute;left:0;text-align:left;margin-left:-2.05pt;margin-top:21.8pt;width:159.9pt;height:0;z-index:251885568" o:connectortype="straight"/>
        </w:pict>
      </w:r>
    </w:p>
    <w:p w:rsidR="00174292" w:rsidRDefault="00174292" w:rsidP="00EF184D">
      <w:pPr>
        <w:outlineLvl w:val="0"/>
      </w:pPr>
      <w:r>
        <w:t>PRESIDENTE DEL JURADO</w:t>
      </w:r>
    </w:p>
    <w:p w:rsidR="00174292" w:rsidRDefault="00174292" w:rsidP="00964D82"/>
    <w:p w:rsidR="00174292" w:rsidRDefault="00174292" w:rsidP="00964D82"/>
    <w:p w:rsidR="00174292" w:rsidRDefault="001B2847" w:rsidP="00964D82">
      <w:r>
        <w:rPr>
          <w:noProof/>
        </w:rPr>
        <w:pict>
          <v:shape id="_x0000_s1111" type="#_x0000_t32" style="position:absolute;left:0;text-align:left;margin-left:-2.05pt;margin-top:13.85pt;width:159.9pt;height:0;z-index:251886592" o:connectortype="straight"/>
        </w:pict>
      </w:r>
    </w:p>
    <w:p w:rsidR="00174292" w:rsidRDefault="00174292" w:rsidP="00EF184D">
      <w:pPr>
        <w:outlineLvl w:val="0"/>
      </w:pPr>
      <w:r>
        <w:t>M</w:t>
      </w:r>
      <w:r w:rsidRPr="00D73B99">
        <w:t>IEMBRO DEL JURADO</w:t>
      </w:r>
    </w:p>
    <w:p w:rsidR="00174292" w:rsidRPr="00D73B99" w:rsidRDefault="00174292" w:rsidP="00964D82"/>
    <w:p w:rsidR="00174292" w:rsidRDefault="00174292" w:rsidP="00964D82"/>
    <w:p w:rsidR="00174292" w:rsidRDefault="001B2847" w:rsidP="00964D82">
      <w:r>
        <w:rPr>
          <w:noProof/>
        </w:rPr>
        <w:pict>
          <v:shape id="_x0000_s1112" type="#_x0000_t32" style="position:absolute;left:0;text-align:left;margin-left:-2.05pt;margin-top:15.05pt;width:159.9pt;height:0;z-index:251887616" o:connectortype="straight"/>
        </w:pict>
      </w:r>
    </w:p>
    <w:p w:rsidR="00174292" w:rsidRDefault="00174292" w:rsidP="00EF184D">
      <w:pPr>
        <w:outlineLvl w:val="0"/>
      </w:pPr>
      <w:r w:rsidRPr="00D73B99">
        <w:t>MIEMBRO DEL JURADO</w:t>
      </w:r>
    </w:p>
    <w:p w:rsidR="00174292" w:rsidRDefault="00174292" w:rsidP="00964D82"/>
    <w:p w:rsidR="00174292" w:rsidRDefault="00174292" w:rsidP="00964D82"/>
    <w:p w:rsidR="00174292" w:rsidRDefault="001B2847" w:rsidP="00964D82">
      <w:r>
        <w:rPr>
          <w:noProof/>
        </w:rPr>
        <w:pict>
          <v:shape id="_x0000_s1113" type="#_x0000_t32" style="position:absolute;left:0;text-align:left;margin-left:-2.05pt;margin-top:13.75pt;width:159.9pt;height:0;z-index:251888640" o:connectortype="straight"/>
        </w:pict>
      </w:r>
    </w:p>
    <w:p w:rsidR="00174292" w:rsidRPr="00D73B99" w:rsidRDefault="00174292" w:rsidP="00EF184D">
      <w:pPr>
        <w:outlineLvl w:val="0"/>
      </w:pPr>
      <w:r w:rsidRPr="00D73B99">
        <w:t>MIEMBRO DEL JURADO</w:t>
      </w:r>
    </w:p>
    <w:p w:rsidR="00174292" w:rsidRPr="00190417" w:rsidRDefault="00174292" w:rsidP="00190417">
      <w:pPr>
        <w:sectPr w:rsidR="00174292" w:rsidRPr="00190417" w:rsidSect="0043758F">
          <w:footerReference w:type="default" r:id="rId10"/>
          <w:footerReference w:type="first" r:id="rId11"/>
          <w:pgSz w:w="11906" w:h="16838" w:code="9"/>
          <w:pgMar w:top="1701" w:right="1418" w:bottom="1701" w:left="2268" w:header="709" w:footer="709" w:gutter="0"/>
          <w:pgNumType w:fmt="lowerRoman" w:start="1"/>
          <w:cols w:space="708"/>
          <w:titlePg/>
          <w:docGrid w:linePitch="360"/>
        </w:sectPr>
      </w:pPr>
    </w:p>
    <w:p w:rsidR="00AE6EB6" w:rsidRDefault="00174292" w:rsidP="00D73B99">
      <w:pPr>
        <w:pStyle w:val="Textoindependiente"/>
        <w:jc w:val="center"/>
        <w:rPr>
          <w:b/>
          <w:sz w:val="28"/>
          <w:szCs w:val="28"/>
        </w:rPr>
      </w:pPr>
      <w:r w:rsidRPr="00A058F5">
        <w:rPr>
          <w:b/>
          <w:sz w:val="28"/>
          <w:szCs w:val="28"/>
        </w:rPr>
        <w:lastRenderedPageBreak/>
        <w:t xml:space="preserve">                                      </w:t>
      </w:r>
      <w:r>
        <w:rPr>
          <w:b/>
          <w:sz w:val="28"/>
          <w:szCs w:val="28"/>
        </w:rPr>
        <w:t xml:space="preserve">             </w:t>
      </w:r>
      <w:r w:rsidRPr="00A058F5">
        <w:rPr>
          <w:b/>
          <w:sz w:val="28"/>
          <w:szCs w:val="28"/>
        </w:rPr>
        <w:t xml:space="preserve"> </w:t>
      </w:r>
    </w:p>
    <w:p w:rsidR="00AE6EB6" w:rsidRDefault="00AE6EB6" w:rsidP="00D73B99">
      <w:pPr>
        <w:pStyle w:val="Textoindependiente"/>
        <w:jc w:val="center"/>
        <w:rPr>
          <w:b/>
          <w:sz w:val="28"/>
          <w:szCs w:val="28"/>
        </w:rPr>
      </w:pPr>
    </w:p>
    <w:p w:rsidR="00AE6EB6" w:rsidRDefault="00AE6EB6" w:rsidP="00D73B99">
      <w:pPr>
        <w:pStyle w:val="Textoindependiente"/>
        <w:jc w:val="center"/>
        <w:rPr>
          <w:b/>
          <w:sz w:val="28"/>
          <w:szCs w:val="28"/>
        </w:rPr>
      </w:pPr>
    </w:p>
    <w:p w:rsidR="00174292" w:rsidRPr="00E87A4C" w:rsidRDefault="007B68C1" w:rsidP="00EF184D">
      <w:pPr>
        <w:jc w:val="center"/>
        <w:outlineLvl w:val="0"/>
        <w:rPr>
          <w:b/>
        </w:rPr>
      </w:pPr>
      <w:r>
        <w:t xml:space="preserve">                                                                   </w:t>
      </w:r>
      <w:r w:rsidR="00174292" w:rsidRPr="00E87A4C">
        <w:rPr>
          <w:b/>
        </w:rPr>
        <w:t>AGRADECIMIENTO</w:t>
      </w:r>
    </w:p>
    <w:p w:rsidR="00174292" w:rsidRDefault="00174292" w:rsidP="00D73B99">
      <w:pPr>
        <w:jc w:val="center"/>
        <w:rPr>
          <w:b/>
        </w:rPr>
      </w:pPr>
    </w:p>
    <w:p w:rsidR="00174292" w:rsidRDefault="00174292" w:rsidP="00AE6EB6">
      <w:pPr>
        <w:pStyle w:val="Textoindependienteprimerasangra2"/>
        <w:spacing w:after="0"/>
        <w:ind w:left="4111" w:firstLine="0"/>
      </w:pPr>
      <w:r w:rsidRPr="00D73B99">
        <w:t>A mi Dios, amigo, guía y protector, quien me llenó de fortaleza, inteligencia, perseverancia, y me acompañó durante todo este proceso de estudio de postgrado.</w:t>
      </w:r>
    </w:p>
    <w:p w:rsidR="00174292" w:rsidRDefault="00174292" w:rsidP="00AE6EB6">
      <w:pPr>
        <w:pStyle w:val="Textoindependienteprimerasangra2"/>
        <w:spacing w:after="0"/>
        <w:ind w:left="4111" w:firstLine="0"/>
      </w:pPr>
    </w:p>
    <w:p w:rsidR="00174292" w:rsidRPr="00D73B99" w:rsidRDefault="00174292" w:rsidP="00AE6EB6">
      <w:pPr>
        <w:pStyle w:val="Textoindependienteprimerasangra2"/>
        <w:spacing w:after="0"/>
        <w:ind w:left="4111" w:firstLine="0"/>
      </w:pPr>
      <w:r>
        <w:t xml:space="preserve"> A la Universidad Técnica de Ambato y su Centro de Posgrado, a los tutores de los diferentes módulos de estudio por su capacidad profesional y su calidad humana.</w:t>
      </w:r>
    </w:p>
    <w:p w:rsidR="00174292" w:rsidRDefault="00174292" w:rsidP="00AE6EB6">
      <w:pPr>
        <w:pStyle w:val="Textoindependienteprimerasangra2"/>
        <w:spacing w:after="0"/>
        <w:ind w:left="4111" w:firstLine="0"/>
      </w:pPr>
    </w:p>
    <w:p w:rsidR="00174292" w:rsidRDefault="00174292" w:rsidP="00AE6EB6">
      <w:pPr>
        <w:pStyle w:val="Textoindependienteprimerasangra2"/>
        <w:spacing w:after="0"/>
        <w:ind w:left="4111" w:firstLine="0"/>
      </w:pPr>
      <w:r w:rsidRPr="00D73B99">
        <w:t>A la Comunidad Salesiana de Cayambe en especial al Rvdo. Padre Naún Tapia por el respaldo y la confianza brindada.</w:t>
      </w:r>
    </w:p>
    <w:p w:rsidR="00174292" w:rsidRDefault="00174292" w:rsidP="00AE6EB6">
      <w:pPr>
        <w:pStyle w:val="Textoindependienteprimerasangra2"/>
        <w:spacing w:after="0"/>
        <w:ind w:left="4111" w:firstLine="0"/>
      </w:pPr>
    </w:p>
    <w:p w:rsidR="00174292" w:rsidRDefault="00174292" w:rsidP="00AE6EB6">
      <w:pPr>
        <w:pStyle w:val="Textoindependienteprimerasangra2"/>
        <w:spacing w:after="0"/>
        <w:ind w:left="4111" w:firstLine="0"/>
      </w:pPr>
      <w:r>
        <w:t>Al señor Ingeniero Guillermo Poveda Director de Tesis y a la Dra. Margarita Kóst</w:t>
      </w:r>
      <w:r w:rsidR="00403B9A">
        <w:t>i</w:t>
      </w:r>
      <w:r>
        <w:t>kova guía y orientadora de la propuesta de la presente investigación.</w:t>
      </w:r>
    </w:p>
    <w:p w:rsidR="00174292" w:rsidRPr="00D73B99" w:rsidRDefault="00174292" w:rsidP="00AE6EB6">
      <w:pPr>
        <w:pStyle w:val="Textoindependienteprimerasangra2"/>
        <w:spacing w:after="0"/>
        <w:ind w:left="4111" w:firstLine="0"/>
      </w:pPr>
    </w:p>
    <w:p w:rsidR="00174292" w:rsidRDefault="00174292" w:rsidP="00443254">
      <w:pPr>
        <w:pStyle w:val="Textoindependienteprimerasangra2"/>
        <w:ind w:left="4111" w:firstLine="0"/>
      </w:pPr>
      <w:r w:rsidRPr="00D73B99">
        <w:t>A mi querida esposa y a mis adorados hijos e hija mi reconocimiento y mi deuda eterna por su comprensión y apoyo.</w:t>
      </w:r>
    </w:p>
    <w:p w:rsidR="00174292" w:rsidRPr="00D73B99" w:rsidRDefault="00174292" w:rsidP="00443254">
      <w:pPr>
        <w:ind w:left="4111" w:right="567"/>
      </w:pPr>
    </w:p>
    <w:p w:rsidR="00174292" w:rsidRPr="007B68C1" w:rsidRDefault="00174292" w:rsidP="00EF184D">
      <w:pPr>
        <w:ind w:left="4248" w:firstLine="708"/>
        <w:outlineLvl w:val="0"/>
        <w:rPr>
          <w:rFonts w:ascii="Arial" w:hAnsi="Arial" w:cs="Arial"/>
          <w:b/>
        </w:rPr>
      </w:pPr>
      <w:r w:rsidRPr="007B68C1">
        <w:rPr>
          <w:b/>
        </w:rPr>
        <w:t>Luis Alberto Puga Peña</w:t>
      </w:r>
      <w:r w:rsidRPr="007B68C1">
        <w:rPr>
          <w:rFonts w:ascii="Arial" w:hAnsi="Arial" w:cs="Arial"/>
          <w:b/>
        </w:rPr>
        <w:br w:type="page"/>
      </w: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AE6EB6" w:rsidRDefault="00AE6EB6" w:rsidP="008B301F">
      <w:pPr>
        <w:ind w:left="4248" w:right="851"/>
        <w:jc w:val="center"/>
        <w:rPr>
          <w:b/>
          <w:sz w:val="28"/>
          <w:szCs w:val="28"/>
        </w:rPr>
      </w:pPr>
    </w:p>
    <w:p w:rsidR="00174292" w:rsidRPr="00E87A4C" w:rsidRDefault="007B68C1" w:rsidP="00EF184D">
      <w:pPr>
        <w:ind w:left="4248" w:firstLine="708"/>
        <w:outlineLvl w:val="0"/>
        <w:rPr>
          <w:b/>
        </w:rPr>
      </w:pPr>
      <w:r>
        <w:t xml:space="preserve"> </w:t>
      </w:r>
      <w:r w:rsidR="00174292" w:rsidRPr="00E87A4C">
        <w:rPr>
          <w:b/>
        </w:rPr>
        <w:t>DEDICATORIA</w:t>
      </w:r>
    </w:p>
    <w:p w:rsidR="00174292" w:rsidRPr="00D73B99" w:rsidRDefault="00174292" w:rsidP="008B301F">
      <w:pPr>
        <w:ind w:left="4248" w:right="851"/>
        <w:jc w:val="center"/>
        <w:rPr>
          <w:b/>
        </w:rPr>
      </w:pPr>
    </w:p>
    <w:p w:rsidR="00174292" w:rsidRPr="00D73B99" w:rsidRDefault="00174292" w:rsidP="00443254">
      <w:pPr>
        <w:ind w:left="4111" w:right="851"/>
        <w:jc w:val="center"/>
      </w:pPr>
    </w:p>
    <w:p w:rsidR="00174292" w:rsidRPr="00D73B99" w:rsidRDefault="00174292" w:rsidP="00443254">
      <w:pPr>
        <w:ind w:left="4111"/>
      </w:pPr>
      <w:r w:rsidRPr="00D73B99">
        <w:t xml:space="preserve">A </w:t>
      </w:r>
      <w:r w:rsidR="00254C63" w:rsidRPr="00D73B99">
        <w:t>mí</w:t>
      </w:r>
      <w:r w:rsidRPr="00D73B99">
        <w:t xml:space="preserve"> querida familia: Lucía, Beto, Alex y Sheyla razón de mi vida y fuente de motivación para crecer continuamente como persona y como profesional.</w:t>
      </w:r>
    </w:p>
    <w:p w:rsidR="00174292" w:rsidRDefault="00174292" w:rsidP="00443254">
      <w:pPr>
        <w:pStyle w:val="Textoindependienteprimerasangra2"/>
        <w:ind w:left="4111" w:firstLine="0"/>
        <w:rPr>
          <w:b/>
        </w:rPr>
      </w:pPr>
      <w:r>
        <w:rPr>
          <w:b/>
        </w:rPr>
        <w:t xml:space="preserve">      </w:t>
      </w:r>
    </w:p>
    <w:p w:rsidR="00174292" w:rsidRPr="007B68C1" w:rsidRDefault="00174292" w:rsidP="00EF184D">
      <w:pPr>
        <w:ind w:left="4956"/>
        <w:outlineLvl w:val="0"/>
        <w:rPr>
          <w:b/>
        </w:rPr>
      </w:pPr>
      <w:r>
        <w:t xml:space="preserve">  </w:t>
      </w:r>
      <w:r w:rsidRPr="007B68C1">
        <w:rPr>
          <w:b/>
        </w:rPr>
        <w:t>Luis Alberto Puga Peña</w:t>
      </w:r>
    </w:p>
    <w:p w:rsidR="00174292" w:rsidRDefault="00174292" w:rsidP="009E0449">
      <w:pPr>
        <w:sectPr w:rsidR="00174292" w:rsidSect="00A0342E">
          <w:footerReference w:type="even" r:id="rId12"/>
          <w:footerReference w:type="default" r:id="rId13"/>
          <w:pgSz w:w="11907" w:h="16840" w:code="9"/>
          <w:pgMar w:top="1701" w:right="1418" w:bottom="1701" w:left="2268" w:header="1134" w:footer="1021" w:gutter="0"/>
          <w:pgNumType w:fmt="lowerRoman"/>
          <w:cols w:space="708"/>
          <w:titlePg/>
          <w:docGrid w:linePitch="360"/>
        </w:sectPr>
      </w:pPr>
    </w:p>
    <w:p w:rsidR="0032016D" w:rsidRPr="002D485B" w:rsidRDefault="0032016D" w:rsidP="0032016D">
      <w:pPr>
        <w:jc w:val="center"/>
        <w:outlineLvl w:val="0"/>
        <w:rPr>
          <w:b/>
        </w:rPr>
      </w:pPr>
      <w:r w:rsidRPr="002D485B">
        <w:rPr>
          <w:b/>
        </w:rPr>
        <w:lastRenderedPageBreak/>
        <w:t>ÍNDICE GENERAL</w:t>
      </w:r>
    </w:p>
    <w:tbl>
      <w:tblPr>
        <w:tblW w:w="8308" w:type="dxa"/>
        <w:jc w:val="center"/>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980"/>
        <w:gridCol w:w="6784"/>
        <w:gridCol w:w="544"/>
      </w:tblGrid>
      <w:tr w:rsidR="0032016D" w:rsidRPr="002D485B" w:rsidTr="00ED1BF8">
        <w:trPr>
          <w:trHeight w:val="186"/>
          <w:jc w:val="center"/>
        </w:trPr>
        <w:tc>
          <w:tcPr>
            <w:tcW w:w="753" w:type="dxa"/>
          </w:tcPr>
          <w:p w:rsidR="0032016D" w:rsidRPr="002D485B" w:rsidRDefault="0032016D" w:rsidP="0032016D">
            <w:pPr>
              <w:jc w:val="center"/>
              <w:rPr>
                <w:b/>
                <w:color w:val="000000"/>
              </w:rPr>
            </w:pPr>
            <w:r w:rsidRPr="002D485B">
              <w:rPr>
                <w:b/>
                <w:color w:val="000000"/>
              </w:rPr>
              <w:t>N</w:t>
            </w:r>
            <w:r>
              <w:rPr>
                <w:b/>
                <w:color w:val="000000"/>
              </w:rPr>
              <w:t>°</w:t>
            </w:r>
          </w:p>
        </w:tc>
        <w:tc>
          <w:tcPr>
            <w:tcW w:w="7011" w:type="dxa"/>
          </w:tcPr>
          <w:p w:rsidR="0032016D" w:rsidRPr="002D485B" w:rsidRDefault="0032016D" w:rsidP="0032016D">
            <w:pPr>
              <w:jc w:val="center"/>
              <w:rPr>
                <w:b/>
                <w:color w:val="000000"/>
              </w:rPr>
            </w:pPr>
            <w:r w:rsidRPr="002D485B">
              <w:rPr>
                <w:b/>
                <w:color w:val="000000"/>
              </w:rPr>
              <w:t>CONTENIDOS</w:t>
            </w:r>
          </w:p>
        </w:tc>
        <w:tc>
          <w:tcPr>
            <w:tcW w:w="544" w:type="dxa"/>
          </w:tcPr>
          <w:p w:rsidR="0032016D" w:rsidRPr="002D485B" w:rsidRDefault="0032016D" w:rsidP="0032016D">
            <w:pPr>
              <w:jc w:val="center"/>
              <w:rPr>
                <w:color w:val="000000"/>
              </w:rPr>
            </w:pPr>
            <w:r w:rsidRPr="002D485B">
              <w:rPr>
                <w:color w:val="000000"/>
              </w:rPr>
              <w:t>pp.</w:t>
            </w:r>
          </w:p>
        </w:tc>
      </w:tr>
      <w:tr w:rsidR="0032016D" w:rsidRPr="002D485B" w:rsidTr="00ED1BF8">
        <w:trPr>
          <w:trHeight w:val="186"/>
          <w:jc w:val="center"/>
        </w:trPr>
        <w:tc>
          <w:tcPr>
            <w:tcW w:w="753" w:type="dxa"/>
          </w:tcPr>
          <w:p w:rsidR="0032016D" w:rsidRPr="002D485B" w:rsidRDefault="0032016D" w:rsidP="0032016D">
            <w:pPr>
              <w:rPr>
                <w:color w:val="000000"/>
              </w:rPr>
            </w:pPr>
          </w:p>
        </w:tc>
        <w:tc>
          <w:tcPr>
            <w:tcW w:w="7011" w:type="dxa"/>
          </w:tcPr>
          <w:p w:rsidR="0032016D" w:rsidRPr="00DE44CF" w:rsidRDefault="0032016D" w:rsidP="0032016D">
            <w:pPr>
              <w:rPr>
                <w:color w:val="000000"/>
                <w:sz w:val="22"/>
                <w:szCs w:val="22"/>
              </w:rPr>
            </w:pPr>
            <w:r w:rsidRPr="00DE44CF">
              <w:rPr>
                <w:color w:val="000000"/>
                <w:sz w:val="22"/>
                <w:szCs w:val="22"/>
              </w:rPr>
              <w:t>PORTADA</w:t>
            </w:r>
          </w:p>
        </w:tc>
        <w:tc>
          <w:tcPr>
            <w:tcW w:w="544" w:type="dxa"/>
          </w:tcPr>
          <w:p w:rsidR="0032016D" w:rsidRPr="00DE44CF" w:rsidRDefault="0032016D" w:rsidP="0032016D">
            <w:pPr>
              <w:jc w:val="center"/>
              <w:rPr>
                <w:color w:val="000000"/>
                <w:sz w:val="22"/>
                <w:szCs w:val="22"/>
              </w:rPr>
            </w:pPr>
            <w:r w:rsidRPr="00DE44CF">
              <w:rPr>
                <w:color w:val="000000"/>
                <w:sz w:val="22"/>
                <w:szCs w:val="22"/>
              </w:rPr>
              <w:t>i</w:t>
            </w:r>
          </w:p>
        </w:tc>
      </w:tr>
      <w:tr w:rsidR="0032016D" w:rsidRPr="002D485B" w:rsidTr="00ED1BF8">
        <w:trPr>
          <w:trHeight w:val="186"/>
          <w:jc w:val="center"/>
        </w:trPr>
        <w:tc>
          <w:tcPr>
            <w:tcW w:w="753" w:type="dxa"/>
          </w:tcPr>
          <w:p w:rsidR="0032016D" w:rsidRPr="002D485B" w:rsidRDefault="0032016D" w:rsidP="0032016D">
            <w:pPr>
              <w:tabs>
                <w:tab w:val="left" w:pos="4140"/>
              </w:tabs>
              <w:rPr>
                <w:color w:val="000000"/>
              </w:rPr>
            </w:pPr>
          </w:p>
        </w:tc>
        <w:tc>
          <w:tcPr>
            <w:tcW w:w="7011" w:type="dxa"/>
          </w:tcPr>
          <w:p w:rsidR="0032016D" w:rsidRPr="00A23CEF" w:rsidRDefault="00A23CEF" w:rsidP="00A23CEF">
            <w:pPr>
              <w:tabs>
                <w:tab w:val="left" w:pos="4140"/>
              </w:tabs>
              <w:rPr>
                <w:color w:val="000000"/>
                <w:sz w:val="22"/>
                <w:szCs w:val="22"/>
              </w:rPr>
            </w:pPr>
            <w:r>
              <w:rPr>
                <w:color w:val="000000"/>
                <w:sz w:val="22"/>
                <w:szCs w:val="22"/>
              </w:rPr>
              <w:t>APROBACIÓN DEL TUTOR</w:t>
            </w:r>
          </w:p>
        </w:tc>
        <w:tc>
          <w:tcPr>
            <w:tcW w:w="544" w:type="dxa"/>
          </w:tcPr>
          <w:p w:rsidR="0032016D" w:rsidRPr="00DE44CF" w:rsidRDefault="0032016D" w:rsidP="00A23CEF">
            <w:pPr>
              <w:jc w:val="center"/>
              <w:rPr>
                <w:color w:val="000000"/>
                <w:sz w:val="22"/>
                <w:szCs w:val="22"/>
              </w:rPr>
            </w:pPr>
            <w:r w:rsidRPr="00DE44CF">
              <w:rPr>
                <w:color w:val="000000"/>
                <w:sz w:val="22"/>
                <w:szCs w:val="22"/>
              </w:rPr>
              <w:t>ii</w:t>
            </w:r>
          </w:p>
        </w:tc>
      </w:tr>
      <w:tr w:rsidR="0032016D" w:rsidRPr="002D485B" w:rsidTr="00ED1BF8">
        <w:trPr>
          <w:trHeight w:val="186"/>
          <w:jc w:val="center"/>
        </w:trPr>
        <w:tc>
          <w:tcPr>
            <w:tcW w:w="753" w:type="dxa"/>
          </w:tcPr>
          <w:p w:rsidR="0032016D" w:rsidRPr="002D485B" w:rsidRDefault="0032016D" w:rsidP="0032016D">
            <w:pPr>
              <w:rPr>
                <w:color w:val="000000"/>
              </w:rPr>
            </w:pPr>
          </w:p>
        </w:tc>
        <w:tc>
          <w:tcPr>
            <w:tcW w:w="7011" w:type="dxa"/>
          </w:tcPr>
          <w:p w:rsidR="0032016D" w:rsidRPr="00DE44CF" w:rsidRDefault="0032016D" w:rsidP="00A23CEF">
            <w:pPr>
              <w:rPr>
                <w:color w:val="000000"/>
                <w:sz w:val="22"/>
                <w:szCs w:val="22"/>
              </w:rPr>
            </w:pPr>
            <w:r w:rsidRPr="00DE44CF">
              <w:rPr>
                <w:color w:val="000000"/>
                <w:sz w:val="22"/>
                <w:szCs w:val="22"/>
              </w:rPr>
              <w:t>AUTOR</w:t>
            </w:r>
            <w:r w:rsidR="00A23CEF">
              <w:rPr>
                <w:color w:val="000000"/>
                <w:sz w:val="22"/>
                <w:szCs w:val="22"/>
              </w:rPr>
              <w:t>Í</w:t>
            </w:r>
            <w:r w:rsidRPr="00DE44CF">
              <w:rPr>
                <w:color w:val="000000"/>
                <w:sz w:val="22"/>
                <w:szCs w:val="22"/>
              </w:rPr>
              <w:t>A</w:t>
            </w:r>
          </w:p>
        </w:tc>
        <w:tc>
          <w:tcPr>
            <w:tcW w:w="544" w:type="dxa"/>
          </w:tcPr>
          <w:p w:rsidR="0032016D" w:rsidRPr="00DE44CF" w:rsidRDefault="00A23CEF" w:rsidP="0032016D">
            <w:pPr>
              <w:jc w:val="center"/>
              <w:rPr>
                <w:color w:val="000000"/>
                <w:sz w:val="22"/>
                <w:szCs w:val="22"/>
              </w:rPr>
            </w:pPr>
            <w:r>
              <w:rPr>
                <w:color w:val="000000"/>
                <w:sz w:val="22"/>
                <w:szCs w:val="22"/>
              </w:rPr>
              <w:t>iii</w:t>
            </w:r>
          </w:p>
        </w:tc>
      </w:tr>
      <w:tr w:rsidR="00A23CEF" w:rsidRPr="002D485B" w:rsidTr="00ED1BF8">
        <w:trPr>
          <w:trHeight w:val="186"/>
          <w:jc w:val="center"/>
        </w:trPr>
        <w:tc>
          <w:tcPr>
            <w:tcW w:w="753" w:type="dxa"/>
          </w:tcPr>
          <w:p w:rsidR="00A23CEF" w:rsidRPr="002D485B" w:rsidRDefault="00A23CEF" w:rsidP="0032016D">
            <w:pPr>
              <w:rPr>
                <w:color w:val="000000"/>
              </w:rPr>
            </w:pPr>
          </w:p>
        </w:tc>
        <w:tc>
          <w:tcPr>
            <w:tcW w:w="7011" w:type="dxa"/>
          </w:tcPr>
          <w:p w:rsidR="00A23CEF" w:rsidRPr="00DE44CF" w:rsidRDefault="00A23CEF" w:rsidP="00A23CEF">
            <w:pPr>
              <w:rPr>
                <w:color w:val="000000"/>
                <w:sz w:val="22"/>
                <w:szCs w:val="22"/>
              </w:rPr>
            </w:pPr>
            <w:r w:rsidRPr="00A23CEF">
              <w:rPr>
                <w:color w:val="000000"/>
                <w:sz w:val="22"/>
                <w:szCs w:val="22"/>
              </w:rPr>
              <w:t>APROBACIÓN DEL TRIBUNAL DE GRADO</w:t>
            </w:r>
          </w:p>
        </w:tc>
        <w:tc>
          <w:tcPr>
            <w:tcW w:w="544" w:type="dxa"/>
          </w:tcPr>
          <w:p w:rsidR="00A23CEF" w:rsidRDefault="00A23CEF" w:rsidP="0032016D">
            <w:pPr>
              <w:jc w:val="center"/>
              <w:rPr>
                <w:color w:val="000000"/>
                <w:sz w:val="22"/>
                <w:szCs w:val="22"/>
              </w:rPr>
            </w:pPr>
            <w:r>
              <w:rPr>
                <w:color w:val="000000"/>
                <w:sz w:val="22"/>
                <w:szCs w:val="22"/>
              </w:rPr>
              <w:t>iv</w:t>
            </w:r>
          </w:p>
        </w:tc>
      </w:tr>
      <w:tr w:rsidR="0032016D" w:rsidRPr="002D485B" w:rsidTr="00ED1BF8">
        <w:trPr>
          <w:trHeight w:val="186"/>
          <w:jc w:val="center"/>
        </w:trPr>
        <w:tc>
          <w:tcPr>
            <w:tcW w:w="753" w:type="dxa"/>
          </w:tcPr>
          <w:p w:rsidR="0032016D" w:rsidRPr="002D485B" w:rsidRDefault="0032016D" w:rsidP="0032016D">
            <w:pPr>
              <w:rPr>
                <w:color w:val="000000"/>
              </w:rPr>
            </w:pPr>
          </w:p>
        </w:tc>
        <w:tc>
          <w:tcPr>
            <w:tcW w:w="7011" w:type="dxa"/>
          </w:tcPr>
          <w:p w:rsidR="0032016D" w:rsidRPr="00DE44CF" w:rsidRDefault="0032016D" w:rsidP="0032016D">
            <w:pPr>
              <w:rPr>
                <w:color w:val="000000"/>
                <w:sz w:val="22"/>
                <w:szCs w:val="22"/>
              </w:rPr>
            </w:pPr>
            <w:r w:rsidRPr="00DE44CF">
              <w:rPr>
                <w:color w:val="000000"/>
                <w:sz w:val="22"/>
                <w:szCs w:val="22"/>
              </w:rPr>
              <w:t>AGRADECIMENTO</w:t>
            </w:r>
          </w:p>
        </w:tc>
        <w:tc>
          <w:tcPr>
            <w:tcW w:w="544" w:type="dxa"/>
          </w:tcPr>
          <w:p w:rsidR="0032016D" w:rsidRPr="00DE44CF" w:rsidRDefault="0032016D" w:rsidP="0032016D">
            <w:pPr>
              <w:jc w:val="center"/>
              <w:rPr>
                <w:color w:val="000000"/>
                <w:sz w:val="22"/>
                <w:szCs w:val="22"/>
              </w:rPr>
            </w:pPr>
            <w:r w:rsidRPr="00DE44CF">
              <w:rPr>
                <w:color w:val="000000"/>
                <w:sz w:val="22"/>
                <w:szCs w:val="22"/>
              </w:rPr>
              <w:t>v</w:t>
            </w:r>
          </w:p>
        </w:tc>
      </w:tr>
      <w:tr w:rsidR="0032016D" w:rsidRPr="002D485B" w:rsidTr="00ED1BF8">
        <w:trPr>
          <w:trHeight w:val="186"/>
          <w:jc w:val="center"/>
        </w:trPr>
        <w:tc>
          <w:tcPr>
            <w:tcW w:w="753" w:type="dxa"/>
          </w:tcPr>
          <w:p w:rsidR="0032016D" w:rsidRPr="002D485B" w:rsidRDefault="0032016D" w:rsidP="0032016D">
            <w:pPr>
              <w:rPr>
                <w:color w:val="000000"/>
              </w:rPr>
            </w:pPr>
          </w:p>
        </w:tc>
        <w:tc>
          <w:tcPr>
            <w:tcW w:w="7011" w:type="dxa"/>
          </w:tcPr>
          <w:p w:rsidR="0032016D" w:rsidRPr="00DE44CF" w:rsidRDefault="0032016D" w:rsidP="0032016D">
            <w:pPr>
              <w:rPr>
                <w:color w:val="000000"/>
                <w:sz w:val="22"/>
                <w:szCs w:val="22"/>
              </w:rPr>
            </w:pPr>
            <w:r w:rsidRPr="00DE44CF">
              <w:rPr>
                <w:color w:val="000000"/>
                <w:sz w:val="22"/>
                <w:szCs w:val="22"/>
              </w:rPr>
              <w:t>DEDICATORIA</w:t>
            </w:r>
          </w:p>
        </w:tc>
        <w:tc>
          <w:tcPr>
            <w:tcW w:w="544" w:type="dxa"/>
          </w:tcPr>
          <w:p w:rsidR="0032016D" w:rsidRPr="00DE44CF" w:rsidRDefault="0032016D" w:rsidP="00A23CEF">
            <w:pPr>
              <w:jc w:val="center"/>
              <w:rPr>
                <w:color w:val="000000"/>
                <w:sz w:val="22"/>
                <w:szCs w:val="22"/>
              </w:rPr>
            </w:pPr>
            <w:r w:rsidRPr="00DE44CF">
              <w:rPr>
                <w:color w:val="000000"/>
                <w:sz w:val="22"/>
                <w:szCs w:val="22"/>
              </w:rPr>
              <w:t>v</w:t>
            </w:r>
            <w:r w:rsidR="00A23CEF">
              <w:rPr>
                <w:color w:val="000000"/>
                <w:sz w:val="22"/>
                <w:szCs w:val="22"/>
              </w:rPr>
              <w:t>i</w:t>
            </w:r>
          </w:p>
        </w:tc>
      </w:tr>
      <w:tr w:rsidR="0032016D" w:rsidRPr="002D485B" w:rsidTr="00ED1BF8">
        <w:trPr>
          <w:trHeight w:val="186"/>
          <w:jc w:val="center"/>
        </w:trPr>
        <w:tc>
          <w:tcPr>
            <w:tcW w:w="753" w:type="dxa"/>
          </w:tcPr>
          <w:p w:rsidR="0032016D" w:rsidRPr="002D485B" w:rsidRDefault="0032016D" w:rsidP="0032016D">
            <w:pPr>
              <w:rPr>
                <w:color w:val="000000"/>
              </w:rPr>
            </w:pPr>
          </w:p>
        </w:tc>
        <w:tc>
          <w:tcPr>
            <w:tcW w:w="7011" w:type="dxa"/>
          </w:tcPr>
          <w:p w:rsidR="0032016D" w:rsidRPr="00DE44CF" w:rsidRDefault="00A23CEF" w:rsidP="0032016D">
            <w:pPr>
              <w:rPr>
                <w:color w:val="000000"/>
                <w:sz w:val="22"/>
                <w:szCs w:val="22"/>
              </w:rPr>
            </w:pPr>
            <w:r>
              <w:rPr>
                <w:color w:val="000000"/>
                <w:sz w:val="22"/>
                <w:szCs w:val="22"/>
              </w:rPr>
              <w:t>Í</w:t>
            </w:r>
            <w:r w:rsidR="0032016D" w:rsidRPr="00DE44CF">
              <w:rPr>
                <w:color w:val="000000"/>
                <w:sz w:val="22"/>
                <w:szCs w:val="22"/>
              </w:rPr>
              <w:t>NDICE GENERAL</w:t>
            </w:r>
          </w:p>
        </w:tc>
        <w:tc>
          <w:tcPr>
            <w:tcW w:w="544" w:type="dxa"/>
          </w:tcPr>
          <w:p w:rsidR="0032016D" w:rsidRPr="00DE44CF" w:rsidRDefault="00A23CEF" w:rsidP="00A23CEF">
            <w:pPr>
              <w:jc w:val="center"/>
              <w:rPr>
                <w:color w:val="000000"/>
                <w:sz w:val="22"/>
                <w:szCs w:val="22"/>
              </w:rPr>
            </w:pPr>
            <w:r>
              <w:rPr>
                <w:color w:val="000000"/>
                <w:sz w:val="22"/>
                <w:szCs w:val="22"/>
              </w:rPr>
              <w:t>vii</w:t>
            </w:r>
          </w:p>
        </w:tc>
      </w:tr>
      <w:tr w:rsidR="0032016D" w:rsidRPr="002D485B" w:rsidTr="00ED1BF8">
        <w:trPr>
          <w:trHeight w:val="186"/>
          <w:jc w:val="center"/>
        </w:trPr>
        <w:tc>
          <w:tcPr>
            <w:tcW w:w="753" w:type="dxa"/>
          </w:tcPr>
          <w:p w:rsidR="0032016D" w:rsidRPr="002D485B" w:rsidRDefault="0032016D" w:rsidP="0032016D">
            <w:pPr>
              <w:rPr>
                <w:color w:val="000000"/>
              </w:rPr>
            </w:pPr>
          </w:p>
        </w:tc>
        <w:tc>
          <w:tcPr>
            <w:tcW w:w="7011" w:type="dxa"/>
          </w:tcPr>
          <w:p w:rsidR="0032016D" w:rsidRPr="00DE44CF" w:rsidRDefault="00A23CEF" w:rsidP="0032016D">
            <w:pPr>
              <w:rPr>
                <w:color w:val="000000"/>
                <w:sz w:val="22"/>
                <w:szCs w:val="22"/>
              </w:rPr>
            </w:pPr>
            <w:r>
              <w:rPr>
                <w:color w:val="000000"/>
                <w:sz w:val="22"/>
                <w:szCs w:val="22"/>
              </w:rPr>
              <w:t>Í</w:t>
            </w:r>
            <w:r w:rsidR="0032016D" w:rsidRPr="00DE44CF">
              <w:rPr>
                <w:color w:val="000000"/>
                <w:sz w:val="22"/>
                <w:szCs w:val="22"/>
              </w:rPr>
              <w:t>NDICE DE CUADROS</w:t>
            </w:r>
          </w:p>
        </w:tc>
        <w:tc>
          <w:tcPr>
            <w:tcW w:w="544" w:type="dxa"/>
          </w:tcPr>
          <w:p w:rsidR="0032016D" w:rsidRPr="00DE44CF" w:rsidRDefault="00A23CEF" w:rsidP="00A23CEF">
            <w:pPr>
              <w:jc w:val="center"/>
              <w:rPr>
                <w:color w:val="000000"/>
                <w:sz w:val="22"/>
                <w:szCs w:val="22"/>
              </w:rPr>
            </w:pPr>
            <w:r>
              <w:rPr>
                <w:color w:val="000000"/>
                <w:sz w:val="22"/>
                <w:szCs w:val="22"/>
              </w:rPr>
              <w:t>xii</w:t>
            </w:r>
          </w:p>
        </w:tc>
      </w:tr>
      <w:tr w:rsidR="0032016D" w:rsidRPr="002D485B" w:rsidTr="00ED1BF8">
        <w:trPr>
          <w:trHeight w:val="240"/>
          <w:jc w:val="center"/>
        </w:trPr>
        <w:tc>
          <w:tcPr>
            <w:tcW w:w="753" w:type="dxa"/>
          </w:tcPr>
          <w:p w:rsidR="0032016D" w:rsidRPr="002D485B" w:rsidRDefault="0032016D" w:rsidP="0032016D">
            <w:pPr>
              <w:rPr>
                <w:color w:val="000000"/>
              </w:rPr>
            </w:pPr>
          </w:p>
        </w:tc>
        <w:tc>
          <w:tcPr>
            <w:tcW w:w="7011" w:type="dxa"/>
          </w:tcPr>
          <w:p w:rsidR="0032016D" w:rsidRPr="00DE44CF" w:rsidRDefault="00A23CEF" w:rsidP="00A23CEF">
            <w:pPr>
              <w:rPr>
                <w:color w:val="000000"/>
                <w:sz w:val="22"/>
                <w:szCs w:val="22"/>
              </w:rPr>
            </w:pPr>
            <w:r>
              <w:rPr>
                <w:color w:val="000000"/>
                <w:sz w:val="22"/>
                <w:szCs w:val="22"/>
              </w:rPr>
              <w:t>Í</w:t>
            </w:r>
            <w:r w:rsidR="0032016D" w:rsidRPr="00DE44CF">
              <w:rPr>
                <w:color w:val="000000"/>
                <w:sz w:val="22"/>
                <w:szCs w:val="22"/>
              </w:rPr>
              <w:t>NDICE DE GR</w:t>
            </w:r>
            <w:r>
              <w:rPr>
                <w:color w:val="000000"/>
                <w:sz w:val="22"/>
                <w:szCs w:val="22"/>
              </w:rPr>
              <w:t>Á</w:t>
            </w:r>
            <w:r w:rsidR="0032016D" w:rsidRPr="00DE44CF">
              <w:rPr>
                <w:color w:val="000000"/>
                <w:sz w:val="22"/>
                <w:szCs w:val="22"/>
              </w:rPr>
              <w:t>FICOS</w:t>
            </w:r>
          </w:p>
        </w:tc>
        <w:tc>
          <w:tcPr>
            <w:tcW w:w="544" w:type="dxa"/>
          </w:tcPr>
          <w:p w:rsidR="0032016D" w:rsidRPr="00DE44CF" w:rsidRDefault="00A23CEF" w:rsidP="00ED1BF8">
            <w:pPr>
              <w:jc w:val="center"/>
              <w:rPr>
                <w:color w:val="000000"/>
                <w:sz w:val="22"/>
                <w:szCs w:val="22"/>
              </w:rPr>
            </w:pPr>
            <w:r>
              <w:rPr>
                <w:color w:val="000000"/>
                <w:sz w:val="22"/>
                <w:szCs w:val="22"/>
              </w:rPr>
              <w:t>xv</w:t>
            </w:r>
          </w:p>
        </w:tc>
      </w:tr>
      <w:tr w:rsidR="0032016D" w:rsidRPr="002D485B" w:rsidTr="00ED1BF8">
        <w:trPr>
          <w:trHeight w:val="165"/>
          <w:jc w:val="center"/>
        </w:trPr>
        <w:tc>
          <w:tcPr>
            <w:tcW w:w="753" w:type="dxa"/>
          </w:tcPr>
          <w:p w:rsidR="0032016D" w:rsidRPr="002D485B" w:rsidRDefault="0032016D" w:rsidP="0032016D">
            <w:pPr>
              <w:rPr>
                <w:color w:val="000000"/>
              </w:rPr>
            </w:pPr>
          </w:p>
        </w:tc>
        <w:tc>
          <w:tcPr>
            <w:tcW w:w="7011" w:type="dxa"/>
          </w:tcPr>
          <w:p w:rsidR="0032016D" w:rsidRPr="00DE44CF" w:rsidRDefault="0032016D" w:rsidP="0032016D">
            <w:pPr>
              <w:rPr>
                <w:color w:val="000000"/>
                <w:sz w:val="22"/>
                <w:szCs w:val="22"/>
              </w:rPr>
            </w:pPr>
            <w:r w:rsidRPr="00DE44CF">
              <w:rPr>
                <w:color w:val="000000"/>
                <w:sz w:val="22"/>
                <w:szCs w:val="22"/>
              </w:rPr>
              <w:t>RESUMEN</w:t>
            </w:r>
          </w:p>
        </w:tc>
        <w:tc>
          <w:tcPr>
            <w:tcW w:w="544" w:type="dxa"/>
          </w:tcPr>
          <w:p w:rsidR="0032016D" w:rsidRPr="00DE44CF" w:rsidRDefault="0032016D" w:rsidP="0032016D">
            <w:pPr>
              <w:jc w:val="center"/>
              <w:rPr>
                <w:color w:val="000000"/>
                <w:sz w:val="22"/>
                <w:szCs w:val="22"/>
              </w:rPr>
            </w:pPr>
            <w:r w:rsidRPr="00DE44CF">
              <w:rPr>
                <w:color w:val="000000"/>
                <w:sz w:val="22"/>
                <w:szCs w:val="22"/>
              </w:rPr>
              <w:t>x</w:t>
            </w:r>
            <w:r w:rsidR="00A23CEF">
              <w:rPr>
                <w:color w:val="000000"/>
                <w:sz w:val="22"/>
                <w:szCs w:val="22"/>
              </w:rPr>
              <w:t>viii</w:t>
            </w:r>
          </w:p>
        </w:tc>
      </w:tr>
      <w:tr w:rsidR="00A23CEF" w:rsidRPr="002D485B" w:rsidTr="00ED1BF8">
        <w:trPr>
          <w:trHeight w:val="165"/>
          <w:jc w:val="center"/>
        </w:trPr>
        <w:tc>
          <w:tcPr>
            <w:tcW w:w="753" w:type="dxa"/>
          </w:tcPr>
          <w:p w:rsidR="00A23CEF" w:rsidRPr="002D485B" w:rsidRDefault="00A23CEF" w:rsidP="0032016D">
            <w:pPr>
              <w:rPr>
                <w:color w:val="000000"/>
              </w:rPr>
            </w:pPr>
          </w:p>
        </w:tc>
        <w:tc>
          <w:tcPr>
            <w:tcW w:w="7011" w:type="dxa"/>
          </w:tcPr>
          <w:p w:rsidR="00A23CEF" w:rsidRPr="00DE44CF" w:rsidRDefault="00A23CEF" w:rsidP="0032016D">
            <w:pPr>
              <w:rPr>
                <w:color w:val="000000"/>
                <w:sz w:val="22"/>
                <w:szCs w:val="22"/>
              </w:rPr>
            </w:pPr>
            <w:r>
              <w:rPr>
                <w:color w:val="000000"/>
                <w:sz w:val="22"/>
                <w:szCs w:val="22"/>
              </w:rPr>
              <w:t>SUMARY</w:t>
            </w:r>
          </w:p>
        </w:tc>
        <w:tc>
          <w:tcPr>
            <w:tcW w:w="544" w:type="dxa"/>
          </w:tcPr>
          <w:p w:rsidR="00A23CEF" w:rsidRPr="00DE44CF" w:rsidRDefault="00A23CEF" w:rsidP="00325795">
            <w:pPr>
              <w:jc w:val="center"/>
              <w:rPr>
                <w:color w:val="000000"/>
                <w:sz w:val="22"/>
                <w:szCs w:val="22"/>
              </w:rPr>
            </w:pPr>
            <w:r>
              <w:rPr>
                <w:color w:val="000000"/>
                <w:sz w:val="22"/>
                <w:szCs w:val="22"/>
              </w:rPr>
              <w:t>xi</w:t>
            </w:r>
            <w:r w:rsidR="00325795">
              <w:rPr>
                <w:color w:val="000000"/>
                <w:sz w:val="22"/>
                <w:szCs w:val="22"/>
              </w:rPr>
              <w:t>x</w:t>
            </w:r>
          </w:p>
        </w:tc>
      </w:tr>
      <w:tr w:rsidR="0032016D" w:rsidRPr="002D485B" w:rsidTr="00ED1BF8">
        <w:trPr>
          <w:trHeight w:val="186"/>
          <w:jc w:val="center"/>
        </w:trPr>
        <w:tc>
          <w:tcPr>
            <w:tcW w:w="753" w:type="dxa"/>
          </w:tcPr>
          <w:p w:rsidR="0032016D" w:rsidRPr="002D485B" w:rsidRDefault="0032016D" w:rsidP="0032016D">
            <w:pPr>
              <w:rPr>
                <w:color w:val="000000"/>
              </w:rPr>
            </w:pPr>
          </w:p>
        </w:tc>
        <w:tc>
          <w:tcPr>
            <w:tcW w:w="7011" w:type="dxa"/>
          </w:tcPr>
          <w:p w:rsidR="0032016D" w:rsidRPr="00DE44CF" w:rsidRDefault="0032016D" w:rsidP="0032016D">
            <w:pPr>
              <w:rPr>
                <w:color w:val="000000"/>
                <w:sz w:val="22"/>
                <w:szCs w:val="22"/>
              </w:rPr>
            </w:pPr>
            <w:r w:rsidRPr="00DE44CF">
              <w:rPr>
                <w:color w:val="000000"/>
                <w:sz w:val="22"/>
                <w:szCs w:val="22"/>
              </w:rPr>
              <w:t>INTRODUCCIÓN</w:t>
            </w:r>
          </w:p>
        </w:tc>
        <w:tc>
          <w:tcPr>
            <w:tcW w:w="544" w:type="dxa"/>
          </w:tcPr>
          <w:p w:rsidR="0032016D" w:rsidRPr="00DE44CF" w:rsidRDefault="00F60F90" w:rsidP="0032016D">
            <w:pPr>
              <w:jc w:val="center"/>
              <w:rPr>
                <w:color w:val="000000"/>
                <w:sz w:val="22"/>
                <w:szCs w:val="22"/>
              </w:rPr>
            </w:pPr>
            <w:r>
              <w:rPr>
                <w:color w:val="000000"/>
                <w:sz w:val="22"/>
                <w:szCs w:val="22"/>
              </w:rPr>
              <w:t>1</w:t>
            </w:r>
          </w:p>
        </w:tc>
      </w:tr>
      <w:tr w:rsidR="0032016D" w:rsidRPr="002D485B" w:rsidTr="00ED1BF8">
        <w:trPr>
          <w:trHeight w:val="186"/>
          <w:jc w:val="center"/>
        </w:trPr>
        <w:tc>
          <w:tcPr>
            <w:tcW w:w="753" w:type="dxa"/>
          </w:tcPr>
          <w:p w:rsidR="0032016D" w:rsidRPr="002D485B" w:rsidRDefault="0032016D" w:rsidP="0032016D">
            <w:pPr>
              <w:rPr>
                <w:b/>
                <w:color w:val="000000"/>
              </w:rPr>
            </w:pPr>
          </w:p>
        </w:tc>
        <w:tc>
          <w:tcPr>
            <w:tcW w:w="7011" w:type="dxa"/>
          </w:tcPr>
          <w:p w:rsidR="0032016D" w:rsidRPr="00DE44CF" w:rsidRDefault="0032016D" w:rsidP="0032016D">
            <w:pPr>
              <w:rPr>
                <w:b/>
                <w:color w:val="000000"/>
                <w:sz w:val="22"/>
                <w:szCs w:val="22"/>
              </w:rPr>
            </w:pPr>
            <w:r w:rsidRPr="00DE44CF">
              <w:rPr>
                <w:b/>
                <w:color w:val="000000"/>
                <w:sz w:val="22"/>
                <w:szCs w:val="22"/>
              </w:rPr>
              <w:t>CAPÍTULO I</w:t>
            </w:r>
          </w:p>
        </w:tc>
        <w:tc>
          <w:tcPr>
            <w:tcW w:w="544" w:type="dxa"/>
          </w:tcPr>
          <w:p w:rsidR="0032016D" w:rsidRPr="00DE44CF" w:rsidRDefault="0032016D" w:rsidP="0032016D">
            <w:pPr>
              <w:jc w:val="center"/>
              <w:rPr>
                <w:color w:val="000000"/>
                <w:sz w:val="22"/>
                <w:szCs w:val="22"/>
              </w:rPr>
            </w:pPr>
            <w:r w:rsidRPr="00DE44CF">
              <w:rPr>
                <w:color w:val="000000"/>
                <w:sz w:val="22"/>
                <w:szCs w:val="22"/>
              </w:rPr>
              <w:t>6</w:t>
            </w:r>
          </w:p>
        </w:tc>
      </w:tr>
      <w:tr w:rsidR="0032016D" w:rsidRPr="002D485B" w:rsidTr="00ED1BF8">
        <w:trPr>
          <w:trHeight w:val="186"/>
          <w:jc w:val="center"/>
        </w:trPr>
        <w:tc>
          <w:tcPr>
            <w:tcW w:w="753" w:type="dxa"/>
          </w:tcPr>
          <w:p w:rsidR="0032016D" w:rsidRPr="003A2986" w:rsidRDefault="0032016D" w:rsidP="0032016D">
            <w:pPr>
              <w:rPr>
                <w:color w:val="000000"/>
              </w:rPr>
            </w:pPr>
            <w:r w:rsidRPr="003A2986">
              <w:rPr>
                <w:color w:val="000000"/>
              </w:rPr>
              <w:t>1.</w:t>
            </w:r>
          </w:p>
        </w:tc>
        <w:tc>
          <w:tcPr>
            <w:tcW w:w="7011" w:type="dxa"/>
          </w:tcPr>
          <w:p w:rsidR="0032016D" w:rsidRPr="00DE44CF" w:rsidRDefault="0032016D" w:rsidP="0032016D">
            <w:pPr>
              <w:rPr>
                <w:b/>
                <w:color w:val="000000"/>
                <w:sz w:val="22"/>
                <w:szCs w:val="22"/>
              </w:rPr>
            </w:pPr>
            <w:r w:rsidRPr="00DE44CF">
              <w:rPr>
                <w:b/>
                <w:color w:val="000000"/>
                <w:sz w:val="22"/>
                <w:szCs w:val="22"/>
              </w:rPr>
              <w:t>EL PROBLEMA</w:t>
            </w:r>
          </w:p>
        </w:tc>
        <w:tc>
          <w:tcPr>
            <w:tcW w:w="544" w:type="dxa"/>
          </w:tcPr>
          <w:p w:rsidR="0032016D" w:rsidRPr="00DE44CF" w:rsidRDefault="0032016D" w:rsidP="0032016D">
            <w:pPr>
              <w:jc w:val="center"/>
              <w:rPr>
                <w:color w:val="000000"/>
                <w:sz w:val="22"/>
                <w:szCs w:val="22"/>
              </w:rPr>
            </w:pPr>
            <w:r w:rsidRPr="00DE44CF">
              <w:rPr>
                <w:color w:val="000000"/>
                <w:sz w:val="22"/>
                <w:szCs w:val="22"/>
              </w:rPr>
              <w:t>6</w:t>
            </w:r>
          </w:p>
        </w:tc>
      </w:tr>
      <w:tr w:rsidR="0032016D" w:rsidRPr="002D485B" w:rsidTr="00ED1BF8">
        <w:trPr>
          <w:trHeight w:val="186"/>
          <w:jc w:val="center"/>
        </w:trPr>
        <w:tc>
          <w:tcPr>
            <w:tcW w:w="753" w:type="dxa"/>
          </w:tcPr>
          <w:p w:rsidR="0032016D" w:rsidRPr="003A2986" w:rsidRDefault="0032016D" w:rsidP="0032016D">
            <w:pPr>
              <w:rPr>
                <w:color w:val="000000"/>
              </w:rPr>
            </w:pPr>
            <w:r w:rsidRPr="003A2986">
              <w:rPr>
                <w:color w:val="000000"/>
              </w:rPr>
              <w:t>1.1.</w:t>
            </w:r>
          </w:p>
        </w:tc>
        <w:tc>
          <w:tcPr>
            <w:tcW w:w="7011" w:type="dxa"/>
          </w:tcPr>
          <w:p w:rsidR="0032016D" w:rsidRPr="00DE44CF" w:rsidRDefault="0032016D" w:rsidP="0032016D">
            <w:pPr>
              <w:rPr>
                <w:color w:val="000000"/>
                <w:sz w:val="22"/>
                <w:szCs w:val="22"/>
              </w:rPr>
            </w:pPr>
            <w:r w:rsidRPr="00DE44CF">
              <w:rPr>
                <w:color w:val="000000"/>
                <w:sz w:val="22"/>
                <w:szCs w:val="22"/>
              </w:rPr>
              <w:t>Tema de investigación</w:t>
            </w:r>
          </w:p>
        </w:tc>
        <w:tc>
          <w:tcPr>
            <w:tcW w:w="544" w:type="dxa"/>
          </w:tcPr>
          <w:p w:rsidR="0032016D" w:rsidRPr="00DE44CF" w:rsidRDefault="0032016D" w:rsidP="0032016D">
            <w:pPr>
              <w:jc w:val="center"/>
              <w:rPr>
                <w:color w:val="000000"/>
                <w:sz w:val="22"/>
                <w:szCs w:val="22"/>
              </w:rPr>
            </w:pPr>
            <w:r w:rsidRPr="00DE44CF">
              <w:rPr>
                <w:color w:val="000000"/>
                <w:sz w:val="22"/>
                <w:szCs w:val="22"/>
              </w:rPr>
              <w:t>6</w:t>
            </w:r>
          </w:p>
        </w:tc>
      </w:tr>
      <w:tr w:rsidR="0032016D" w:rsidRPr="002D485B" w:rsidTr="00ED1BF8">
        <w:trPr>
          <w:trHeight w:val="186"/>
          <w:jc w:val="center"/>
        </w:trPr>
        <w:tc>
          <w:tcPr>
            <w:tcW w:w="753" w:type="dxa"/>
          </w:tcPr>
          <w:p w:rsidR="0032016D" w:rsidRPr="003A2986" w:rsidRDefault="0032016D" w:rsidP="0032016D">
            <w:pPr>
              <w:rPr>
                <w:color w:val="000000"/>
              </w:rPr>
            </w:pPr>
            <w:r w:rsidRPr="003A2986">
              <w:rPr>
                <w:color w:val="000000"/>
              </w:rPr>
              <w:t>1.2.</w:t>
            </w:r>
          </w:p>
        </w:tc>
        <w:tc>
          <w:tcPr>
            <w:tcW w:w="7011" w:type="dxa"/>
          </w:tcPr>
          <w:p w:rsidR="0032016D" w:rsidRPr="00DE44CF" w:rsidRDefault="0032016D" w:rsidP="0032016D">
            <w:pPr>
              <w:ind w:left="290"/>
              <w:rPr>
                <w:color w:val="000000"/>
                <w:sz w:val="22"/>
                <w:szCs w:val="22"/>
              </w:rPr>
            </w:pPr>
            <w:r w:rsidRPr="00DE44CF">
              <w:rPr>
                <w:color w:val="000000"/>
                <w:sz w:val="22"/>
                <w:szCs w:val="22"/>
              </w:rPr>
              <w:t>Planteamiento del problema</w:t>
            </w:r>
          </w:p>
        </w:tc>
        <w:tc>
          <w:tcPr>
            <w:tcW w:w="544" w:type="dxa"/>
          </w:tcPr>
          <w:p w:rsidR="0032016D" w:rsidRPr="00DE44CF" w:rsidRDefault="0032016D" w:rsidP="0032016D">
            <w:pPr>
              <w:jc w:val="center"/>
              <w:rPr>
                <w:color w:val="000000"/>
                <w:sz w:val="22"/>
                <w:szCs w:val="22"/>
              </w:rPr>
            </w:pPr>
            <w:r w:rsidRPr="00DE44CF">
              <w:rPr>
                <w:color w:val="000000"/>
                <w:sz w:val="22"/>
                <w:szCs w:val="22"/>
              </w:rPr>
              <w:t>6</w:t>
            </w:r>
          </w:p>
        </w:tc>
      </w:tr>
      <w:tr w:rsidR="0032016D" w:rsidRPr="002D485B" w:rsidTr="00ED1BF8">
        <w:trPr>
          <w:trHeight w:val="186"/>
          <w:jc w:val="center"/>
        </w:trPr>
        <w:tc>
          <w:tcPr>
            <w:tcW w:w="753" w:type="dxa"/>
          </w:tcPr>
          <w:p w:rsidR="0032016D" w:rsidRPr="002D485B" w:rsidRDefault="0032016D" w:rsidP="0032016D">
            <w:pPr>
              <w:rPr>
                <w:color w:val="000000"/>
              </w:rPr>
            </w:pPr>
            <w:r>
              <w:rPr>
                <w:color w:val="000000"/>
              </w:rPr>
              <w:t>1.2.1.</w:t>
            </w:r>
          </w:p>
        </w:tc>
        <w:tc>
          <w:tcPr>
            <w:tcW w:w="7011" w:type="dxa"/>
          </w:tcPr>
          <w:p w:rsidR="0032016D" w:rsidRPr="00DE44CF" w:rsidRDefault="0032016D" w:rsidP="0032016D">
            <w:pPr>
              <w:ind w:left="290"/>
              <w:rPr>
                <w:color w:val="000000"/>
                <w:sz w:val="22"/>
                <w:szCs w:val="22"/>
              </w:rPr>
            </w:pPr>
            <w:r w:rsidRPr="00DE44CF">
              <w:rPr>
                <w:color w:val="000000"/>
                <w:sz w:val="22"/>
                <w:szCs w:val="22"/>
              </w:rPr>
              <w:t>Contextualización</w:t>
            </w:r>
          </w:p>
        </w:tc>
        <w:tc>
          <w:tcPr>
            <w:tcW w:w="544" w:type="dxa"/>
          </w:tcPr>
          <w:p w:rsidR="0032016D" w:rsidRPr="00DE44CF" w:rsidRDefault="0032016D" w:rsidP="0032016D">
            <w:pPr>
              <w:jc w:val="center"/>
              <w:rPr>
                <w:color w:val="000000"/>
                <w:sz w:val="22"/>
                <w:szCs w:val="22"/>
              </w:rPr>
            </w:pPr>
            <w:r w:rsidRPr="00DE44CF">
              <w:rPr>
                <w:color w:val="000000"/>
                <w:sz w:val="22"/>
                <w:szCs w:val="22"/>
              </w:rPr>
              <w:t>6</w:t>
            </w:r>
          </w:p>
        </w:tc>
      </w:tr>
      <w:tr w:rsidR="0032016D" w:rsidRPr="002D485B" w:rsidTr="00ED1BF8">
        <w:trPr>
          <w:trHeight w:val="186"/>
          <w:jc w:val="center"/>
        </w:trPr>
        <w:tc>
          <w:tcPr>
            <w:tcW w:w="753" w:type="dxa"/>
          </w:tcPr>
          <w:p w:rsidR="0032016D" w:rsidRPr="002D485B" w:rsidRDefault="0032016D" w:rsidP="0032016D">
            <w:pPr>
              <w:rPr>
                <w:color w:val="000000"/>
              </w:rPr>
            </w:pPr>
            <w:r>
              <w:rPr>
                <w:color w:val="000000"/>
              </w:rPr>
              <w:t>1.2.2.</w:t>
            </w:r>
          </w:p>
        </w:tc>
        <w:tc>
          <w:tcPr>
            <w:tcW w:w="7011" w:type="dxa"/>
          </w:tcPr>
          <w:p w:rsidR="0032016D" w:rsidRPr="00DE44CF" w:rsidRDefault="0032016D" w:rsidP="0032016D">
            <w:pPr>
              <w:ind w:left="290"/>
              <w:rPr>
                <w:color w:val="000000"/>
                <w:sz w:val="22"/>
                <w:szCs w:val="22"/>
              </w:rPr>
            </w:pPr>
            <w:r w:rsidRPr="00DE44CF">
              <w:rPr>
                <w:color w:val="000000"/>
                <w:sz w:val="22"/>
                <w:szCs w:val="22"/>
              </w:rPr>
              <w:t>Análisis crítico</w:t>
            </w:r>
          </w:p>
        </w:tc>
        <w:tc>
          <w:tcPr>
            <w:tcW w:w="544" w:type="dxa"/>
          </w:tcPr>
          <w:p w:rsidR="0032016D" w:rsidRPr="00DE44CF" w:rsidRDefault="0032016D" w:rsidP="0032016D">
            <w:pPr>
              <w:jc w:val="center"/>
              <w:rPr>
                <w:color w:val="000000"/>
                <w:sz w:val="22"/>
                <w:szCs w:val="22"/>
              </w:rPr>
            </w:pPr>
            <w:r w:rsidRPr="00DE44CF">
              <w:rPr>
                <w:color w:val="000000"/>
                <w:sz w:val="22"/>
                <w:szCs w:val="22"/>
              </w:rPr>
              <w:t>10</w:t>
            </w:r>
          </w:p>
        </w:tc>
      </w:tr>
      <w:tr w:rsidR="0032016D" w:rsidRPr="002D485B" w:rsidTr="00ED1BF8">
        <w:trPr>
          <w:trHeight w:val="186"/>
          <w:jc w:val="center"/>
        </w:trPr>
        <w:tc>
          <w:tcPr>
            <w:tcW w:w="753" w:type="dxa"/>
          </w:tcPr>
          <w:p w:rsidR="0032016D" w:rsidRPr="002D485B" w:rsidRDefault="0032016D" w:rsidP="0032016D">
            <w:pPr>
              <w:rPr>
                <w:color w:val="000000"/>
              </w:rPr>
            </w:pPr>
            <w:r>
              <w:rPr>
                <w:color w:val="000000"/>
              </w:rPr>
              <w:t>1.2.3.</w:t>
            </w:r>
          </w:p>
        </w:tc>
        <w:tc>
          <w:tcPr>
            <w:tcW w:w="7011" w:type="dxa"/>
          </w:tcPr>
          <w:p w:rsidR="0032016D" w:rsidRPr="00DE44CF" w:rsidRDefault="0032016D" w:rsidP="0032016D">
            <w:pPr>
              <w:ind w:left="290"/>
              <w:rPr>
                <w:color w:val="000000"/>
                <w:sz w:val="22"/>
                <w:szCs w:val="22"/>
              </w:rPr>
            </w:pPr>
            <w:r w:rsidRPr="00DE44CF">
              <w:rPr>
                <w:color w:val="000000"/>
                <w:sz w:val="22"/>
                <w:szCs w:val="22"/>
              </w:rPr>
              <w:t>Prognosis</w:t>
            </w:r>
          </w:p>
        </w:tc>
        <w:tc>
          <w:tcPr>
            <w:tcW w:w="544" w:type="dxa"/>
          </w:tcPr>
          <w:p w:rsidR="0032016D" w:rsidRPr="00DE44CF" w:rsidRDefault="0032016D" w:rsidP="0032016D">
            <w:pPr>
              <w:jc w:val="center"/>
              <w:rPr>
                <w:color w:val="000000"/>
                <w:sz w:val="22"/>
                <w:szCs w:val="22"/>
              </w:rPr>
            </w:pPr>
            <w:r w:rsidRPr="00DE44CF">
              <w:rPr>
                <w:color w:val="000000"/>
                <w:sz w:val="22"/>
                <w:szCs w:val="22"/>
              </w:rPr>
              <w:t>11</w:t>
            </w:r>
          </w:p>
        </w:tc>
      </w:tr>
      <w:tr w:rsidR="0032016D" w:rsidRPr="002D485B" w:rsidTr="00ED1BF8">
        <w:trPr>
          <w:trHeight w:val="186"/>
          <w:jc w:val="center"/>
        </w:trPr>
        <w:tc>
          <w:tcPr>
            <w:tcW w:w="753" w:type="dxa"/>
          </w:tcPr>
          <w:p w:rsidR="0032016D" w:rsidRPr="002D485B" w:rsidRDefault="0032016D" w:rsidP="0032016D">
            <w:pPr>
              <w:rPr>
                <w:color w:val="000000"/>
              </w:rPr>
            </w:pPr>
            <w:r>
              <w:rPr>
                <w:color w:val="000000"/>
              </w:rPr>
              <w:t>1.2.4.</w:t>
            </w:r>
          </w:p>
        </w:tc>
        <w:tc>
          <w:tcPr>
            <w:tcW w:w="7011" w:type="dxa"/>
          </w:tcPr>
          <w:p w:rsidR="0032016D" w:rsidRPr="00DE44CF" w:rsidRDefault="0032016D" w:rsidP="0032016D">
            <w:pPr>
              <w:ind w:left="290"/>
              <w:rPr>
                <w:color w:val="000000"/>
                <w:sz w:val="22"/>
                <w:szCs w:val="22"/>
              </w:rPr>
            </w:pPr>
            <w:r w:rsidRPr="00DE44CF">
              <w:rPr>
                <w:color w:val="000000"/>
                <w:sz w:val="22"/>
                <w:szCs w:val="22"/>
              </w:rPr>
              <w:t>Formulación del problema</w:t>
            </w:r>
          </w:p>
        </w:tc>
        <w:tc>
          <w:tcPr>
            <w:tcW w:w="544" w:type="dxa"/>
          </w:tcPr>
          <w:p w:rsidR="0032016D" w:rsidRPr="00DE44CF" w:rsidRDefault="0032016D" w:rsidP="0032016D">
            <w:pPr>
              <w:jc w:val="center"/>
              <w:rPr>
                <w:color w:val="000000"/>
                <w:sz w:val="22"/>
                <w:szCs w:val="22"/>
              </w:rPr>
            </w:pPr>
            <w:r w:rsidRPr="00DE44CF">
              <w:rPr>
                <w:color w:val="000000"/>
                <w:sz w:val="22"/>
                <w:szCs w:val="22"/>
              </w:rPr>
              <w:t>12</w:t>
            </w:r>
          </w:p>
        </w:tc>
      </w:tr>
      <w:tr w:rsidR="0032016D" w:rsidRPr="002D485B" w:rsidTr="00ED1BF8">
        <w:trPr>
          <w:trHeight w:val="186"/>
          <w:jc w:val="center"/>
        </w:trPr>
        <w:tc>
          <w:tcPr>
            <w:tcW w:w="753" w:type="dxa"/>
          </w:tcPr>
          <w:p w:rsidR="0032016D" w:rsidRDefault="0032016D" w:rsidP="0032016D">
            <w:pPr>
              <w:rPr>
                <w:color w:val="000000"/>
              </w:rPr>
            </w:pPr>
            <w:r>
              <w:rPr>
                <w:color w:val="000000"/>
              </w:rPr>
              <w:t>1.2.5.</w:t>
            </w:r>
          </w:p>
        </w:tc>
        <w:tc>
          <w:tcPr>
            <w:tcW w:w="7011" w:type="dxa"/>
          </w:tcPr>
          <w:p w:rsidR="0032016D" w:rsidRPr="00DE44CF" w:rsidRDefault="0032016D" w:rsidP="0032016D">
            <w:pPr>
              <w:ind w:left="290"/>
              <w:rPr>
                <w:color w:val="000000"/>
                <w:sz w:val="22"/>
                <w:szCs w:val="22"/>
              </w:rPr>
            </w:pPr>
            <w:r w:rsidRPr="00DE44CF">
              <w:rPr>
                <w:color w:val="000000"/>
                <w:sz w:val="22"/>
                <w:szCs w:val="22"/>
              </w:rPr>
              <w:t>Interrogantes de la investigación</w:t>
            </w:r>
          </w:p>
        </w:tc>
        <w:tc>
          <w:tcPr>
            <w:tcW w:w="544" w:type="dxa"/>
          </w:tcPr>
          <w:p w:rsidR="0032016D" w:rsidRPr="00DE44CF" w:rsidRDefault="00F60F90" w:rsidP="0032016D">
            <w:pPr>
              <w:jc w:val="center"/>
              <w:rPr>
                <w:color w:val="000000"/>
                <w:sz w:val="22"/>
                <w:szCs w:val="22"/>
              </w:rPr>
            </w:pPr>
            <w:r>
              <w:rPr>
                <w:color w:val="000000"/>
                <w:sz w:val="22"/>
                <w:szCs w:val="22"/>
              </w:rPr>
              <w:t>12</w:t>
            </w:r>
          </w:p>
        </w:tc>
      </w:tr>
      <w:tr w:rsidR="0032016D" w:rsidRPr="002D485B" w:rsidTr="00ED1BF8">
        <w:trPr>
          <w:trHeight w:val="289"/>
          <w:jc w:val="center"/>
        </w:trPr>
        <w:tc>
          <w:tcPr>
            <w:tcW w:w="753" w:type="dxa"/>
          </w:tcPr>
          <w:p w:rsidR="0032016D" w:rsidRPr="002D485B" w:rsidRDefault="0032016D" w:rsidP="0032016D">
            <w:pPr>
              <w:rPr>
                <w:color w:val="000000"/>
              </w:rPr>
            </w:pPr>
            <w:r>
              <w:rPr>
                <w:color w:val="000000"/>
              </w:rPr>
              <w:t>1.2.6.</w:t>
            </w:r>
          </w:p>
        </w:tc>
        <w:tc>
          <w:tcPr>
            <w:tcW w:w="7011" w:type="dxa"/>
          </w:tcPr>
          <w:p w:rsidR="0032016D" w:rsidRPr="00DE44CF" w:rsidRDefault="0032016D" w:rsidP="0032016D">
            <w:pPr>
              <w:ind w:left="290"/>
              <w:rPr>
                <w:color w:val="000000"/>
                <w:sz w:val="22"/>
                <w:szCs w:val="22"/>
              </w:rPr>
            </w:pPr>
            <w:r w:rsidRPr="00DE44CF">
              <w:rPr>
                <w:color w:val="000000"/>
                <w:sz w:val="22"/>
                <w:szCs w:val="22"/>
              </w:rPr>
              <w:t>Delimitación del problema</w:t>
            </w:r>
          </w:p>
        </w:tc>
        <w:tc>
          <w:tcPr>
            <w:tcW w:w="544" w:type="dxa"/>
          </w:tcPr>
          <w:p w:rsidR="0032016D" w:rsidRPr="00DE44CF" w:rsidRDefault="0032016D" w:rsidP="0032016D">
            <w:pPr>
              <w:jc w:val="center"/>
              <w:rPr>
                <w:color w:val="000000"/>
                <w:sz w:val="22"/>
                <w:szCs w:val="22"/>
              </w:rPr>
            </w:pPr>
            <w:r w:rsidRPr="00DE44CF">
              <w:rPr>
                <w:color w:val="000000"/>
                <w:sz w:val="22"/>
                <w:szCs w:val="22"/>
              </w:rPr>
              <w:t>13</w:t>
            </w:r>
          </w:p>
        </w:tc>
      </w:tr>
      <w:tr w:rsidR="0032016D" w:rsidRPr="002D485B" w:rsidTr="00ED1BF8">
        <w:trPr>
          <w:trHeight w:val="289"/>
          <w:jc w:val="center"/>
        </w:trPr>
        <w:tc>
          <w:tcPr>
            <w:tcW w:w="753" w:type="dxa"/>
          </w:tcPr>
          <w:p w:rsidR="0032016D" w:rsidRDefault="0032016D" w:rsidP="0032016D">
            <w:pPr>
              <w:rPr>
                <w:color w:val="000000"/>
              </w:rPr>
            </w:pPr>
            <w:r>
              <w:rPr>
                <w:color w:val="000000"/>
              </w:rPr>
              <w:t>1.2.6.1.</w:t>
            </w:r>
          </w:p>
        </w:tc>
        <w:tc>
          <w:tcPr>
            <w:tcW w:w="7011" w:type="dxa"/>
          </w:tcPr>
          <w:p w:rsidR="0032016D" w:rsidRPr="00DE44CF" w:rsidRDefault="0032016D" w:rsidP="0032016D">
            <w:pPr>
              <w:ind w:left="290"/>
              <w:rPr>
                <w:color w:val="000000"/>
                <w:sz w:val="22"/>
                <w:szCs w:val="22"/>
              </w:rPr>
            </w:pPr>
            <w:r w:rsidRPr="00DE44CF">
              <w:rPr>
                <w:color w:val="000000"/>
                <w:sz w:val="22"/>
                <w:szCs w:val="22"/>
              </w:rPr>
              <w:t>Delimitación de contenidos</w:t>
            </w:r>
          </w:p>
        </w:tc>
        <w:tc>
          <w:tcPr>
            <w:tcW w:w="544" w:type="dxa"/>
          </w:tcPr>
          <w:p w:rsidR="0032016D" w:rsidRPr="00DE44CF" w:rsidRDefault="0032016D" w:rsidP="0032016D">
            <w:pPr>
              <w:jc w:val="center"/>
              <w:rPr>
                <w:color w:val="000000"/>
                <w:sz w:val="22"/>
                <w:szCs w:val="22"/>
              </w:rPr>
            </w:pPr>
            <w:r w:rsidRPr="00DE44CF">
              <w:rPr>
                <w:color w:val="000000"/>
                <w:sz w:val="22"/>
                <w:szCs w:val="22"/>
              </w:rPr>
              <w:t>13</w:t>
            </w:r>
          </w:p>
        </w:tc>
      </w:tr>
      <w:tr w:rsidR="0032016D" w:rsidRPr="002D485B" w:rsidTr="00ED1BF8">
        <w:trPr>
          <w:trHeight w:val="289"/>
          <w:jc w:val="center"/>
        </w:trPr>
        <w:tc>
          <w:tcPr>
            <w:tcW w:w="753" w:type="dxa"/>
          </w:tcPr>
          <w:p w:rsidR="0032016D" w:rsidRDefault="0032016D" w:rsidP="0032016D">
            <w:pPr>
              <w:rPr>
                <w:color w:val="000000"/>
              </w:rPr>
            </w:pPr>
            <w:r>
              <w:rPr>
                <w:color w:val="000000"/>
              </w:rPr>
              <w:t>1.2.6.2.</w:t>
            </w:r>
          </w:p>
        </w:tc>
        <w:tc>
          <w:tcPr>
            <w:tcW w:w="7011" w:type="dxa"/>
          </w:tcPr>
          <w:p w:rsidR="0032016D" w:rsidRPr="00DE44CF" w:rsidRDefault="0032016D" w:rsidP="0032016D">
            <w:pPr>
              <w:ind w:left="290"/>
              <w:rPr>
                <w:color w:val="000000"/>
                <w:sz w:val="22"/>
                <w:szCs w:val="22"/>
              </w:rPr>
            </w:pPr>
            <w:r w:rsidRPr="00DE44CF">
              <w:rPr>
                <w:color w:val="000000"/>
                <w:sz w:val="22"/>
                <w:szCs w:val="22"/>
              </w:rPr>
              <w:t>Delimitación espacial</w:t>
            </w:r>
          </w:p>
        </w:tc>
        <w:tc>
          <w:tcPr>
            <w:tcW w:w="544" w:type="dxa"/>
          </w:tcPr>
          <w:p w:rsidR="0032016D" w:rsidRPr="00DE44CF" w:rsidRDefault="0032016D" w:rsidP="0032016D">
            <w:pPr>
              <w:jc w:val="center"/>
              <w:rPr>
                <w:color w:val="000000"/>
                <w:sz w:val="22"/>
                <w:szCs w:val="22"/>
              </w:rPr>
            </w:pPr>
            <w:r w:rsidRPr="00DE44CF">
              <w:rPr>
                <w:color w:val="000000"/>
                <w:sz w:val="22"/>
                <w:szCs w:val="22"/>
              </w:rPr>
              <w:t>13</w:t>
            </w:r>
          </w:p>
        </w:tc>
      </w:tr>
      <w:tr w:rsidR="0032016D" w:rsidRPr="002D485B" w:rsidTr="00ED1BF8">
        <w:trPr>
          <w:trHeight w:val="289"/>
          <w:jc w:val="center"/>
        </w:trPr>
        <w:tc>
          <w:tcPr>
            <w:tcW w:w="753" w:type="dxa"/>
          </w:tcPr>
          <w:p w:rsidR="0032016D" w:rsidRDefault="0032016D" w:rsidP="0032016D">
            <w:pPr>
              <w:rPr>
                <w:color w:val="000000"/>
              </w:rPr>
            </w:pPr>
            <w:r>
              <w:rPr>
                <w:color w:val="000000"/>
              </w:rPr>
              <w:t>1.2.6.3.</w:t>
            </w:r>
          </w:p>
        </w:tc>
        <w:tc>
          <w:tcPr>
            <w:tcW w:w="7011" w:type="dxa"/>
          </w:tcPr>
          <w:p w:rsidR="0032016D" w:rsidRPr="00DE44CF" w:rsidRDefault="0032016D" w:rsidP="0032016D">
            <w:pPr>
              <w:ind w:left="290"/>
              <w:rPr>
                <w:color w:val="000000"/>
                <w:sz w:val="22"/>
                <w:szCs w:val="22"/>
              </w:rPr>
            </w:pPr>
            <w:r w:rsidRPr="00DE44CF">
              <w:rPr>
                <w:color w:val="000000"/>
                <w:sz w:val="22"/>
                <w:szCs w:val="22"/>
              </w:rPr>
              <w:t>Delimitación temporal</w:t>
            </w:r>
          </w:p>
        </w:tc>
        <w:tc>
          <w:tcPr>
            <w:tcW w:w="544" w:type="dxa"/>
          </w:tcPr>
          <w:p w:rsidR="0032016D" w:rsidRPr="00DE44CF" w:rsidRDefault="0032016D" w:rsidP="0032016D">
            <w:pPr>
              <w:jc w:val="center"/>
              <w:rPr>
                <w:color w:val="000000"/>
                <w:sz w:val="22"/>
                <w:szCs w:val="22"/>
              </w:rPr>
            </w:pPr>
            <w:r w:rsidRPr="00DE44CF">
              <w:rPr>
                <w:color w:val="000000"/>
                <w:sz w:val="22"/>
                <w:szCs w:val="22"/>
              </w:rPr>
              <w:t>13</w:t>
            </w:r>
          </w:p>
        </w:tc>
      </w:tr>
      <w:tr w:rsidR="0032016D" w:rsidRPr="002D485B" w:rsidTr="00ED1BF8">
        <w:trPr>
          <w:trHeight w:val="289"/>
          <w:jc w:val="center"/>
        </w:trPr>
        <w:tc>
          <w:tcPr>
            <w:tcW w:w="753" w:type="dxa"/>
          </w:tcPr>
          <w:p w:rsidR="0032016D" w:rsidRDefault="0032016D" w:rsidP="0032016D">
            <w:pPr>
              <w:rPr>
                <w:color w:val="000000"/>
              </w:rPr>
            </w:pPr>
            <w:r>
              <w:rPr>
                <w:color w:val="000000"/>
              </w:rPr>
              <w:t>1.2.6.4.</w:t>
            </w:r>
          </w:p>
        </w:tc>
        <w:tc>
          <w:tcPr>
            <w:tcW w:w="7011" w:type="dxa"/>
          </w:tcPr>
          <w:p w:rsidR="0032016D" w:rsidRPr="00DE44CF" w:rsidRDefault="0032016D" w:rsidP="0032016D">
            <w:pPr>
              <w:ind w:left="290"/>
              <w:rPr>
                <w:color w:val="000000"/>
                <w:sz w:val="22"/>
                <w:szCs w:val="22"/>
              </w:rPr>
            </w:pPr>
            <w:r w:rsidRPr="00DE44CF">
              <w:rPr>
                <w:color w:val="000000"/>
                <w:sz w:val="22"/>
                <w:szCs w:val="22"/>
              </w:rPr>
              <w:t>Unidades de observación</w:t>
            </w:r>
          </w:p>
        </w:tc>
        <w:tc>
          <w:tcPr>
            <w:tcW w:w="544" w:type="dxa"/>
          </w:tcPr>
          <w:p w:rsidR="0032016D" w:rsidRPr="00DE44CF" w:rsidRDefault="0032016D" w:rsidP="0032016D">
            <w:pPr>
              <w:jc w:val="center"/>
              <w:rPr>
                <w:color w:val="000000"/>
                <w:sz w:val="22"/>
                <w:szCs w:val="22"/>
              </w:rPr>
            </w:pPr>
            <w:r w:rsidRPr="00DE44CF">
              <w:rPr>
                <w:color w:val="000000"/>
                <w:sz w:val="22"/>
                <w:szCs w:val="22"/>
              </w:rPr>
              <w:t>13</w:t>
            </w:r>
          </w:p>
        </w:tc>
      </w:tr>
      <w:tr w:rsidR="0032016D" w:rsidRPr="002D485B" w:rsidTr="00ED1BF8">
        <w:trPr>
          <w:trHeight w:val="330"/>
          <w:jc w:val="center"/>
        </w:trPr>
        <w:tc>
          <w:tcPr>
            <w:tcW w:w="753" w:type="dxa"/>
          </w:tcPr>
          <w:p w:rsidR="0032016D" w:rsidRPr="002D485B" w:rsidRDefault="0032016D" w:rsidP="0032016D">
            <w:pPr>
              <w:rPr>
                <w:color w:val="000000"/>
              </w:rPr>
            </w:pPr>
            <w:r>
              <w:rPr>
                <w:color w:val="000000"/>
              </w:rPr>
              <w:t>1.3.</w:t>
            </w:r>
          </w:p>
        </w:tc>
        <w:tc>
          <w:tcPr>
            <w:tcW w:w="7011" w:type="dxa"/>
          </w:tcPr>
          <w:p w:rsidR="0032016D" w:rsidRPr="00DE44CF" w:rsidRDefault="0032016D" w:rsidP="0032016D">
            <w:pPr>
              <w:ind w:left="290"/>
              <w:rPr>
                <w:color w:val="000000"/>
                <w:sz w:val="22"/>
                <w:szCs w:val="22"/>
              </w:rPr>
            </w:pPr>
            <w:r w:rsidRPr="00DE44CF">
              <w:rPr>
                <w:color w:val="000000"/>
                <w:sz w:val="22"/>
                <w:szCs w:val="22"/>
              </w:rPr>
              <w:t>Justificación</w:t>
            </w:r>
          </w:p>
        </w:tc>
        <w:tc>
          <w:tcPr>
            <w:tcW w:w="544" w:type="dxa"/>
          </w:tcPr>
          <w:p w:rsidR="0032016D" w:rsidRPr="00DE44CF" w:rsidRDefault="0032016D" w:rsidP="0032016D">
            <w:pPr>
              <w:jc w:val="center"/>
              <w:rPr>
                <w:color w:val="000000"/>
                <w:sz w:val="22"/>
                <w:szCs w:val="22"/>
              </w:rPr>
            </w:pPr>
            <w:r w:rsidRPr="00DE44CF">
              <w:rPr>
                <w:color w:val="000000"/>
                <w:sz w:val="22"/>
                <w:szCs w:val="22"/>
              </w:rPr>
              <w:t>14</w:t>
            </w:r>
          </w:p>
        </w:tc>
      </w:tr>
      <w:tr w:rsidR="0032016D" w:rsidRPr="002D485B" w:rsidTr="00ED1BF8">
        <w:trPr>
          <w:trHeight w:val="186"/>
          <w:jc w:val="center"/>
        </w:trPr>
        <w:tc>
          <w:tcPr>
            <w:tcW w:w="753" w:type="dxa"/>
          </w:tcPr>
          <w:p w:rsidR="0032016D" w:rsidRPr="002D485B" w:rsidRDefault="0032016D" w:rsidP="0032016D">
            <w:pPr>
              <w:rPr>
                <w:color w:val="000000"/>
              </w:rPr>
            </w:pPr>
            <w:r>
              <w:rPr>
                <w:color w:val="000000"/>
              </w:rPr>
              <w:t>1.4.</w:t>
            </w:r>
          </w:p>
        </w:tc>
        <w:tc>
          <w:tcPr>
            <w:tcW w:w="7011" w:type="dxa"/>
          </w:tcPr>
          <w:p w:rsidR="0032016D" w:rsidRPr="00DE44CF" w:rsidRDefault="0032016D" w:rsidP="0032016D">
            <w:pPr>
              <w:ind w:left="290"/>
              <w:rPr>
                <w:color w:val="000000"/>
                <w:sz w:val="22"/>
                <w:szCs w:val="22"/>
              </w:rPr>
            </w:pPr>
            <w:r w:rsidRPr="00DE44CF">
              <w:rPr>
                <w:color w:val="000000"/>
                <w:sz w:val="22"/>
                <w:szCs w:val="22"/>
              </w:rPr>
              <w:t>Objetivos</w:t>
            </w:r>
          </w:p>
        </w:tc>
        <w:tc>
          <w:tcPr>
            <w:tcW w:w="544" w:type="dxa"/>
          </w:tcPr>
          <w:p w:rsidR="0032016D" w:rsidRPr="00DE44CF" w:rsidRDefault="0032016D" w:rsidP="0032016D">
            <w:pPr>
              <w:jc w:val="center"/>
              <w:rPr>
                <w:color w:val="000000"/>
                <w:sz w:val="22"/>
                <w:szCs w:val="22"/>
              </w:rPr>
            </w:pPr>
            <w:r w:rsidRPr="00DE44CF">
              <w:rPr>
                <w:color w:val="000000"/>
                <w:sz w:val="22"/>
                <w:szCs w:val="22"/>
              </w:rPr>
              <w:t>16</w:t>
            </w:r>
          </w:p>
        </w:tc>
      </w:tr>
      <w:tr w:rsidR="0032016D" w:rsidRPr="002D485B" w:rsidTr="00ED1BF8">
        <w:trPr>
          <w:trHeight w:val="186"/>
          <w:jc w:val="center"/>
        </w:trPr>
        <w:tc>
          <w:tcPr>
            <w:tcW w:w="753" w:type="dxa"/>
          </w:tcPr>
          <w:p w:rsidR="0032016D" w:rsidRPr="002D485B" w:rsidRDefault="0032016D" w:rsidP="0032016D">
            <w:pPr>
              <w:rPr>
                <w:color w:val="000000"/>
              </w:rPr>
            </w:pPr>
            <w:r>
              <w:rPr>
                <w:color w:val="000000"/>
              </w:rPr>
              <w:t>1.4.1.</w:t>
            </w:r>
          </w:p>
        </w:tc>
        <w:tc>
          <w:tcPr>
            <w:tcW w:w="7011" w:type="dxa"/>
          </w:tcPr>
          <w:p w:rsidR="0032016D" w:rsidRPr="00DE44CF" w:rsidRDefault="0032016D" w:rsidP="0032016D">
            <w:pPr>
              <w:rPr>
                <w:color w:val="000000"/>
                <w:sz w:val="22"/>
                <w:szCs w:val="22"/>
              </w:rPr>
            </w:pPr>
            <w:r w:rsidRPr="00DE44CF">
              <w:rPr>
                <w:color w:val="000000"/>
                <w:sz w:val="22"/>
                <w:szCs w:val="22"/>
              </w:rPr>
              <w:t xml:space="preserve">     Objetivo General</w:t>
            </w:r>
          </w:p>
        </w:tc>
        <w:tc>
          <w:tcPr>
            <w:tcW w:w="544" w:type="dxa"/>
          </w:tcPr>
          <w:p w:rsidR="0032016D" w:rsidRPr="00DE44CF" w:rsidRDefault="0032016D" w:rsidP="0032016D">
            <w:pPr>
              <w:jc w:val="center"/>
              <w:rPr>
                <w:color w:val="000000"/>
                <w:sz w:val="22"/>
                <w:szCs w:val="22"/>
              </w:rPr>
            </w:pPr>
            <w:r w:rsidRPr="00DE44CF">
              <w:rPr>
                <w:color w:val="000000"/>
                <w:sz w:val="22"/>
                <w:szCs w:val="22"/>
              </w:rPr>
              <w:t>16</w:t>
            </w:r>
          </w:p>
        </w:tc>
      </w:tr>
      <w:tr w:rsidR="0032016D" w:rsidRPr="002D485B" w:rsidTr="00ED1BF8">
        <w:trPr>
          <w:trHeight w:val="186"/>
          <w:jc w:val="center"/>
        </w:trPr>
        <w:tc>
          <w:tcPr>
            <w:tcW w:w="753" w:type="dxa"/>
          </w:tcPr>
          <w:p w:rsidR="0032016D" w:rsidRPr="002D485B" w:rsidRDefault="0032016D" w:rsidP="0032016D">
            <w:pPr>
              <w:rPr>
                <w:color w:val="000000"/>
              </w:rPr>
            </w:pPr>
            <w:r>
              <w:rPr>
                <w:color w:val="000000"/>
              </w:rPr>
              <w:lastRenderedPageBreak/>
              <w:t>1.4.2.</w:t>
            </w:r>
          </w:p>
        </w:tc>
        <w:tc>
          <w:tcPr>
            <w:tcW w:w="7011" w:type="dxa"/>
          </w:tcPr>
          <w:p w:rsidR="0032016D" w:rsidRPr="00DE44CF" w:rsidRDefault="0032016D" w:rsidP="0032016D">
            <w:pPr>
              <w:ind w:left="290"/>
              <w:rPr>
                <w:color w:val="000000"/>
                <w:sz w:val="22"/>
                <w:szCs w:val="22"/>
              </w:rPr>
            </w:pPr>
            <w:r w:rsidRPr="00DE44CF">
              <w:rPr>
                <w:color w:val="000000"/>
                <w:sz w:val="22"/>
                <w:szCs w:val="22"/>
              </w:rPr>
              <w:t>Objetivos Específicos</w:t>
            </w:r>
          </w:p>
        </w:tc>
        <w:tc>
          <w:tcPr>
            <w:tcW w:w="544" w:type="dxa"/>
          </w:tcPr>
          <w:p w:rsidR="0032016D" w:rsidRPr="00DE44CF" w:rsidRDefault="0032016D" w:rsidP="0032016D">
            <w:pPr>
              <w:jc w:val="center"/>
              <w:rPr>
                <w:color w:val="000000"/>
                <w:sz w:val="22"/>
                <w:szCs w:val="22"/>
              </w:rPr>
            </w:pPr>
            <w:r w:rsidRPr="00DE44CF">
              <w:rPr>
                <w:color w:val="000000"/>
                <w:sz w:val="22"/>
                <w:szCs w:val="22"/>
              </w:rPr>
              <w:t>16</w:t>
            </w:r>
          </w:p>
        </w:tc>
      </w:tr>
      <w:tr w:rsidR="0032016D" w:rsidRPr="002D485B" w:rsidTr="00ED1BF8">
        <w:trPr>
          <w:trHeight w:val="186"/>
          <w:jc w:val="center"/>
        </w:trPr>
        <w:tc>
          <w:tcPr>
            <w:tcW w:w="753" w:type="dxa"/>
          </w:tcPr>
          <w:p w:rsidR="0032016D" w:rsidRPr="002D485B" w:rsidRDefault="0032016D" w:rsidP="0032016D">
            <w:pPr>
              <w:rPr>
                <w:b/>
                <w:color w:val="000000"/>
              </w:rPr>
            </w:pPr>
          </w:p>
        </w:tc>
        <w:tc>
          <w:tcPr>
            <w:tcW w:w="7011" w:type="dxa"/>
          </w:tcPr>
          <w:p w:rsidR="0032016D" w:rsidRPr="00DE44CF" w:rsidRDefault="0032016D" w:rsidP="0032016D">
            <w:pPr>
              <w:rPr>
                <w:b/>
                <w:color w:val="000000"/>
                <w:sz w:val="22"/>
                <w:szCs w:val="22"/>
              </w:rPr>
            </w:pPr>
            <w:r w:rsidRPr="00DE44CF">
              <w:rPr>
                <w:b/>
                <w:color w:val="000000"/>
                <w:sz w:val="22"/>
                <w:szCs w:val="22"/>
              </w:rPr>
              <w:t>CAPÍTULO II</w:t>
            </w:r>
          </w:p>
        </w:tc>
        <w:tc>
          <w:tcPr>
            <w:tcW w:w="544" w:type="dxa"/>
          </w:tcPr>
          <w:p w:rsidR="0032016D" w:rsidRPr="00DE44CF" w:rsidRDefault="0032016D" w:rsidP="0032016D">
            <w:pPr>
              <w:jc w:val="center"/>
              <w:rPr>
                <w:color w:val="000000"/>
                <w:sz w:val="22"/>
                <w:szCs w:val="22"/>
              </w:rPr>
            </w:pPr>
            <w:r w:rsidRPr="00DE44CF">
              <w:rPr>
                <w:color w:val="000000"/>
                <w:sz w:val="22"/>
                <w:szCs w:val="22"/>
              </w:rPr>
              <w:t>17</w:t>
            </w:r>
          </w:p>
        </w:tc>
      </w:tr>
      <w:tr w:rsidR="0032016D" w:rsidRPr="002D485B" w:rsidTr="00ED1BF8">
        <w:trPr>
          <w:trHeight w:val="186"/>
          <w:jc w:val="center"/>
        </w:trPr>
        <w:tc>
          <w:tcPr>
            <w:tcW w:w="753" w:type="dxa"/>
          </w:tcPr>
          <w:p w:rsidR="0032016D" w:rsidRPr="002D485B" w:rsidRDefault="0032016D" w:rsidP="0032016D">
            <w:pPr>
              <w:rPr>
                <w:b/>
                <w:color w:val="000000"/>
              </w:rPr>
            </w:pPr>
            <w:r>
              <w:rPr>
                <w:b/>
                <w:color w:val="000000"/>
              </w:rPr>
              <w:t>2.</w:t>
            </w:r>
          </w:p>
        </w:tc>
        <w:tc>
          <w:tcPr>
            <w:tcW w:w="7011" w:type="dxa"/>
          </w:tcPr>
          <w:p w:rsidR="0032016D" w:rsidRPr="00DE44CF" w:rsidRDefault="0032016D" w:rsidP="0032016D">
            <w:pPr>
              <w:rPr>
                <w:b/>
                <w:color w:val="000000"/>
                <w:sz w:val="22"/>
                <w:szCs w:val="22"/>
              </w:rPr>
            </w:pPr>
            <w:r w:rsidRPr="00DE44CF">
              <w:rPr>
                <w:b/>
                <w:color w:val="000000"/>
                <w:sz w:val="22"/>
                <w:szCs w:val="22"/>
              </w:rPr>
              <w:t>MARCO TEÓRICO</w:t>
            </w:r>
          </w:p>
        </w:tc>
        <w:tc>
          <w:tcPr>
            <w:tcW w:w="544" w:type="dxa"/>
          </w:tcPr>
          <w:p w:rsidR="0032016D" w:rsidRPr="00DE44CF" w:rsidRDefault="0032016D" w:rsidP="0032016D">
            <w:pPr>
              <w:jc w:val="center"/>
              <w:rPr>
                <w:color w:val="000000"/>
                <w:sz w:val="22"/>
                <w:szCs w:val="22"/>
              </w:rPr>
            </w:pPr>
            <w:r w:rsidRPr="00DE44CF">
              <w:rPr>
                <w:color w:val="000000"/>
                <w:sz w:val="22"/>
                <w:szCs w:val="22"/>
              </w:rPr>
              <w:t>17</w:t>
            </w:r>
          </w:p>
        </w:tc>
      </w:tr>
      <w:tr w:rsidR="0032016D" w:rsidRPr="002D485B" w:rsidTr="00ED1BF8">
        <w:trPr>
          <w:trHeight w:val="186"/>
          <w:jc w:val="center"/>
        </w:trPr>
        <w:tc>
          <w:tcPr>
            <w:tcW w:w="753" w:type="dxa"/>
          </w:tcPr>
          <w:p w:rsidR="0032016D" w:rsidRPr="002D485B" w:rsidRDefault="0032016D" w:rsidP="0032016D">
            <w:pPr>
              <w:tabs>
                <w:tab w:val="left" w:pos="0"/>
              </w:tabs>
              <w:rPr>
                <w:color w:val="000000"/>
              </w:rPr>
            </w:pPr>
            <w:r>
              <w:rPr>
                <w:color w:val="000000"/>
              </w:rPr>
              <w:t>2.1.</w:t>
            </w:r>
          </w:p>
        </w:tc>
        <w:tc>
          <w:tcPr>
            <w:tcW w:w="7011" w:type="dxa"/>
          </w:tcPr>
          <w:p w:rsidR="0032016D" w:rsidRPr="00DE44CF" w:rsidRDefault="0032016D" w:rsidP="00325795">
            <w:pPr>
              <w:ind w:left="290"/>
              <w:rPr>
                <w:color w:val="000000"/>
                <w:sz w:val="22"/>
                <w:szCs w:val="22"/>
              </w:rPr>
            </w:pPr>
            <w:r w:rsidRPr="00DE44CF">
              <w:rPr>
                <w:color w:val="000000"/>
                <w:sz w:val="22"/>
                <w:szCs w:val="22"/>
              </w:rPr>
              <w:t>Antecedentes investigativos</w:t>
            </w:r>
          </w:p>
        </w:tc>
        <w:tc>
          <w:tcPr>
            <w:tcW w:w="544" w:type="dxa"/>
          </w:tcPr>
          <w:p w:rsidR="0032016D" w:rsidRPr="00DE44CF" w:rsidRDefault="0032016D" w:rsidP="0032016D">
            <w:pPr>
              <w:jc w:val="center"/>
              <w:rPr>
                <w:color w:val="000000"/>
                <w:sz w:val="22"/>
                <w:szCs w:val="22"/>
              </w:rPr>
            </w:pPr>
            <w:r w:rsidRPr="00DE44CF">
              <w:rPr>
                <w:color w:val="000000"/>
                <w:sz w:val="22"/>
                <w:szCs w:val="22"/>
              </w:rPr>
              <w:t>13</w:t>
            </w:r>
          </w:p>
        </w:tc>
      </w:tr>
      <w:tr w:rsidR="0032016D" w:rsidRPr="002D485B" w:rsidTr="00ED1BF8">
        <w:trPr>
          <w:trHeight w:val="186"/>
          <w:jc w:val="center"/>
        </w:trPr>
        <w:tc>
          <w:tcPr>
            <w:tcW w:w="753" w:type="dxa"/>
          </w:tcPr>
          <w:p w:rsidR="0032016D" w:rsidRDefault="0032016D" w:rsidP="0032016D">
            <w:pPr>
              <w:tabs>
                <w:tab w:val="left" w:pos="0"/>
              </w:tabs>
              <w:rPr>
                <w:color w:val="000000"/>
              </w:rPr>
            </w:pPr>
            <w:r>
              <w:rPr>
                <w:color w:val="000000"/>
              </w:rPr>
              <w:t>2.2</w:t>
            </w:r>
          </w:p>
        </w:tc>
        <w:tc>
          <w:tcPr>
            <w:tcW w:w="7011" w:type="dxa"/>
          </w:tcPr>
          <w:p w:rsidR="0032016D" w:rsidRPr="00DE44CF" w:rsidRDefault="0032016D" w:rsidP="00325795">
            <w:pPr>
              <w:ind w:left="290"/>
              <w:rPr>
                <w:color w:val="000000"/>
                <w:sz w:val="22"/>
                <w:szCs w:val="22"/>
              </w:rPr>
            </w:pPr>
            <w:r w:rsidRPr="00DE44CF">
              <w:rPr>
                <w:color w:val="000000"/>
                <w:sz w:val="22"/>
                <w:szCs w:val="22"/>
              </w:rPr>
              <w:t>Fundamentaciones</w:t>
            </w:r>
          </w:p>
        </w:tc>
        <w:tc>
          <w:tcPr>
            <w:tcW w:w="544" w:type="dxa"/>
          </w:tcPr>
          <w:p w:rsidR="0032016D" w:rsidRPr="00DE44CF" w:rsidRDefault="00F60F90" w:rsidP="0032016D">
            <w:pPr>
              <w:jc w:val="center"/>
              <w:rPr>
                <w:color w:val="000000"/>
                <w:sz w:val="22"/>
                <w:szCs w:val="22"/>
              </w:rPr>
            </w:pPr>
            <w:r>
              <w:rPr>
                <w:color w:val="000000"/>
                <w:sz w:val="22"/>
                <w:szCs w:val="22"/>
              </w:rPr>
              <w:t>19</w:t>
            </w:r>
          </w:p>
        </w:tc>
      </w:tr>
      <w:tr w:rsidR="0032016D" w:rsidRPr="002D485B" w:rsidTr="00ED1BF8">
        <w:trPr>
          <w:trHeight w:val="186"/>
          <w:jc w:val="center"/>
        </w:trPr>
        <w:tc>
          <w:tcPr>
            <w:tcW w:w="753" w:type="dxa"/>
          </w:tcPr>
          <w:p w:rsidR="0032016D" w:rsidRPr="002D485B" w:rsidRDefault="0032016D" w:rsidP="0032016D">
            <w:pPr>
              <w:tabs>
                <w:tab w:val="left" w:pos="0"/>
              </w:tabs>
              <w:rPr>
                <w:color w:val="000000"/>
              </w:rPr>
            </w:pPr>
            <w:r>
              <w:rPr>
                <w:color w:val="000000"/>
              </w:rPr>
              <w:t>2.2.1</w:t>
            </w:r>
          </w:p>
        </w:tc>
        <w:tc>
          <w:tcPr>
            <w:tcW w:w="7011" w:type="dxa"/>
          </w:tcPr>
          <w:p w:rsidR="0032016D" w:rsidRPr="00DE44CF" w:rsidRDefault="0032016D" w:rsidP="00325795">
            <w:pPr>
              <w:ind w:left="290"/>
              <w:rPr>
                <w:color w:val="000000"/>
                <w:sz w:val="22"/>
                <w:szCs w:val="22"/>
              </w:rPr>
            </w:pPr>
            <w:r w:rsidRPr="00DE44CF">
              <w:rPr>
                <w:color w:val="000000"/>
                <w:sz w:val="22"/>
                <w:szCs w:val="22"/>
              </w:rPr>
              <w:t>Fundamentación Filosófica</w:t>
            </w:r>
          </w:p>
        </w:tc>
        <w:tc>
          <w:tcPr>
            <w:tcW w:w="544" w:type="dxa"/>
          </w:tcPr>
          <w:p w:rsidR="0032016D" w:rsidRPr="00DE44CF" w:rsidRDefault="0032016D" w:rsidP="0032016D">
            <w:pPr>
              <w:jc w:val="center"/>
              <w:rPr>
                <w:color w:val="000000"/>
                <w:sz w:val="22"/>
                <w:szCs w:val="22"/>
              </w:rPr>
            </w:pPr>
            <w:r w:rsidRPr="00DE44CF">
              <w:rPr>
                <w:color w:val="000000"/>
                <w:sz w:val="22"/>
                <w:szCs w:val="22"/>
              </w:rPr>
              <w:t>19</w:t>
            </w:r>
          </w:p>
        </w:tc>
      </w:tr>
      <w:tr w:rsidR="0032016D" w:rsidRPr="002D485B" w:rsidTr="00ED1BF8">
        <w:trPr>
          <w:trHeight w:val="186"/>
          <w:jc w:val="center"/>
        </w:trPr>
        <w:tc>
          <w:tcPr>
            <w:tcW w:w="753" w:type="dxa"/>
          </w:tcPr>
          <w:p w:rsidR="0032016D" w:rsidRPr="002D485B" w:rsidRDefault="0032016D" w:rsidP="0032016D">
            <w:pPr>
              <w:tabs>
                <w:tab w:val="left" w:pos="0"/>
              </w:tabs>
              <w:rPr>
                <w:color w:val="000000"/>
              </w:rPr>
            </w:pPr>
            <w:r>
              <w:rPr>
                <w:color w:val="000000"/>
              </w:rPr>
              <w:t>2.2.2.</w:t>
            </w:r>
          </w:p>
        </w:tc>
        <w:tc>
          <w:tcPr>
            <w:tcW w:w="7011" w:type="dxa"/>
          </w:tcPr>
          <w:p w:rsidR="0032016D" w:rsidRPr="00325795" w:rsidRDefault="0032016D" w:rsidP="00325795">
            <w:pPr>
              <w:ind w:left="290"/>
              <w:rPr>
                <w:color w:val="000000"/>
                <w:sz w:val="22"/>
                <w:szCs w:val="22"/>
              </w:rPr>
            </w:pPr>
            <w:r w:rsidRPr="00DE44CF">
              <w:rPr>
                <w:color w:val="000000"/>
                <w:sz w:val="22"/>
                <w:szCs w:val="22"/>
              </w:rPr>
              <w:t>Fundamentación  Axiológica</w:t>
            </w:r>
          </w:p>
        </w:tc>
        <w:tc>
          <w:tcPr>
            <w:tcW w:w="544" w:type="dxa"/>
          </w:tcPr>
          <w:p w:rsidR="0032016D" w:rsidRPr="00DE44CF" w:rsidRDefault="0032016D" w:rsidP="0032016D">
            <w:pPr>
              <w:jc w:val="center"/>
              <w:rPr>
                <w:color w:val="000000"/>
                <w:sz w:val="22"/>
                <w:szCs w:val="22"/>
              </w:rPr>
            </w:pPr>
            <w:r w:rsidRPr="00DE44CF">
              <w:rPr>
                <w:color w:val="000000"/>
                <w:sz w:val="22"/>
                <w:szCs w:val="22"/>
              </w:rPr>
              <w:t>22</w:t>
            </w:r>
          </w:p>
        </w:tc>
      </w:tr>
      <w:tr w:rsidR="0032016D" w:rsidRPr="002D485B" w:rsidTr="00ED1BF8">
        <w:trPr>
          <w:trHeight w:val="186"/>
          <w:jc w:val="center"/>
        </w:trPr>
        <w:tc>
          <w:tcPr>
            <w:tcW w:w="753" w:type="dxa"/>
          </w:tcPr>
          <w:p w:rsidR="0032016D" w:rsidRPr="002D485B" w:rsidRDefault="0032016D" w:rsidP="0032016D">
            <w:pPr>
              <w:tabs>
                <w:tab w:val="left" w:pos="0"/>
              </w:tabs>
              <w:rPr>
                <w:color w:val="000000"/>
              </w:rPr>
            </w:pPr>
            <w:r>
              <w:rPr>
                <w:color w:val="000000"/>
              </w:rPr>
              <w:t>2.2.3.</w:t>
            </w:r>
          </w:p>
        </w:tc>
        <w:tc>
          <w:tcPr>
            <w:tcW w:w="7011" w:type="dxa"/>
          </w:tcPr>
          <w:p w:rsidR="0032016D" w:rsidRPr="00DE44CF" w:rsidRDefault="0032016D" w:rsidP="00325795">
            <w:pPr>
              <w:ind w:left="290"/>
              <w:rPr>
                <w:color w:val="000000"/>
                <w:sz w:val="22"/>
                <w:szCs w:val="22"/>
              </w:rPr>
            </w:pPr>
            <w:r w:rsidRPr="00DE44CF">
              <w:rPr>
                <w:color w:val="000000"/>
                <w:sz w:val="22"/>
                <w:szCs w:val="22"/>
              </w:rPr>
              <w:t>Fundamentación  Ontológica</w:t>
            </w:r>
          </w:p>
        </w:tc>
        <w:tc>
          <w:tcPr>
            <w:tcW w:w="544" w:type="dxa"/>
          </w:tcPr>
          <w:p w:rsidR="0032016D" w:rsidRPr="00DE44CF" w:rsidRDefault="0032016D" w:rsidP="0032016D">
            <w:pPr>
              <w:jc w:val="center"/>
              <w:rPr>
                <w:color w:val="000000"/>
                <w:sz w:val="22"/>
                <w:szCs w:val="22"/>
              </w:rPr>
            </w:pPr>
            <w:r w:rsidRPr="00DE44CF">
              <w:rPr>
                <w:color w:val="000000"/>
                <w:sz w:val="22"/>
                <w:szCs w:val="22"/>
              </w:rPr>
              <w:t>23</w:t>
            </w:r>
          </w:p>
        </w:tc>
      </w:tr>
      <w:tr w:rsidR="0032016D" w:rsidRPr="002D485B" w:rsidTr="00ED1BF8">
        <w:trPr>
          <w:trHeight w:val="186"/>
          <w:jc w:val="center"/>
        </w:trPr>
        <w:tc>
          <w:tcPr>
            <w:tcW w:w="753" w:type="dxa"/>
          </w:tcPr>
          <w:p w:rsidR="0032016D" w:rsidRPr="002D485B" w:rsidRDefault="0032016D" w:rsidP="0032016D">
            <w:pPr>
              <w:tabs>
                <w:tab w:val="left" w:pos="0"/>
              </w:tabs>
              <w:rPr>
                <w:color w:val="000000"/>
              </w:rPr>
            </w:pPr>
            <w:r>
              <w:rPr>
                <w:color w:val="000000"/>
              </w:rPr>
              <w:t>2.2.4.</w:t>
            </w:r>
          </w:p>
        </w:tc>
        <w:tc>
          <w:tcPr>
            <w:tcW w:w="7011" w:type="dxa"/>
          </w:tcPr>
          <w:p w:rsidR="0032016D" w:rsidRPr="00DE44CF" w:rsidRDefault="0032016D" w:rsidP="00325795">
            <w:pPr>
              <w:ind w:left="290"/>
              <w:rPr>
                <w:color w:val="000000"/>
                <w:sz w:val="22"/>
                <w:szCs w:val="22"/>
              </w:rPr>
            </w:pPr>
            <w:r w:rsidRPr="00DE44CF">
              <w:rPr>
                <w:color w:val="000000"/>
                <w:sz w:val="22"/>
                <w:szCs w:val="22"/>
              </w:rPr>
              <w:t>Fundamentación  Legal</w:t>
            </w:r>
          </w:p>
        </w:tc>
        <w:tc>
          <w:tcPr>
            <w:tcW w:w="544" w:type="dxa"/>
          </w:tcPr>
          <w:p w:rsidR="0032016D" w:rsidRPr="00DE44CF" w:rsidRDefault="0032016D" w:rsidP="0032016D">
            <w:pPr>
              <w:jc w:val="center"/>
              <w:rPr>
                <w:color w:val="000000"/>
                <w:sz w:val="22"/>
                <w:szCs w:val="22"/>
              </w:rPr>
            </w:pPr>
            <w:r w:rsidRPr="00DE44CF">
              <w:rPr>
                <w:color w:val="000000"/>
                <w:sz w:val="22"/>
                <w:szCs w:val="22"/>
              </w:rPr>
              <w:t>24</w:t>
            </w:r>
          </w:p>
        </w:tc>
      </w:tr>
      <w:tr w:rsidR="001D33B7" w:rsidRPr="002D485B" w:rsidTr="00ED1BF8">
        <w:trPr>
          <w:trHeight w:val="186"/>
          <w:jc w:val="center"/>
        </w:trPr>
        <w:tc>
          <w:tcPr>
            <w:tcW w:w="753" w:type="dxa"/>
          </w:tcPr>
          <w:p w:rsidR="001D33B7" w:rsidRDefault="001D33B7" w:rsidP="0032016D">
            <w:pPr>
              <w:tabs>
                <w:tab w:val="left" w:pos="0"/>
              </w:tabs>
              <w:rPr>
                <w:color w:val="000000"/>
              </w:rPr>
            </w:pPr>
            <w:r>
              <w:rPr>
                <w:color w:val="000000"/>
              </w:rPr>
              <w:t>2.2.5.</w:t>
            </w:r>
          </w:p>
        </w:tc>
        <w:tc>
          <w:tcPr>
            <w:tcW w:w="7011" w:type="dxa"/>
          </w:tcPr>
          <w:p w:rsidR="001D33B7" w:rsidRPr="00DE44CF" w:rsidRDefault="001D33B7" w:rsidP="00325795">
            <w:pPr>
              <w:ind w:left="290"/>
              <w:rPr>
                <w:color w:val="000000"/>
                <w:sz w:val="22"/>
                <w:szCs w:val="22"/>
              </w:rPr>
            </w:pPr>
            <w:r>
              <w:rPr>
                <w:color w:val="000000"/>
                <w:sz w:val="22"/>
                <w:szCs w:val="22"/>
              </w:rPr>
              <w:t>Fundamentación Científica</w:t>
            </w:r>
          </w:p>
        </w:tc>
        <w:tc>
          <w:tcPr>
            <w:tcW w:w="544" w:type="dxa"/>
          </w:tcPr>
          <w:p w:rsidR="001D33B7" w:rsidRPr="00DE44CF" w:rsidRDefault="001D33B7" w:rsidP="0032016D">
            <w:pPr>
              <w:jc w:val="center"/>
              <w:rPr>
                <w:color w:val="000000"/>
                <w:sz w:val="22"/>
                <w:szCs w:val="22"/>
              </w:rPr>
            </w:pPr>
            <w:r>
              <w:rPr>
                <w:color w:val="000000"/>
                <w:sz w:val="22"/>
                <w:szCs w:val="22"/>
              </w:rPr>
              <w:t>24</w:t>
            </w:r>
          </w:p>
        </w:tc>
      </w:tr>
      <w:tr w:rsidR="0032016D" w:rsidRPr="002D485B" w:rsidTr="00ED1BF8">
        <w:trPr>
          <w:trHeight w:val="186"/>
          <w:jc w:val="center"/>
        </w:trPr>
        <w:tc>
          <w:tcPr>
            <w:tcW w:w="753" w:type="dxa"/>
          </w:tcPr>
          <w:p w:rsidR="0032016D" w:rsidRPr="002D485B" w:rsidRDefault="0032016D" w:rsidP="0032016D">
            <w:pPr>
              <w:tabs>
                <w:tab w:val="left" w:pos="0"/>
                <w:tab w:val="left" w:pos="360"/>
              </w:tabs>
            </w:pPr>
            <w:r>
              <w:t>2.3.</w:t>
            </w:r>
          </w:p>
        </w:tc>
        <w:tc>
          <w:tcPr>
            <w:tcW w:w="7011" w:type="dxa"/>
          </w:tcPr>
          <w:p w:rsidR="0032016D" w:rsidRPr="00325795" w:rsidRDefault="0032016D" w:rsidP="00325795">
            <w:pPr>
              <w:ind w:left="290"/>
              <w:rPr>
                <w:color w:val="000000"/>
                <w:sz w:val="22"/>
                <w:szCs w:val="22"/>
              </w:rPr>
            </w:pPr>
            <w:r w:rsidRPr="00325795">
              <w:rPr>
                <w:color w:val="000000"/>
                <w:sz w:val="22"/>
                <w:szCs w:val="22"/>
              </w:rPr>
              <w:t>Categorías Fundamentales</w:t>
            </w:r>
          </w:p>
        </w:tc>
        <w:tc>
          <w:tcPr>
            <w:tcW w:w="544" w:type="dxa"/>
          </w:tcPr>
          <w:p w:rsidR="0032016D" w:rsidRPr="00DE44CF" w:rsidRDefault="0032016D" w:rsidP="0032016D">
            <w:pPr>
              <w:jc w:val="center"/>
              <w:rPr>
                <w:color w:val="000000"/>
                <w:sz w:val="22"/>
                <w:szCs w:val="22"/>
              </w:rPr>
            </w:pPr>
            <w:r w:rsidRPr="00DE44CF">
              <w:rPr>
                <w:color w:val="000000"/>
                <w:sz w:val="22"/>
                <w:szCs w:val="22"/>
              </w:rPr>
              <w:t>25</w:t>
            </w:r>
          </w:p>
        </w:tc>
      </w:tr>
      <w:tr w:rsidR="0032016D" w:rsidRPr="002D485B" w:rsidTr="00ED1BF8">
        <w:trPr>
          <w:trHeight w:val="186"/>
          <w:jc w:val="center"/>
        </w:trPr>
        <w:tc>
          <w:tcPr>
            <w:tcW w:w="753" w:type="dxa"/>
          </w:tcPr>
          <w:p w:rsidR="0032016D" w:rsidRDefault="0032016D" w:rsidP="0032016D">
            <w:pPr>
              <w:tabs>
                <w:tab w:val="left" w:pos="0"/>
                <w:tab w:val="left" w:pos="360"/>
              </w:tabs>
            </w:pPr>
            <w:r>
              <w:t>2.3.1.</w:t>
            </w:r>
          </w:p>
        </w:tc>
        <w:tc>
          <w:tcPr>
            <w:tcW w:w="7011" w:type="dxa"/>
          </w:tcPr>
          <w:p w:rsidR="0032016D" w:rsidRPr="00325795" w:rsidRDefault="0032016D" w:rsidP="00325795">
            <w:pPr>
              <w:ind w:left="290"/>
              <w:rPr>
                <w:color w:val="000000"/>
                <w:sz w:val="22"/>
                <w:szCs w:val="22"/>
              </w:rPr>
            </w:pPr>
            <w:r w:rsidRPr="00325795">
              <w:rPr>
                <w:color w:val="000000"/>
                <w:sz w:val="22"/>
                <w:szCs w:val="22"/>
              </w:rPr>
              <w:t>Organizador lógico de variables</w:t>
            </w:r>
          </w:p>
        </w:tc>
        <w:tc>
          <w:tcPr>
            <w:tcW w:w="544" w:type="dxa"/>
          </w:tcPr>
          <w:p w:rsidR="0032016D" w:rsidRPr="00DE44CF" w:rsidRDefault="0032016D" w:rsidP="0032016D">
            <w:pPr>
              <w:jc w:val="center"/>
              <w:rPr>
                <w:color w:val="000000"/>
                <w:sz w:val="22"/>
                <w:szCs w:val="22"/>
              </w:rPr>
            </w:pPr>
            <w:r w:rsidRPr="00DE44CF">
              <w:rPr>
                <w:color w:val="000000"/>
                <w:sz w:val="22"/>
                <w:szCs w:val="22"/>
              </w:rPr>
              <w:t>25</w:t>
            </w:r>
          </w:p>
        </w:tc>
      </w:tr>
      <w:tr w:rsidR="0032016D" w:rsidRPr="002D485B" w:rsidTr="00ED1BF8">
        <w:trPr>
          <w:trHeight w:val="186"/>
          <w:jc w:val="center"/>
        </w:trPr>
        <w:tc>
          <w:tcPr>
            <w:tcW w:w="753" w:type="dxa"/>
          </w:tcPr>
          <w:p w:rsidR="0032016D" w:rsidRDefault="0032016D" w:rsidP="0032016D">
            <w:pPr>
              <w:tabs>
                <w:tab w:val="left" w:pos="0"/>
                <w:tab w:val="left" w:pos="360"/>
              </w:tabs>
            </w:pPr>
            <w:r>
              <w:t>2.3.2.</w:t>
            </w:r>
          </w:p>
        </w:tc>
        <w:tc>
          <w:tcPr>
            <w:tcW w:w="7011" w:type="dxa"/>
          </w:tcPr>
          <w:p w:rsidR="0032016D" w:rsidRPr="00325795" w:rsidRDefault="0032016D" w:rsidP="00325795">
            <w:pPr>
              <w:ind w:left="290"/>
              <w:rPr>
                <w:color w:val="000000"/>
                <w:sz w:val="22"/>
                <w:szCs w:val="22"/>
              </w:rPr>
            </w:pPr>
            <w:r w:rsidRPr="00325795">
              <w:rPr>
                <w:color w:val="000000"/>
                <w:sz w:val="22"/>
                <w:szCs w:val="22"/>
              </w:rPr>
              <w:t>Constelación de ideas de la variable independiente</w:t>
            </w:r>
          </w:p>
        </w:tc>
        <w:tc>
          <w:tcPr>
            <w:tcW w:w="544" w:type="dxa"/>
          </w:tcPr>
          <w:p w:rsidR="0032016D" w:rsidRPr="00DE44CF" w:rsidRDefault="0032016D" w:rsidP="0032016D">
            <w:pPr>
              <w:jc w:val="center"/>
              <w:rPr>
                <w:color w:val="000000"/>
                <w:sz w:val="22"/>
                <w:szCs w:val="22"/>
              </w:rPr>
            </w:pPr>
            <w:r w:rsidRPr="00DE44CF">
              <w:rPr>
                <w:color w:val="000000"/>
                <w:sz w:val="22"/>
                <w:szCs w:val="22"/>
              </w:rPr>
              <w:t>26</w:t>
            </w:r>
          </w:p>
        </w:tc>
      </w:tr>
      <w:tr w:rsidR="0032016D" w:rsidRPr="002D485B" w:rsidTr="00ED1BF8">
        <w:trPr>
          <w:trHeight w:val="186"/>
          <w:jc w:val="center"/>
        </w:trPr>
        <w:tc>
          <w:tcPr>
            <w:tcW w:w="753" w:type="dxa"/>
          </w:tcPr>
          <w:p w:rsidR="0032016D" w:rsidRDefault="0032016D" w:rsidP="0032016D">
            <w:pPr>
              <w:tabs>
                <w:tab w:val="left" w:pos="0"/>
                <w:tab w:val="left" w:pos="360"/>
              </w:tabs>
            </w:pPr>
            <w:r>
              <w:t>2.3.3.</w:t>
            </w:r>
          </w:p>
        </w:tc>
        <w:tc>
          <w:tcPr>
            <w:tcW w:w="7011" w:type="dxa"/>
          </w:tcPr>
          <w:p w:rsidR="0032016D" w:rsidRPr="00325795" w:rsidRDefault="0032016D" w:rsidP="00325795">
            <w:pPr>
              <w:ind w:left="290"/>
              <w:rPr>
                <w:color w:val="000000"/>
                <w:sz w:val="22"/>
                <w:szCs w:val="22"/>
              </w:rPr>
            </w:pPr>
            <w:r w:rsidRPr="00325795">
              <w:rPr>
                <w:color w:val="000000"/>
                <w:sz w:val="22"/>
                <w:szCs w:val="22"/>
              </w:rPr>
              <w:t>Constelación de ideas de la variable dependiente</w:t>
            </w:r>
          </w:p>
        </w:tc>
        <w:tc>
          <w:tcPr>
            <w:tcW w:w="544" w:type="dxa"/>
          </w:tcPr>
          <w:p w:rsidR="0032016D" w:rsidRPr="00DE44CF" w:rsidRDefault="0032016D" w:rsidP="0032016D">
            <w:pPr>
              <w:jc w:val="center"/>
              <w:rPr>
                <w:color w:val="000000"/>
                <w:sz w:val="22"/>
                <w:szCs w:val="22"/>
              </w:rPr>
            </w:pPr>
            <w:r w:rsidRPr="00DE44CF">
              <w:rPr>
                <w:color w:val="000000"/>
                <w:sz w:val="22"/>
                <w:szCs w:val="22"/>
              </w:rPr>
              <w:t>27</w:t>
            </w:r>
          </w:p>
        </w:tc>
      </w:tr>
      <w:tr w:rsidR="0032016D" w:rsidRPr="002D485B" w:rsidTr="00ED1BF8">
        <w:trPr>
          <w:trHeight w:val="186"/>
          <w:jc w:val="center"/>
        </w:trPr>
        <w:tc>
          <w:tcPr>
            <w:tcW w:w="753" w:type="dxa"/>
          </w:tcPr>
          <w:p w:rsidR="0032016D" w:rsidRDefault="0032016D" w:rsidP="0032016D">
            <w:pPr>
              <w:tabs>
                <w:tab w:val="left" w:pos="0"/>
                <w:tab w:val="left" w:pos="360"/>
              </w:tabs>
            </w:pPr>
            <w:r>
              <w:t>2.3.4.</w:t>
            </w:r>
          </w:p>
        </w:tc>
        <w:tc>
          <w:tcPr>
            <w:tcW w:w="7011" w:type="dxa"/>
          </w:tcPr>
          <w:p w:rsidR="0032016D" w:rsidRPr="00325795" w:rsidRDefault="0032016D" w:rsidP="00325795">
            <w:pPr>
              <w:ind w:left="290"/>
              <w:rPr>
                <w:color w:val="000000"/>
                <w:sz w:val="22"/>
                <w:szCs w:val="22"/>
              </w:rPr>
            </w:pPr>
            <w:r w:rsidRPr="00325795">
              <w:rPr>
                <w:color w:val="000000"/>
                <w:sz w:val="22"/>
                <w:szCs w:val="22"/>
              </w:rPr>
              <w:t>Desarrollo de contenidos de la variable independiente y su constelación de ideas conceptuales</w:t>
            </w:r>
          </w:p>
        </w:tc>
        <w:tc>
          <w:tcPr>
            <w:tcW w:w="544" w:type="dxa"/>
          </w:tcPr>
          <w:p w:rsidR="0032016D" w:rsidRPr="00DE44CF" w:rsidRDefault="0032016D" w:rsidP="0032016D">
            <w:pPr>
              <w:jc w:val="center"/>
              <w:rPr>
                <w:color w:val="000000"/>
                <w:sz w:val="22"/>
                <w:szCs w:val="22"/>
              </w:rPr>
            </w:pPr>
            <w:r w:rsidRPr="00DE44CF">
              <w:rPr>
                <w:color w:val="000000"/>
                <w:sz w:val="22"/>
                <w:szCs w:val="22"/>
              </w:rPr>
              <w:t>28</w:t>
            </w:r>
          </w:p>
        </w:tc>
      </w:tr>
      <w:tr w:rsidR="0032016D" w:rsidRPr="002D485B" w:rsidTr="00ED1BF8">
        <w:trPr>
          <w:trHeight w:val="186"/>
          <w:jc w:val="center"/>
        </w:trPr>
        <w:tc>
          <w:tcPr>
            <w:tcW w:w="753" w:type="dxa"/>
          </w:tcPr>
          <w:p w:rsidR="0032016D" w:rsidRDefault="0032016D" w:rsidP="0032016D">
            <w:pPr>
              <w:tabs>
                <w:tab w:val="left" w:pos="0"/>
                <w:tab w:val="left" w:pos="360"/>
              </w:tabs>
            </w:pPr>
            <w:r>
              <w:t>2.3.4.1.</w:t>
            </w:r>
          </w:p>
        </w:tc>
        <w:tc>
          <w:tcPr>
            <w:tcW w:w="7011" w:type="dxa"/>
          </w:tcPr>
          <w:p w:rsidR="0032016D" w:rsidRPr="00325795" w:rsidRDefault="0032016D" w:rsidP="00325795">
            <w:pPr>
              <w:ind w:left="290"/>
              <w:rPr>
                <w:color w:val="000000"/>
                <w:sz w:val="22"/>
                <w:szCs w:val="22"/>
              </w:rPr>
            </w:pPr>
            <w:r w:rsidRPr="00325795">
              <w:rPr>
                <w:color w:val="000000"/>
                <w:sz w:val="22"/>
                <w:szCs w:val="22"/>
              </w:rPr>
              <w:t>Didáctica</w:t>
            </w:r>
          </w:p>
        </w:tc>
        <w:tc>
          <w:tcPr>
            <w:tcW w:w="544" w:type="dxa"/>
          </w:tcPr>
          <w:p w:rsidR="0032016D" w:rsidRPr="00DE44CF" w:rsidRDefault="0032016D" w:rsidP="0032016D">
            <w:pPr>
              <w:jc w:val="center"/>
              <w:rPr>
                <w:color w:val="000000"/>
                <w:sz w:val="22"/>
                <w:szCs w:val="22"/>
              </w:rPr>
            </w:pPr>
            <w:r w:rsidRPr="00DE44CF">
              <w:rPr>
                <w:color w:val="000000"/>
                <w:sz w:val="22"/>
                <w:szCs w:val="22"/>
              </w:rPr>
              <w:t>28</w:t>
            </w:r>
          </w:p>
        </w:tc>
      </w:tr>
      <w:tr w:rsidR="0032016D" w:rsidRPr="002D485B" w:rsidTr="00ED1BF8">
        <w:trPr>
          <w:trHeight w:val="186"/>
          <w:jc w:val="center"/>
        </w:trPr>
        <w:tc>
          <w:tcPr>
            <w:tcW w:w="753" w:type="dxa"/>
          </w:tcPr>
          <w:p w:rsidR="0032016D" w:rsidRDefault="0032016D" w:rsidP="0032016D">
            <w:pPr>
              <w:tabs>
                <w:tab w:val="left" w:pos="0"/>
                <w:tab w:val="left" w:pos="360"/>
              </w:tabs>
            </w:pPr>
            <w:r>
              <w:t>2.3.4.2.</w:t>
            </w:r>
          </w:p>
        </w:tc>
        <w:tc>
          <w:tcPr>
            <w:tcW w:w="7011" w:type="dxa"/>
          </w:tcPr>
          <w:p w:rsidR="0032016D" w:rsidRPr="00325795" w:rsidRDefault="0032016D" w:rsidP="00325795">
            <w:pPr>
              <w:ind w:left="290"/>
              <w:rPr>
                <w:color w:val="000000"/>
                <w:sz w:val="22"/>
                <w:szCs w:val="22"/>
              </w:rPr>
            </w:pPr>
            <w:r w:rsidRPr="00325795">
              <w:rPr>
                <w:color w:val="000000"/>
                <w:sz w:val="22"/>
                <w:szCs w:val="22"/>
              </w:rPr>
              <w:t>Recursos didácticos</w:t>
            </w:r>
          </w:p>
        </w:tc>
        <w:tc>
          <w:tcPr>
            <w:tcW w:w="544" w:type="dxa"/>
          </w:tcPr>
          <w:p w:rsidR="0032016D" w:rsidRPr="00DE44CF" w:rsidRDefault="0032016D" w:rsidP="0032016D">
            <w:pPr>
              <w:jc w:val="center"/>
              <w:rPr>
                <w:color w:val="000000"/>
                <w:sz w:val="22"/>
                <w:szCs w:val="22"/>
              </w:rPr>
            </w:pPr>
            <w:r w:rsidRPr="00DE44CF">
              <w:rPr>
                <w:color w:val="000000"/>
                <w:sz w:val="22"/>
                <w:szCs w:val="22"/>
              </w:rPr>
              <w:t>29</w:t>
            </w:r>
          </w:p>
        </w:tc>
      </w:tr>
      <w:tr w:rsidR="0032016D" w:rsidRPr="002D485B" w:rsidTr="00ED1BF8">
        <w:trPr>
          <w:trHeight w:val="186"/>
          <w:jc w:val="center"/>
        </w:trPr>
        <w:tc>
          <w:tcPr>
            <w:tcW w:w="753" w:type="dxa"/>
          </w:tcPr>
          <w:p w:rsidR="0032016D" w:rsidRDefault="0032016D" w:rsidP="0032016D">
            <w:pPr>
              <w:tabs>
                <w:tab w:val="left" w:pos="0"/>
                <w:tab w:val="left" w:pos="360"/>
              </w:tabs>
            </w:pPr>
            <w:r>
              <w:t>2.3.4.3.</w:t>
            </w:r>
          </w:p>
        </w:tc>
        <w:tc>
          <w:tcPr>
            <w:tcW w:w="7011" w:type="dxa"/>
          </w:tcPr>
          <w:p w:rsidR="0032016D" w:rsidRPr="00325795" w:rsidRDefault="0032016D" w:rsidP="00325795">
            <w:pPr>
              <w:ind w:left="290"/>
              <w:rPr>
                <w:color w:val="000000"/>
                <w:sz w:val="22"/>
                <w:szCs w:val="22"/>
              </w:rPr>
            </w:pPr>
            <w:r w:rsidRPr="00325795">
              <w:rPr>
                <w:color w:val="000000"/>
                <w:sz w:val="22"/>
                <w:szCs w:val="22"/>
              </w:rPr>
              <w:t>Libro de texto</w:t>
            </w:r>
          </w:p>
        </w:tc>
        <w:tc>
          <w:tcPr>
            <w:tcW w:w="544" w:type="dxa"/>
          </w:tcPr>
          <w:p w:rsidR="0032016D" w:rsidRPr="00DE44CF" w:rsidRDefault="0032016D" w:rsidP="0032016D">
            <w:pPr>
              <w:jc w:val="center"/>
              <w:rPr>
                <w:color w:val="000000"/>
                <w:sz w:val="22"/>
                <w:szCs w:val="22"/>
              </w:rPr>
            </w:pPr>
            <w:r w:rsidRPr="00DE44CF">
              <w:rPr>
                <w:color w:val="000000"/>
                <w:sz w:val="22"/>
                <w:szCs w:val="22"/>
              </w:rPr>
              <w:t>31</w:t>
            </w:r>
          </w:p>
        </w:tc>
      </w:tr>
      <w:tr w:rsidR="0032016D" w:rsidRPr="002D485B" w:rsidTr="00ED1BF8">
        <w:trPr>
          <w:trHeight w:val="186"/>
          <w:jc w:val="center"/>
        </w:trPr>
        <w:tc>
          <w:tcPr>
            <w:tcW w:w="753" w:type="dxa"/>
          </w:tcPr>
          <w:p w:rsidR="0032016D" w:rsidRDefault="0032016D" w:rsidP="0032016D">
            <w:pPr>
              <w:tabs>
                <w:tab w:val="left" w:pos="0"/>
                <w:tab w:val="left" w:pos="360"/>
              </w:tabs>
            </w:pPr>
            <w:r>
              <w:t>2.3.4.4.</w:t>
            </w:r>
          </w:p>
        </w:tc>
        <w:tc>
          <w:tcPr>
            <w:tcW w:w="7011" w:type="dxa"/>
          </w:tcPr>
          <w:p w:rsidR="0032016D" w:rsidRPr="00325795" w:rsidRDefault="0032016D" w:rsidP="00325795">
            <w:pPr>
              <w:ind w:left="290"/>
              <w:rPr>
                <w:color w:val="000000"/>
                <w:sz w:val="22"/>
                <w:szCs w:val="22"/>
              </w:rPr>
            </w:pPr>
            <w:r w:rsidRPr="00325795">
              <w:rPr>
                <w:color w:val="000000"/>
                <w:sz w:val="22"/>
                <w:szCs w:val="22"/>
              </w:rPr>
              <w:t>El libro de texto de matemática</w:t>
            </w:r>
          </w:p>
        </w:tc>
        <w:tc>
          <w:tcPr>
            <w:tcW w:w="544" w:type="dxa"/>
          </w:tcPr>
          <w:p w:rsidR="0032016D" w:rsidRPr="00DE44CF" w:rsidRDefault="0032016D" w:rsidP="0032016D">
            <w:pPr>
              <w:jc w:val="center"/>
              <w:rPr>
                <w:color w:val="000000"/>
                <w:sz w:val="22"/>
                <w:szCs w:val="22"/>
              </w:rPr>
            </w:pPr>
            <w:r w:rsidRPr="00DE44CF">
              <w:rPr>
                <w:color w:val="000000"/>
                <w:sz w:val="22"/>
                <w:szCs w:val="22"/>
              </w:rPr>
              <w:t>33</w:t>
            </w:r>
          </w:p>
        </w:tc>
      </w:tr>
      <w:tr w:rsidR="0032016D" w:rsidRPr="002D485B" w:rsidTr="00ED1BF8">
        <w:trPr>
          <w:trHeight w:val="186"/>
          <w:jc w:val="center"/>
        </w:trPr>
        <w:tc>
          <w:tcPr>
            <w:tcW w:w="753" w:type="dxa"/>
          </w:tcPr>
          <w:p w:rsidR="0032016D" w:rsidRDefault="0032016D" w:rsidP="0032016D">
            <w:pPr>
              <w:tabs>
                <w:tab w:val="left" w:pos="0"/>
                <w:tab w:val="left" w:pos="360"/>
              </w:tabs>
            </w:pPr>
            <w:r>
              <w:t>2.3.4.5.</w:t>
            </w:r>
          </w:p>
        </w:tc>
        <w:tc>
          <w:tcPr>
            <w:tcW w:w="7011" w:type="dxa"/>
          </w:tcPr>
          <w:p w:rsidR="0032016D" w:rsidRPr="00325795" w:rsidRDefault="0032016D" w:rsidP="00325795">
            <w:pPr>
              <w:ind w:left="290"/>
              <w:rPr>
                <w:color w:val="000000"/>
                <w:sz w:val="22"/>
                <w:szCs w:val="22"/>
              </w:rPr>
            </w:pPr>
            <w:r w:rsidRPr="00325795">
              <w:rPr>
                <w:color w:val="000000"/>
                <w:sz w:val="22"/>
                <w:szCs w:val="22"/>
              </w:rPr>
              <w:t>Uso de los libros de texto</w:t>
            </w:r>
          </w:p>
        </w:tc>
        <w:tc>
          <w:tcPr>
            <w:tcW w:w="544" w:type="dxa"/>
          </w:tcPr>
          <w:p w:rsidR="0032016D" w:rsidRPr="00DE44CF" w:rsidRDefault="0032016D" w:rsidP="0032016D">
            <w:pPr>
              <w:jc w:val="center"/>
              <w:rPr>
                <w:color w:val="000000"/>
                <w:sz w:val="22"/>
                <w:szCs w:val="22"/>
              </w:rPr>
            </w:pPr>
            <w:r w:rsidRPr="00DE44CF">
              <w:rPr>
                <w:color w:val="000000"/>
                <w:sz w:val="22"/>
                <w:szCs w:val="22"/>
              </w:rPr>
              <w:t>34</w:t>
            </w:r>
          </w:p>
        </w:tc>
      </w:tr>
      <w:tr w:rsidR="0032016D" w:rsidRPr="002D485B" w:rsidTr="00ED1BF8">
        <w:trPr>
          <w:trHeight w:val="186"/>
          <w:jc w:val="center"/>
        </w:trPr>
        <w:tc>
          <w:tcPr>
            <w:tcW w:w="753" w:type="dxa"/>
          </w:tcPr>
          <w:p w:rsidR="0032016D" w:rsidRDefault="0032016D" w:rsidP="0032016D">
            <w:pPr>
              <w:tabs>
                <w:tab w:val="left" w:pos="0"/>
                <w:tab w:val="left" w:pos="360"/>
              </w:tabs>
            </w:pPr>
            <w:r>
              <w:t>2.3.4.6.</w:t>
            </w:r>
          </w:p>
        </w:tc>
        <w:tc>
          <w:tcPr>
            <w:tcW w:w="7011" w:type="dxa"/>
          </w:tcPr>
          <w:p w:rsidR="0032016D" w:rsidRPr="00325795" w:rsidRDefault="0032016D" w:rsidP="00325795">
            <w:pPr>
              <w:ind w:left="290"/>
              <w:rPr>
                <w:color w:val="000000"/>
                <w:sz w:val="22"/>
                <w:szCs w:val="22"/>
              </w:rPr>
            </w:pPr>
            <w:r w:rsidRPr="00325795">
              <w:rPr>
                <w:color w:val="000000"/>
                <w:sz w:val="22"/>
                <w:szCs w:val="22"/>
              </w:rPr>
              <w:t>Características de los libros de texto</w:t>
            </w:r>
          </w:p>
        </w:tc>
        <w:tc>
          <w:tcPr>
            <w:tcW w:w="544" w:type="dxa"/>
          </w:tcPr>
          <w:p w:rsidR="0032016D" w:rsidRPr="00DE44CF" w:rsidRDefault="0032016D" w:rsidP="0032016D">
            <w:pPr>
              <w:jc w:val="center"/>
              <w:rPr>
                <w:color w:val="000000"/>
                <w:sz w:val="22"/>
                <w:szCs w:val="22"/>
              </w:rPr>
            </w:pPr>
            <w:r w:rsidRPr="00DE44CF">
              <w:rPr>
                <w:color w:val="000000"/>
                <w:sz w:val="22"/>
                <w:szCs w:val="22"/>
              </w:rPr>
              <w:t>35</w:t>
            </w:r>
          </w:p>
        </w:tc>
      </w:tr>
      <w:tr w:rsidR="0032016D" w:rsidRPr="002D485B" w:rsidTr="00ED1BF8">
        <w:trPr>
          <w:trHeight w:val="186"/>
          <w:jc w:val="center"/>
        </w:trPr>
        <w:tc>
          <w:tcPr>
            <w:tcW w:w="753" w:type="dxa"/>
          </w:tcPr>
          <w:p w:rsidR="0032016D" w:rsidRDefault="00F60F90" w:rsidP="0032016D">
            <w:pPr>
              <w:tabs>
                <w:tab w:val="left" w:pos="0"/>
                <w:tab w:val="left" w:pos="360"/>
              </w:tabs>
            </w:pPr>
            <w:r>
              <w:t>2.3.4.7</w:t>
            </w:r>
          </w:p>
        </w:tc>
        <w:tc>
          <w:tcPr>
            <w:tcW w:w="7011" w:type="dxa"/>
          </w:tcPr>
          <w:p w:rsidR="0032016D" w:rsidRPr="00325795" w:rsidRDefault="0032016D" w:rsidP="00325795">
            <w:pPr>
              <w:ind w:left="290"/>
              <w:rPr>
                <w:color w:val="000000"/>
                <w:sz w:val="22"/>
                <w:szCs w:val="22"/>
              </w:rPr>
            </w:pPr>
            <w:r w:rsidRPr="00325795">
              <w:rPr>
                <w:color w:val="000000"/>
                <w:sz w:val="22"/>
                <w:szCs w:val="22"/>
              </w:rPr>
              <w:t>La importancia de los textos escolares</w:t>
            </w:r>
          </w:p>
        </w:tc>
        <w:tc>
          <w:tcPr>
            <w:tcW w:w="544" w:type="dxa"/>
          </w:tcPr>
          <w:p w:rsidR="0032016D" w:rsidRPr="00DE44CF" w:rsidRDefault="00F60F90" w:rsidP="0032016D">
            <w:pPr>
              <w:jc w:val="center"/>
              <w:rPr>
                <w:color w:val="000000"/>
                <w:sz w:val="22"/>
                <w:szCs w:val="22"/>
              </w:rPr>
            </w:pPr>
            <w:r>
              <w:rPr>
                <w:color w:val="000000"/>
                <w:sz w:val="22"/>
                <w:szCs w:val="22"/>
              </w:rPr>
              <w:t>40</w:t>
            </w:r>
          </w:p>
        </w:tc>
      </w:tr>
      <w:tr w:rsidR="0032016D" w:rsidRPr="002D485B" w:rsidTr="00ED1BF8">
        <w:trPr>
          <w:trHeight w:val="186"/>
          <w:jc w:val="center"/>
        </w:trPr>
        <w:tc>
          <w:tcPr>
            <w:tcW w:w="753" w:type="dxa"/>
          </w:tcPr>
          <w:p w:rsidR="0032016D" w:rsidRDefault="0032016D" w:rsidP="0032016D">
            <w:pPr>
              <w:tabs>
                <w:tab w:val="left" w:pos="0"/>
                <w:tab w:val="left" w:pos="360"/>
              </w:tabs>
            </w:pPr>
            <w:r>
              <w:t>2.3.5.</w:t>
            </w:r>
          </w:p>
        </w:tc>
        <w:tc>
          <w:tcPr>
            <w:tcW w:w="7011" w:type="dxa"/>
          </w:tcPr>
          <w:p w:rsidR="0032016D" w:rsidRPr="00325795" w:rsidRDefault="0032016D" w:rsidP="00325795">
            <w:pPr>
              <w:ind w:left="290"/>
              <w:rPr>
                <w:color w:val="000000"/>
                <w:sz w:val="22"/>
                <w:szCs w:val="22"/>
              </w:rPr>
            </w:pPr>
            <w:r w:rsidRPr="00325795">
              <w:rPr>
                <w:color w:val="000000"/>
                <w:sz w:val="22"/>
                <w:szCs w:val="22"/>
              </w:rPr>
              <w:t>Desarrollo de contenidos de la variable dependiente y su constelación de ideas conceptuales</w:t>
            </w:r>
          </w:p>
        </w:tc>
        <w:tc>
          <w:tcPr>
            <w:tcW w:w="544" w:type="dxa"/>
          </w:tcPr>
          <w:p w:rsidR="0032016D" w:rsidRPr="00DE44CF" w:rsidRDefault="0032016D" w:rsidP="0032016D">
            <w:pPr>
              <w:jc w:val="center"/>
              <w:rPr>
                <w:color w:val="000000"/>
                <w:sz w:val="22"/>
                <w:szCs w:val="22"/>
              </w:rPr>
            </w:pPr>
            <w:r w:rsidRPr="00DE44CF">
              <w:rPr>
                <w:color w:val="000000"/>
                <w:sz w:val="22"/>
                <w:szCs w:val="22"/>
              </w:rPr>
              <w:t>41</w:t>
            </w:r>
          </w:p>
        </w:tc>
      </w:tr>
      <w:tr w:rsidR="0032016D" w:rsidRPr="002D485B" w:rsidTr="00ED1BF8">
        <w:trPr>
          <w:trHeight w:val="186"/>
          <w:jc w:val="center"/>
        </w:trPr>
        <w:tc>
          <w:tcPr>
            <w:tcW w:w="753" w:type="dxa"/>
          </w:tcPr>
          <w:p w:rsidR="0032016D" w:rsidRDefault="0032016D" w:rsidP="0032016D">
            <w:pPr>
              <w:tabs>
                <w:tab w:val="left" w:pos="0"/>
                <w:tab w:val="left" w:pos="360"/>
              </w:tabs>
            </w:pPr>
            <w:r>
              <w:t>2.3.5.1.</w:t>
            </w:r>
          </w:p>
        </w:tc>
        <w:tc>
          <w:tcPr>
            <w:tcW w:w="7011" w:type="dxa"/>
          </w:tcPr>
          <w:p w:rsidR="0032016D" w:rsidRPr="00325795" w:rsidRDefault="0032016D" w:rsidP="00325795">
            <w:pPr>
              <w:ind w:left="290"/>
              <w:rPr>
                <w:color w:val="000000"/>
                <w:sz w:val="22"/>
                <w:szCs w:val="22"/>
              </w:rPr>
            </w:pPr>
            <w:r w:rsidRPr="00325795">
              <w:rPr>
                <w:color w:val="000000"/>
                <w:sz w:val="22"/>
                <w:szCs w:val="22"/>
              </w:rPr>
              <w:t>Modelos pedagógicos</w:t>
            </w:r>
          </w:p>
        </w:tc>
        <w:tc>
          <w:tcPr>
            <w:tcW w:w="544" w:type="dxa"/>
          </w:tcPr>
          <w:p w:rsidR="0032016D" w:rsidRPr="00DE44CF" w:rsidRDefault="0032016D" w:rsidP="0032016D">
            <w:pPr>
              <w:jc w:val="center"/>
              <w:rPr>
                <w:color w:val="000000"/>
                <w:sz w:val="22"/>
                <w:szCs w:val="22"/>
              </w:rPr>
            </w:pPr>
            <w:r w:rsidRPr="00DE44CF">
              <w:rPr>
                <w:color w:val="000000"/>
                <w:sz w:val="22"/>
                <w:szCs w:val="22"/>
              </w:rPr>
              <w:t>41</w:t>
            </w:r>
          </w:p>
        </w:tc>
      </w:tr>
      <w:tr w:rsidR="0032016D" w:rsidRPr="002D485B" w:rsidTr="00ED1BF8">
        <w:trPr>
          <w:trHeight w:val="186"/>
          <w:jc w:val="center"/>
        </w:trPr>
        <w:tc>
          <w:tcPr>
            <w:tcW w:w="753" w:type="dxa"/>
          </w:tcPr>
          <w:p w:rsidR="0032016D" w:rsidRDefault="0032016D" w:rsidP="0032016D">
            <w:pPr>
              <w:tabs>
                <w:tab w:val="left" w:pos="0"/>
                <w:tab w:val="left" w:pos="360"/>
              </w:tabs>
            </w:pPr>
            <w:r>
              <w:t>2.3.5.2.</w:t>
            </w:r>
          </w:p>
        </w:tc>
        <w:tc>
          <w:tcPr>
            <w:tcW w:w="7011" w:type="dxa"/>
          </w:tcPr>
          <w:p w:rsidR="0032016D" w:rsidRPr="00325795" w:rsidRDefault="0032016D" w:rsidP="00325795">
            <w:pPr>
              <w:ind w:left="290"/>
              <w:rPr>
                <w:color w:val="000000"/>
                <w:sz w:val="22"/>
                <w:szCs w:val="22"/>
              </w:rPr>
            </w:pPr>
            <w:r w:rsidRPr="00325795">
              <w:rPr>
                <w:color w:val="000000"/>
                <w:sz w:val="22"/>
                <w:szCs w:val="22"/>
              </w:rPr>
              <w:t>El aprendizaje</w:t>
            </w:r>
          </w:p>
        </w:tc>
        <w:tc>
          <w:tcPr>
            <w:tcW w:w="544" w:type="dxa"/>
          </w:tcPr>
          <w:p w:rsidR="0032016D" w:rsidRPr="00DE44CF" w:rsidRDefault="0032016D" w:rsidP="0032016D">
            <w:pPr>
              <w:jc w:val="center"/>
              <w:rPr>
                <w:color w:val="000000"/>
                <w:sz w:val="22"/>
                <w:szCs w:val="22"/>
              </w:rPr>
            </w:pPr>
            <w:r w:rsidRPr="00DE44CF">
              <w:rPr>
                <w:color w:val="000000"/>
                <w:sz w:val="22"/>
                <w:szCs w:val="22"/>
              </w:rPr>
              <w:t>47</w:t>
            </w:r>
          </w:p>
        </w:tc>
      </w:tr>
      <w:tr w:rsidR="0032016D" w:rsidRPr="002D485B" w:rsidTr="00ED1BF8">
        <w:trPr>
          <w:trHeight w:val="186"/>
          <w:jc w:val="center"/>
        </w:trPr>
        <w:tc>
          <w:tcPr>
            <w:tcW w:w="753" w:type="dxa"/>
          </w:tcPr>
          <w:p w:rsidR="0032016D" w:rsidRDefault="0032016D" w:rsidP="0032016D">
            <w:pPr>
              <w:tabs>
                <w:tab w:val="left" w:pos="0"/>
                <w:tab w:val="left" w:pos="360"/>
              </w:tabs>
            </w:pPr>
            <w:r>
              <w:t>2.3.5.3.</w:t>
            </w:r>
          </w:p>
        </w:tc>
        <w:tc>
          <w:tcPr>
            <w:tcW w:w="7011" w:type="dxa"/>
          </w:tcPr>
          <w:p w:rsidR="0032016D" w:rsidRPr="00325795" w:rsidRDefault="0032016D" w:rsidP="00325795">
            <w:pPr>
              <w:ind w:left="290"/>
              <w:rPr>
                <w:color w:val="000000"/>
                <w:sz w:val="22"/>
                <w:szCs w:val="22"/>
              </w:rPr>
            </w:pPr>
            <w:r w:rsidRPr="00325795">
              <w:rPr>
                <w:color w:val="000000"/>
                <w:sz w:val="22"/>
                <w:szCs w:val="22"/>
              </w:rPr>
              <w:t>Teorías del aprendizaje</w:t>
            </w:r>
          </w:p>
        </w:tc>
        <w:tc>
          <w:tcPr>
            <w:tcW w:w="544" w:type="dxa"/>
          </w:tcPr>
          <w:p w:rsidR="0032016D" w:rsidRPr="00DE44CF" w:rsidRDefault="0032016D" w:rsidP="0032016D">
            <w:pPr>
              <w:jc w:val="center"/>
              <w:rPr>
                <w:color w:val="000000"/>
                <w:sz w:val="22"/>
                <w:szCs w:val="22"/>
              </w:rPr>
            </w:pPr>
            <w:r w:rsidRPr="00DE44CF">
              <w:rPr>
                <w:color w:val="000000"/>
                <w:sz w:val="22"/>
                <w:szCs w:val="22"/>
              </w:rPr>
              <w:t>48</w:t>
            </w:r>
          </w:p>
        </w:tc>
      </w:tr>
      <w:tr w:rsidR="0032016D" w:rsidRPr="002D485B" w:rsidTr="00ED1BF8">
        <w:trPr>
          <w:trHeight w:val="186"/>
          <w:jc w:val="center"/>
        </w:trPr>
        <w:tc>
          <w:tcPr>
            <w:tcW w:w="753" w:type="dxa"/>
          </w:tcPr>
          <w:p w:rsidR="0032016D" w:rsidRDefault="0032016D" w:rsidP="0032016D">
            <w:pPr>
              <w:tabs>
                <w:tab w:val="left" w:pos="0"/>
                <w:tab w:val="left" w:pos="360"/>
              </w:tabs>
            </w:pPr>
            <w:r>
              <w:t>2.3.5.4.</w:t>
            </w:r>
          </w:p>
        </w:tc>
        <w:tc>
          <w:tcPr>
            <w:tcW w:w="7011" w:type="dxa"/>
          </w:tcPr>
          <w:p w:rsidR="0032016D" w:rsidRPr="00325795" w:rsidRDefault="0032016D" w:rsidP="00325795">
            <w:pPr>
              <w:ind w:left="290"/>
              <w:rPr>
                <w:color w:val="000000"/>
                <w:sz w:val="22"/>
                <w:szCs w:val="22"/>
              </w:rPr>
            </w:pPr>
            <w:r w:rsidRPr="00325795">
              <w:rPr>
                <w:color w:val="000000"/>
                <w:sz w:val="22"/>
                <w:szCs w:val="22"/>
              </w:rPr>
              <w:t>Teoría conductista</w:t>
            </w:r>
          </w:p>
        </w:tc>
        <w:tc>
          <w:tcPr>
            <w:tcW w:w="544" w:type="dxa"/>
          </w:tcPr>
          <w:p w:rsidR="0032016D" w:rsidRPr="00DE44CF" w:rsidRDefault="0032016D" w:rsidP="0032016D">
            <w:pPr>
              <w:jc w:val="center"/>
              <w:rPr>
                <w:color w:val="000000"/>
                <w:sz w:val="22"/>
                <w:szCs w:val="22"/>
              </w:rPr>
            </w:pPr>
            <w:r w:rsidRPr="00DE44CF">
              <w:rPr>
                <w:color w:val="000000"/>
                <w:sz w:val="22"/>
                <w:szCs w:val="22"/>
              </w:rPr>
              <w:t>49</w:t>
            </w:r>
          </w:p>
        </w:tc>
      </w:tr>
      <w:tr w:rsidR="0032016D" w:rsidRPr="002D485B" w:rsidTr="00ED1BF8">
        <w:trPr>
          <w:trHeight w:val="186"/>
          <w:jc w:val="center"/>
        </w:trPr>
        <w:tc>
          <w:tcPr>
            <w:tcW w:w="753" w:type="dxa"/>
          </w:tcPr>
          <w:p w:rsidR="0032016D" w:rsidRDefault="0032016D" w:rsidP="0032016D">
            <w:pPr>
              <w:tabs>
                <w:tab w:val="left" w:pos="0"/>
                <w:tab w:val="left" w:pos="360"/>
              </w:tabs>
            </w:pPr>
            <w:r>
              <w:t>2.3.5.5.</w:t>
            </w:r>
          </w:p>
        </w:tc>
        <w:tc>
          <w:tcPr>
            <w:tcW w:w="7011" w:type="dxa"/>
          </w:tcPr>
          <w:p w:rsidR="0032016D" w:rsidRPr="00325795" w:rsidRDefault="0032016D" w:rsidP="00325795">
            <w:pPr>
              <w:ind w:left="290"/>
              <w:rPr>
                <w:color w:val="000000"/>
                <w:sz w:val="22"/>
                <w:szCs w:val="22"/>
              </w:rPr>
            </w:pPr>
            <w:r w:rsidRPr="00325795">
              <w:rPr>
                <w:color w:val="000000"/>
                <w:sz w:val="22"/>
                <w:szCs w:val="22"/>
              </w:rPr>
              <w:t>Teoría cognitiva o cognitivista</w:t>
            </w:r>
          </w:p>
        </w:tc>
        <w:tc>
          <w:tcPr>
            <w:tcW w:w="544" w:type="dxa"/>
          </w:tcPr>
          <w:p w:rsidR="0032016D" w:rsidRPr="00DE44CF" w:rsidRDefault="0032016D" w:rsidP="0032016D">
            <w:pPr>
              <w:jc w:val="center"/>
              <w:rPr>
                <w:color w:val="000000"/>
                <w:sz w:val="22"/>
                <w:szCs w:val="22"/>
              </w:rPr>
            </w:pPr>
            <w:r w:rsidRPr="00DE44CF">
              <w:rPr>
                <w:color w:val="000000"/>
                <w:sz w:val="22"/>
                <w:szCs w:val="22"/>
              </w:rPr>
              <w:t>51</w:t>
            </w:r>
          </w:p>
        </w:tc>
      </w:tr>
      <w:tr w:rsidR="0032016D" w:rsidRPr="002D485B" w:rsidTr="00ED1BF8">
        <w:trPr>
          <w:trHeight w:val="186"/>
          <w:jc w:val="center"/>
        </w:trPr>
        <w:tc>
          <w:tcPr>
            <w:tcW w:w="753" w:type="dxa"/>
          </w:tcPr>
          <w:p w:rsidR="0032016D" w:rsidRDefault="0032016D" w:rsidP="0032016D">
            <w:pPr>
              <w:tabs>
                <w:tab w:val="left" w:pos="0"/>
                <w:tab w:val="left" w:pos="360"/>
              </w:tabs>
            </w:pPr>
            <w:r>
              <w:t>2.3.5.6.</w:t>
            </w:r>
          </w:p>
        </w:tc>
        <w:tc>
          <w:tcPr>
            <w:tcW w:w="7011" w:type="dxa"/>
          </w:tcPr>
          <w:p w:rsidR="0032016D" w:rsidRPr="00325795" w:rsidRDefault="0032016D" w:rsidP="00325795">
            <w:pPr>
              <w:ind w:left="290"/>
              <w:rPr>
                <w:color w:val="000000"/>
                <w:sz w:val="22"/>
                <w:szCs w:val="22"/>
              </w:rPr>
            </w:pPr>
            <w:r w:rsidRPr="00325795">
              <w:rPr>
                <w:color w:val="000000"/>
                <w:sz w:val="22"/>
                <w:szCs w:val="22"/>
              </w:rPr>
              <w:t>Teoría constructivista</w:t>
            </w:r>
          </w:p>
        </w:tc>
        <w:tc>
          <w:tcPr>
            <w:tcW w:w="544" w:type="dxa"/>
          </w:tcPr>
          <w:p w:rsidR="0032016D" w:rsidRPr="00DE44CF" w:rsidRDefault="0032016D" w:rsidP="0032016D">
            <w:pPr>
              <w:jc w:val="center"/>
              <w:rPr>
                <w:color w:val="000000"/>
                <w:sz w:val="22"/>
                <w:szCs w:val="22"/>
              </w:rPr>
            </w:pPr>
            <w:r w:rsidRPr="00DE44CF">
              <w:rPr>
                <w:color w:val="000000"/>
                <w:sz w:val="22"/>
                <w:szCs w:val="22"/>
              </w:rPr>
              <w:t>53</w:t>
            </w:r>
          </w:p>
        </w:tc>
      </w:tr>
      <w:tr w:rsidR="0032016D" w:rsidRPr="002D485B" w:rsidTr="00ED1BF8">
        <w:trPr>
          <w:trHeight w:val="186"/>
          <w:jc w:val="center"/>
        </w:trPr>
        <w:tc>
          <w:tcPr>
            <w:tcW w:w="753" w:type="dxa"/>
          </w:tcPr>
          <w:p w:rsidR="0032016D" w:rsidRDefault="0032016D" w:rsidP="0032016D">
            <w:pPr>
              <w:tabs>
                <w:tab w:val="left" w:pos="0"/>
                <w:tab w:val="left" w:pos="360"/>
              </w:tabs>
            </w:pPr>
            <w:r>
              <w:lastRenderedPageBreak/>
              <w:t>2.3.5.7.</w:t>
            </w:r>
          </w:p>
        </w:tc>
        <w:tc>
          <w:tcPr>
            <w:tcW w:w="7011" w:type="dxa"/>
          </w:tcPr>
          <w:p w:rsidR="0032016D" w:rsidRPr="00325795" w:rsidRDefault="0032016D" w:rsidP="00325795">
            <w:pPr>
              <w:ind w:left="290"/>
              <w:rPr>
                <w:color w:val="000000"/>
                <w:sz w:val="22"/>
                <w:szCs w:val="22"/>
              </w:rPr>
            </w:pPr>
            <w:r w:rsidRPr="00325795">
              <w:rPr>
                <w:color w:val="000000"/>
                <w:sz w:val="22"/>
                <w:szCs w:val="22"/>
              </w:rPr>
              <w:t>Postulados del constructivismo</w:t>
            </w:r>
          </w:p>
        </w:tc>
        <w:tc>
          <w:tcPr>
            <w:tcW w:w="544" w:type="dxa"/>
          </w:tcPr>
          <w:p w:rsidR="0032016D" w:rsidRPr="00DE44CF" w:rsidRDefault="0032016D" w:rsidP="0032016D">
            <w:pPr>
              <w:jc w:val="center"/>
              <w:rPr>
                <w:color w:val="000000"/>
                <w:sz w:val="22"/>
                <w:szCs w:val="22"/>
              </w:rPr>
            </w:pPr>
            <w:r w:rsidRPr="00DE44CF">
              <w:rPr>
                <w:color w:val="000000"/>
                <w:sz w:val="22"/>
                <w:szCs w:val="22"/>
              </w:rPr>
              <w:t>54</w:t>
            </w:r>
          </w:p>
        </w:tc>
      </w:tr>
      <w:tr w:rsidR="0032016D" w:rsidRPr="002D485B" w:rsidTr="00ED1BF8">
        <w:trPr>
          <w:trHeight w:val="186"/>
          <w:jc w:val="center"/>
        </w:trPr>
        <w:tc>
          <w:tcPr>
            <w:tcW w:w="753" w:type="dxa"/>
          </w:tcPr>
          <w:p w:rsidR="0032016D" w:rsidRDefault="0032016D" w:rsidP="0032016D">
            <w:pPr>
              <w:tabs>
                <w:tab w:val="left" w:pos="0"/>
                <w:tab w:val="left" w:pos="360"/>
              </w:tabs>
            </w:pPr>
            <w:r>
              <w:t>2.3.5.8.</w:t>
            </w:r>
          </w:p>
        </w:tc>
        <w:tc>
          <w:tcPr>
            <w:tcW w:w="7011" w:type="dxa"/>
          </w:tcPr>
          <w:p w:rsidR="0032016D" w:rsidRPr="00325795" w:rsidRDefault="0032016D" w:rsidP="00325795">
            <w:pPr>
              <w:ind w:left="290"/>
              <w:rPr>
                <w:color w:val="000000"/>
                <w:sz w:val="22"/>
                <w:szCs w:val="22"/>
              </w:rPr>
            </w:pPr>
            <w:r w:rsidRPr="00325795">
              <w:rPr>
                <w:color w:val="000000"/>
                <w:sz w:val="22"/>
                <w:szCs w:val="22"/>
              </w:rPr>
              <w:t>Teoría socio-constructivista</w:t>
            </w:r>
          </w:p>
        </w:tc>
        <w:tc>
          <w:tcPr>
            <w:tcW w:w="544" w:type="dxa"/>
          </w:tcPr>
          <w:p w:rsidR="0032016D" w:rsidRPr="00DE44CF" w:rsidRDefault="0032016D" w:rsidP="0032016D">
            <w:pPr>
              <w:jc w:val="center"/>
              <w:rPr>
                <w:color w:val="000000"/>
                <w:sz w:val="22"/>
                <w:szCs w:val="22"/>
              </w:rPr>
            </w:pPr>
            <w:r w:rsidRPr="00DE44CF">
              <w:rPr>
                <w:color w:val="000000"/>
                <w:sz w:val="22"/>
                <w:szCs w:val="22"/>
              </w:rPr>
              <w:t>55</w:t>
            </w:r>
          </w:p>
        </w:tc>
      </w:tr>
      <w:tr w:rsidR="0032016D" w:rsidRPr="002D485B" w:rsidTr="00ED1BF8">
        <w:trPr>
          <w:trHeight w:val="186"/>
          <w:jc w:val="center"/>
        </w:trPr>
        <w:tc>
          <w:tcPr>
            <w:tcW w:w="753" w:type="dxa"/>
          </w:tcPr>
          <w:p w:rsidR="0032016D" w:rsidRDefault="0032016D" w:rsidP="0032016D">
            <w:pPr>
              <w:tabs>
                <w:tab w:val="left" w:pos="0"/>
                <w:tab w:val="left" w:pos="360"/>
              </w:tabs>
            </w:pPr>
            <w:r>
              <w:t>2.3.5.9.</w:t>
            </w:r>
          </w:p>
        </w:tc>
        <w:tc>
          <w:tcPr>
            <w:tcW w:w="7011" w:type="dxa"/>
          </w:tcPr>
          <w:p w:rsidR="0032016D" w:rsidRPr="00325795" w:rsidRDefault="0032016D" w:rsidP="00325795">
            <w:pPr>
              <w:ind w:left="290"/>
              <w:rPr>
                <w:color w:val="000000"/>
                <w:sz w:val="22"/>
                <w:szCs w:val="22"/>
              </w:rPr>
            </w:pPr>
            <w:r w:rsidRPr="00325795">
              <w:rPr>
                <w:color w:val="000000"/>
                <w:sz w:val="22"/>
                <w:szCs w:val="22"/>
              </w:rPr>
              <w:t>Teoría del conectivismo</w:t>
            </w:r>
          </w:p>
        </w:tc>
        <w:tc>
          <w:tcPr>
            <w:tcW w:w="544" w:type="dxa"/>
          </w:tcPr>
          <w:p w:rsidR="0032016D" w:rsidRPr="00DE44CF" w:rsidRDefault="0032016D" w:rsidP="0032016D">
            <w:pPr>
              <w:jc w:val="center"/>
              <w:rPr>
                <w:color w:val="000000"/>
                <w:sz w:val="22"/>
                <w:szCs w:val="22"/>
              </w:rPr>
            </w:pPr>
            <w:r w:rsidRPr="00DE44CF">
              <w:rPr>
                <w:color w:val="000000"/>
                <w:sz w:val="22"/>
                <w:szCs w:val="22"/>
              </w:rPr>
              <w:t>55</w:t>
            </w:r>
          </w:p>
        </w:tc>
      </w:tr>
      <w:tr w:rsidR="0032016D" w:rsidRPr="002D485B" w:rsidTr="00ED1BF8">
        <w:trPr>
          <w:trHeight w:val="186"/>
          <w:jc w:val="center"/>
        </w:trPr>
        <w:tc>
          <w:tcPr>
            <w:tcW w:w="753" w:type="dxa"/>
          </w:tcPr>
          <w:p w:rsidR="0032016D" w:rsidRDefault="0032016D" w:rsidP="0032016D">
            <w:pPr>
              <w:tabs>
                <w:tab w:val="left" w:pos="0"/>
                <w:tab w:val="left" w:pos="360"/>
              </w:tabs>
            </w:pPr>
            <w:r>
              <w:t>2.3.5.10.</w:t>
            </w:r>
          </w:p>
        </w:tc>
        <w:tc>
          <w:tcPr>
            <w:tcW w:w="7011" w:type="dxa"/>
          </w:tcPr>
          <w:p w:rsidR="0032016D" w:rsidRPr="00325795" w:rsidRDefault="0032016D" w:rsidP="00325795">
            <w:pPr>
              <w:ind w:left="290"/>
              <w:rPr>
                <w:color w:val="000000"/>
                <w:sz w:val="22"/>
                <w:szCs w:val="22"/>
              </w:rPr>
            </w:pPr>
            <w:r w:rsidRPr="00325795">
              <w:rPr>
                <w:color w:val="000000"/>
                <w:sz w:val="22"/>
                <w:szCs w:val="22"/>
              </w:rPr>
              <w:t>Aprendizaje significativo</w:t>
            </w:r>
          </w:p>
        </w:tc>
        <w:tc>
          <w:tcPr>
            <w:tcW w:w="544" w:type="dxa"/>
          </w:tcPr>
          <w:p w:rsidR="0032016D" w:rsidRPr="00DE44CF" w:rsidRDefault="0032016D" w:rsidP="0032016D">
            <w:pPr>
              <w:jc w:val="center"/>
              <w:rPr>
                <w:color w:val="000000"/>
                <w:sz w:val="22"/>
                <w:szCs w:val="22"/>
              </w:rPr>
            </w:pPr>
            <w:r w:rsidRPr="00DE44CF">
              <w:rPr>
                <w:color w:val="000000"/>
                <w:sz w:val="22"/>
                <w:szCs w:val="22"/>
              </w:rPr>
              <w:t>56</w:t>
            </w:r>
          </w:p>
        </w:tc>
      </w:tr>
      <w:tr w:rsidR="0032016D" w:rsidRPr="002D485B" w:rsidTr="00ED1BF8">
        <w:trPr>
          <w:trHeight w:val="186"/>
          <w:jc w:val="center"/>
        </w:trPr>
        <w:tc>
          <w:tcPr>
            <w:tcW w:w="753" w:type="dxa"/>
          </w:tcPr>
          <w:p w:rsidR="0032016D" w:rsidRDefault="0032016D" w:rsidP="0032016D">
            <w:pPr>
              <w:tabs>
                <w:tab w:val="left" w:pos="0"/>
                <w:tab w:val="left" w:pos="360"/>
              </w:tabs>
            </w:pPr>
            <w:r>
              <w:t>2.3.5.11.</w:t>
            </w:r>
          </w:p>
        </w:tc>
        <w:tc>
          <w:tcPr>
            <w:tcW w:w="7011" w:type="dxa"/>
          </w:tcPr>
          <w:p w:rsidR="0032016D" w:rsidRPr="00325795" w:rsidRDefault="0032016D" w:rsidP="00325795">
            <w:pPr>
              <w:ind w:left="290"/>
              <w:rPr>
                <w:color w:val="000000"/>
                <w:sz w:val="22"/>
                <w:szCs w:val="22"/>
              </w:rPr>
            </w:pPr>
            <w:r w:rsidRPr="00325795">
              <w:rPr>
                <w:color w:val="000000"/>
                <w:sz w:val="22"/>
                <w:szCs w:val="22"/>
              </w:rPr>
              <w:t>Condiciones para el aprendizaje significativo</w:t>
            </w:r>
          </w:p>
        </w:tc>
        <w:tc>
          <w:tcPr>
            <w:tcW w:w="544" w:type="dxa"/>
          </w:tcPr>
          <w:p w:rsidR="0032016D" w:rsidRPr="00DE44CF" w:rsidRDefault="0032016D" w:rsidP="0032016D">
            <w:pPr>
              <w:jc w:val="center"/>
              <w:rPr>
                <w:color w:val="000000"/>
                <w:sz w:val="22"/>
                <w:szCs w:val="22"/>
              </w:rPr>
            </w:pPr>
            <w:r w:rsidRPr="00DE44CF">
              <w:rPr>
                <w:color w:val="000000"/>
                <w:sz w:val="22"/>
                <w:szCs w:val="22"/>
              </w:rPr>
              <w:t>57</w:t>
            </w:r>
          </w:p>
        </w:tc>
      </w:tr>
      <w:tr w:rsidR="0032016D" w:rsidRPr="002D485B" w:rsidTr="00ED1BF8">
        <w:trPr>
          <w:trHeight w:val="186"/>
          <w:jc w:val="center"/>
        </w:trPr>
        <w:tc>
          <w:tcPr>
            <w:tcW w:w="753" w:type="dxa"/>
          </w:tcPr>
          <w:p w:rsidR="0032016D" w:rsidRDefault="0032016D" w:rsidP="0032016D">
            <w:pPr>
              <w:tabs>
                <w:tab w:val="left" w:pos="0"/>
                <w:tab w:val="left" w:pos="360"/>
              </w:tabs>
            </w:pPr>
            <w:r>
              <w:t>2.3.5.12.</w:t>
            </w:r>
          </w:p>
        </w:tc>
        <w:tc>
          <w:tcPr>
            <w:tcW w:w="7011" w:type="dxa"/>
          </w:tcPr>
          <w:p w:rsidR="0032016D" w:rsidRPr="00325795" w:rsidRDefault="0032016D" w:rsidP="00325795">
            <w:pPr>
              <w:ind w:left="290"/>
              <w:rPr>
                <w:color w:val="000000"/>
                <w:sz w:val="22"/>
                <w:szCs w:val="22"/>
              </w:rPr>
            </w:pPr>
            <w:r w:rsidRPr="00325795">
              <w:rPr>
                <w:color w:val="000000"/>
                <w:sz w:val="22"/>
                <w:szCs w:val="22"/>
              </w:rPr>
              <w:t>Tipos de aprendizaje significativo</w:t>
            </w:r>
          </w:p>
        </w:tc>
        <w:tc>
          <w:tcPr>
            <w:tcW w:w="544" w:type="dxa"/>
          </w:tcPr>
          <w:p w:rsidR="0032016D" w:rsidRPr="00DE44CF" w:rsidRDefault="0032016D" w:rsidP="0032016D">
            <w:pPr>
              <w:jc w:val="center"/>
              <w:rPr>
                <w:color w:val="000000"/>
                <w:sz w:val="22"/>
                <w:szCs w:val="22"/>
              </w:rPr>
            </w:pPr>
            <w:r w:rsidRPr="00DE44CF">
              <w:rPr>
                <w:color w:val="000000"/>
                <w:sz w:val="22"/>
                <w:szCs w:val="22"/>
              </w:rPr>
              <w:t>61</w:t>
            </w:r>
          </w:p>
        </w:tc>
      </w:tr>
      <w:tr w:rsidR="0032016D" w:rsidRPr="002D485B" w:rsidTr="00ED1BF8">
        <w:trPr>
          <w:trHeight w:val="186"/>
          <w:jc w:val="center"/>
        </w:trPr>
        <w:tc>
          <w:tcPr>
            <w:tcW w:w="753" w:type="dxa"/>
          </w:tcPr>
          <w:p w:rsidR="0032016D" w:rsidRDefault="0032016D" w:rsidP="0032016D">
            <w:pPr>
              <w:tabs>
                <w:tab w:val="left" w:pos="0"/>
                <w:tab w:val="left" w:pos="360"/>
              </w:tabs>
            </w:pPr>
            <w:r>
              <w:t>2.3.5.13.</w:t>
            </w:r>
          </w:p>
        </w:tc>
        <w:tc>
          <w:tcPr>
            <w:tcW w:w="7011" w:type="dxa"/>
          </w:tcPr>
          <w:p w:rsidR="0032016D" w:rsidRPr="00325795" w:rsidRDefault="0032016D" w:rsidP="00325795">
            <w:pPr>
              <w:ind w:left="290"/>
              <w:rPr>
                <w:color w:val="000000"/>
                <w:sz w:val="22"/>
                <w:szCs w:val="22"/>
              </w:rPr>
            </w:pPr>
            <w:r w:rsidRPr="00325795">
              <w:rPr>
                <w:color w:val="000000"/>
                <w:sz w:val="22"/>
                <w:szCs w:val="22"/>
              </w:rPr>
              <w:t>Aprendizaje de representaciones</w:t>
            </w:r>
          </w:p>
        </w:tc>
        <w:tc>
          <w:tcPr>
            <w:tcW w:w="544" w:type="dxa"/>
          </w:tcPr>
          <w:p w:rsidR="0032016D" w:rsidRPr="00DE44CF" w:rsidRDefault="0032016D" w:rsidP="0032016D">
            <w:pPr>
              <w:jc w:val="center"/>
              <w:rPr>
                <w:color w:val="000000"/>
                <w:sz w:val="22"/>
                <w:szCs w:val="22"/>
              </w:rPr>
            </w:pPr>
            <w:r w:rsidRPr="00DE44CF">
              <w:rPr>
                <w:color w:val="000000"/>
                <w:sz w:val="22"/>
                <w:szCs w:val="22"/>
              </w:rPr>
              <w:t>61</w:t>
            </w:r>
          </w:p>
        </w:tc>
      </w:tr>
      <w:tr w:rsidR="0032016D" w:rsidRPr="002D485B" w:rsidTr="00ED1BF8">
        <w:trPr>
          <w:trHeight w:val="186"/>
          <w:jc w:val="center"/>
        </w:trPr>
        <w:tc>
          <w:tcPr>
            <w:tcW w:w="753" w:type="dxa"/>
          </w:tcPr>
          <w:p w:rsidR="0032016D" w:rsidRDefault="0032016D" w:rsidP="0032016D">
            <w:pPr>
              <w:tabs>
                <w:tab w:val="left" w:pos="0"/>
                <w:tab w:val="left" w:pos="360"/>
              </w:tabs>
            </w:pPr>
            <w:r>
              <w:t>2.3.5.14.</w:t>
            </w:r>
          </w:p>
        </w:tc>
        <w:tc>
          <w:tcPr>
            <w:tcW w:w="7011" w:type="dxa"/>
          </w:tcPr>
          <w:p w:rsidR="0032016D" w:rsidRPr="00325795" w:rsidRDefault="0032016D" w:rsidP="00325795">
            <w:pPr>
              <w:ind w:left="290"/>
              <w:rPr>
                <w:color w:val="000000"/>
                <w:sz w:val="22"/>
                <w:szCs w:val="22"/>
              </w:rPr>
            </w:pPr>
            <w:r w:rsidRPr="00325795">
              <w:rPr>
                <w:color w:val="000000"/>
                <w:sz w:val="22"/>
                <w:szCs w:val="22"/>
              </w:rPr>
              <w:t>Aprendizaje de conceptos</w:t>
            </w:r>
          </w:p>
        </w:tc>
        <w:tc>
          <w:tcPr>
            <w:tcW w:w="544" w:type="dxa"/>
          </w:tcPr>
          <w:p w:rsidR="0032016D" w:rsidRPr="00DE44CF" w:rsidRDefault="0032016D" w:rsidP="0032016D">
            <w:pPr>
              <w:jc w:val="center"/>
              <w:rPr>
                <w:color w:val="000000"/>
                <w:sz w:val="22"/>
                <w:szCs w:val="22"/>
              </w:rPr>
            </w:pPr>
            <w:r w:rsidRPr="00DE44CF">
              <w:rPr>
                <w:color w:val="000000"/>
                <w:sz w:val="22"/>
                <w:szCs w:val="22"/>
              </w:rPr>
              <w:t>62</w:t>
            </w:r>
          </w:p>
        </w:tc>
      </w:tr>
      <w:tr w:rsidR="0032016D" w:rsidRPr="002D485B" w:rsidTr="00ED1BF8">
        <w:trPr>
          <w:trHeight w:val="186"/>
          <w:jc w:val="center"/>
        </w:trPr>
        <w:tc>
          <w:tcPr>
            <w:tcW w:w="753" w:type="dxa"/>
          </w:tcPr>
          <w:p w:rsidR="0032016D" w:rsidRDefault="0032016D" w:rsidP="0032016D">
            <w:pPr>
              <w:tabs>
                <w:tab w:val="left" w:pos="0"/>
                <w:tab w:val="left" w:pos="360"/>
              </w:tabs>
            </w:pPr>
            <w:r>
              <w:t>2.3.5.15.</w:t>
            </w:r>
          </w:p>
        </w:tc>
        <w:tc>
          <w:tcPr>
            <w:tcW w:w="7011" w:type="dxa"/>
          </w:tcPr>
          <w:p w:rsidR="0032016D" w:rsidRPr="00325795" w:rsidRDefault="0032016D" w:rsidP="00325795">
            <w:pPr>
              <w:ind w:left="290"/>
              <w:rPr>
                <w:color w:val="000000"/>
                <w:sz w:val="22"/>
                <w:szCs w:val="22"/>
              </w:rPr>
            </w:pPr>
            <w:r w:rsidRPr="00325795">
              <w:rPr>
                <w:color w:val="000000"/>
                <w:sz w:val="22"/>
                <w:szCs w:val="22"/>
              </w:rPr>
              <w:t>Aprendizaje de proposiciones</w:t>
            </w:r>
          </w:p>
        </w:tc>
        <w:tc>
          <w:tcPr>
            <w:tcW w:w="544" w:type="dxa"/>
          </w:tcPr>
          <w:p w:rsidR="0032016D" w:rsidRPr="00DE44CF" w:rsidRDefault="0032016D" w:rsidP="0032016D">
            <w:pPr>
              <w:jc w:val="center"/>
              <w:rPr>
                <w:color w:val="000000"/>
                <w:sz w:val="22"/>
                <w:szCs w:val="22"/>
              </w:rPr>
            </w:pPr>
            <w:r w:rsidRPr="00DE44CF">
              <w:rPr>
                <w:color w:val="000000"/>
                <w:sz w:val="22"/>
                <w:szCs w:val="22"/>
              </w:rPr>
              <w:t>63</w:t>
            </w:r>
          </w:p>
        </w:tc>
      </w:tr>
      <w:tr w:rsidR="0032016D" w:rsidRPr="002D485B" w:rsidTr="00ED1BF8">
        <w:trPr>
          <w:trHeight w:val="186"/>
          <w:jc w:val="center"/>
        </w:trPr>
        <w:tc>
          <w:tcPr>
            <w:tcW w:w="753" w:type="dxa"/>
          </w:tcPr>
          <w:p w:rsidR="0032016D" w:rsidRDefault="0032016D" w:rsidP="0032016D">
            <w:pPr>
              <w:tabs>
                <w:tab w:val="left" w:pos="0"/>
                <w:tab w:val="left" w:pos="360"/>
              </w:tabs>
            </w:pPr>
            <w:r>
              <w:t>2.3.5.16.</w:t>
            </w:r>
          </w:p>
        </w:tc>
        <w:tc>
          <w:tcPr>
            <w:tcW w:w="7011" w:type="dxa"/>
          </w:tcPr>
          <w:p w:rsidR="0032016D" w:rsidRPr="00325795" w:rsidRDefault="0032016D" w:rsidP="00325795">
            <w:pPr>
              <w:ind w:left="290"/>
              <w:rPr>
                <w:color w:val="000000"/>
                <w:sz w:val="22"/>
                <w:szCs w:val="22"/>
              </w:rPr>
            </w:pPr>
            <w:r w:rsidRPr="00325795">
              <w:rPr>
                <w:color w:val="000000"/>
                <w:sz w:val="22"/>
                <w:szCs w:val="22"/>
              </w:rPr>
              <w:t>Ventajas de conseguir un aprendizaje significativo</w:t>
            </w:r>
          </w:p>
        </w:tc>
        <w:tc>
          <w:tcPr>
            <w:tcW w:w="544" w:type="dxa"/>
          </w:tcPr>
          <w:p w:rsidR="0032016D" w:rsidRPr="00DE44CF" w:rsidRDefault="0032016D" w:rsidP="0032016D">
            <w:pPr>
              <w:jc w:val="center"/>
              <w:rPr>
                <w:color w:val="000000"/>
                <w:sz w:val="22"/>
                <w:szCs w:val="22"/>
              </w:rPr>
            </w:pPr>
            <w:r w:rsidRPr="00DE44CF">
              <w:rPr>
                <w:color w:val="000000"/>
                <w:sz w:val="22"/>
                <w:szCs w:val="22"/>
              </w:rPr>
              <w:t>64</w:t>
            </w:r>
          </w:p>
        </w:tc>
      </w:tr>
      <w:tr w:rsidR="0032016D" w:rsidRPr="002D485B" w:rsidTr="00ED1BF8">
        <w:trPr>
          <w:trHeight w:val="186"/>
          <w:jc w:val="center"/>
        </w:trPr>
        <w:tc>
          <w:tcPr>
            <w:tcW w:w="753" w:type="dxa"/>
          </w:tcPr>
          <w:p w:rsidR="0032016D" w:rsidRDefault="0032016D" w:rsidP="0032016D">
            <w:pPr>
              <w:tabs>
                <w:tab w:val="left" w:pos="0"/>
                <w:tab w:val="left" w:pos="360"/>
              </w:tabs>
            </w:pPr>
            <w:r>
              <w:t>2.3.5.17.</w:t>
            </w:r>
          </w:p>
        </w:tc>
        <w:tc>
          <w:tcPr>
            <w:tcW w:w="7011" w:type="dxa"/>
          </w:tcPr>
          <w:p w:rsidR="0032016D" w:rsidRPr="00325795" w:rsidRDefault="0032016D" w:rsidP="00325795">
            <w:pPr>
              <w:ind w:left="290"/>
              <w:rPr>
                <w:color w:val="000000"/>
                <w:sz w:val="22"/>
                <w:szCs w:val="22"/>
              </w:rPr>
            </w:pPr>
            <w:r w:rsidRPr="00325795">
              <w:rPr>
                <w:color w:val="000000"/>
                <w:sz w:val="22"/>
                <w:szCs w:val="22"/>
              </w:rPr>
              <w:t>Ventajas sobre el aprendizaje memorístico</w:t>
            </w:r>
          </w:p>
        </w:tc>
        <w:tc>
          <w:tcPr>
            <w:tcW w:w="544" w:type="dxa"/>
          </w:tcPr>
          <w:p w:rsidR="0032016D" w:rsidRPr="00DE44CF" w:rsidRDefault="0032016D" w:rsidP="0032016D">
            <w:pPr>
              <w:jc w:val="center"/>
              <w:rPr>
                <w:color w:val="000000"/>
                <w:sz w:val="22"/>
                <w:szCs w:val="22"/>
              </w:rPr>
            </w:pPr>
            <w:r w:rsidRPr="00DE44CF">
              <w:rPr>
                <w:color w:val="000000"/>
                <w:sz w:val="22"/>
                <w:szCs w:val="22"/>
              </w:rPr>
              <w:t>65</w:t>
            </w:r>
          </w:p>
        </w:tc>
      </w:tr>
      <w:tr w:rsidR="0032016D" w:rsidRPr="002D485B" w:rsidTr="00ED1BF8">
        <w:trPr>
          <w:trHeight w:val="186"/>
          <w:jc w:val="center"/>
        </w:trPr>
        <w:tc>
          <w:tcPr>
            <w:tcW w:w="753" w:type="dxa"/>
          </w:tcPr>
          <w:p w:rsidR="0032016D" w:rsidRDefault="0032016D" w:rsidP="0032016D">
            <w:pPr>
              <w:tabs>
                <w:tab w:val="left" w:pos="0"/>
                <w:tab w:val="left" w:pos="360"/>
              </w:tabs>
            </w:pPr>
            <w:r>
              <w:t>2.3.5.18.</w:t>
            </w:r>
          </w:p>
        </w:tc>
        <w:tc>
          <w:tcPr>
            <w:tcW w:w="7011" w:type="dxa"/>
          </w:tcPr>
          <w:p w:rsidR="0032016D" w:rsidRPr="00325795" w:rsidRDefault="0032016D" w:rsidP="00325795">
            <w:pPr>
              <w:ind w:left="290"/>
              <w:rPr>
                <w:color w:val="000000"/>
                <w:sz w:val="22"/>
                <w:szCs w:val="22"/>
              </w:rPr>
            </w:pPr>
            <w:r w:rsidRPr="00325795">
              <w:rPr>
                <w:color w:val="000000"/>
                <w:sz w:val="22"/>
                <w:szCs w:val="22"/>
              </w:rPr>
              <w:t>Factores cognoscitivos que influyen en el aprendizaje significativo</w:t>
            </w:r>
          </w:p>
        </w:tc>
        <w:tc>
          <w:tcPr>
            <w:tcW w:w="544" w:type="dxa"/>
          </w:tcPr>
          <w:p w:rsidR="0032016D" w:rsidRPr="00DE44CF" w:rsidRDefault="0032016D" w:rsidP="0032016D">
            <w:pPr>
              <w:jc w:val="center"/>
              <w:rPr>
                <w:color w:val="000000"/>
                <w:sz w:val="22"/>
                <w:szCs w:val="22"/>
              </w:rPr>
            </w:pPr>
            <w:r w:rsidRPr="00DE44CF">
              <w:rPr>
                <w:color w:val="000000"/>
                <w:sz w:val="22"/>
                <w:szCs w:val="22"/>
              </w:rPr>
              <w:t>66</w:t>
            </w:r>
          </w:p>
        </w:tc>
      </w:tr>
      <w:tr w:rsidR="0032016D" w:rsidRPr="002D485B" w:rsidTr="00ED1BF8">
        <w:trPr>
          <w:trHeight w:val="186"/>
          <w:jc w:val="center"/>
        </w:trPr>
        <w:tc>
          <w:tcPr>
            <w:tcW w:w="753" w:type="dxa"/>
          </w:tcPr>
          <w:p w:rsidR="0032016D" w:rsidRDefault="0032016D" w:rsidP="0032016D">
            <w:pPr>
              <w:tabs>
                <w:tab w:val="left" w:pos="0"/>
                <w:tab w:val="left" w:pos="360"/>
              </w:tabs>
            </w:pPr>
            <w:r>
              <w:t>2.3.6.</w:t>
            </w:r>
          </w:p>
        </w:tc>
        <w:tc>
          <w:tcPr>
            <w:tcW w:w="7011" w:type="dxa"/>
          </w:tcPr>
          <w:p w:rsidR="0032016D" w:rsidRPr="00325795" w:rsidRDefault="0032016D" w:rsidP="00325795">
            <w:pPr>
              <w:ind w:left="290"/>
              <w:rPr>
                <w:color w:val="000000"/>
                <w:sz w:val="22"/>
                <w:szCs w:val="22"/>
              </w:rPr>
            </w:pPr>
            <w:r w:rsidRPr="00325795">
              <w:rPr>
                <w:color w:val="000000"/>
                <w:sz w:val="22"/>
                <w:szCs w:val="22"/>
              </w:rPr>
              <w:t>Definiciones conceptuales</w:t>
            </w:r>
          </w:p>
        </w:tc>
        <w:tc>
          <w:tcPr>
            <w:tcW w:w="544" w:type="dxa"/>
          </w:tcPr>
          <w:p w:rsidR="0032016D" w:rsidRPr="00DE44CF" w:rsidRDefault="0032016D" w:rsidP="0032016D">
            <w:pPr>
              <w:jc w:val="center"/>
              <w:rPr>
                <w:color w:val="000000"/>
                <w:sz w:val="22"/>
                <w:szCs w:val="22"/>
              </w:rPr>
            </w:pPr>
            <w:r w:rsidRPr="00DE44CF">
              <w:rPr>
                <w:color w:val="000000"/>
                <w:sz w:val="22"/>
                <w:szCs w:val="22"/>
              </w:rPr>
              <w:t>67</w:t>
            </w:r>
          </w:p>
        </w:tc>
      </w:tr>
      <w:tr w:rsidR="0032016D" w:rsidRPr="002D485B" w:rsidTr="00ED1BF8">
        <w:trPr>
          <w:trHeight w:val="186"/>
          <w:jc w:val="center"/>
        </w:trPr>
        <w:tc>
          <w:tcPr>
            <w:tcW w:w="753" w:type="dxa"/>
          </w:tcPr>
          <w:p w:rsidR="0032016D" w:rsidRDefault="0032016D" w:rsidP="0032016D">
            <w:pPr>
              <w:tabs>
                <w:tab w:val="left" w:pos="0"/>
                <w:tab w:val="left" w:pos="360"/>
              </w:tabs>
            </w:pPr>
            <w:r>
              <w:t>2.4.</w:t>
            </w:r>
          </w:p>
        </w:tc>
        <w:tc>
          <w:tcPr>
            <w:tcW w:w="7011" w:type="dxa"/>
          </w:tcPr>
          <w:p w:rsidR="0032016D" w:rsidRPr="00325795" w:rsidRDefault="0032016D" w:rsidP="00325795">
            <w:pPr>
              <w:ind w:left="290"/>
              <w:rPr>
                <w:color w:val="000000"/>
                <w:sz w:val="22"/>
                <w:szCs w:val="22"/>
              </w:rPr>
            </w:pPr>
            <w:r w:rsidRPr="00325795">
              <w:rPr>
                <w:color w:val="000000"/>
                <w:sz w:val="22"/>
                <w:szCs w:val="22"/>
              </w:rPr>
              <w:t>Hipótesis</w:t>
            </w:r>
          </w:p>
        </w:tc>
        <w:tc>
          <w:tcPr>
            <w:tcW w:w="544" w:type="dxa"/>
          </w:tcPr>
          <w:p w:rsidR="0032016D" w:rsidRPr="00DE44CF" w:rsidRDefault="0032016D" w:rsidP="0032016D">
            <w:pPr>
              <w:jc w:val="center"/>
              <w:rPr>
                <w:color w:val="000000"/>
                <w:sz w:val="22"/>
                <w:szCs w:val="22"/>
              </w:rPr>
            </w:pPr>
            <w:r w:rsidRPr="00DE44CF">
              <w:rPr>
                <w:color w:val="000000"/>
                <w:sz w:val="22"/>
                <w:szCs w:val="22"/>
              </w:rPr>
              <w:t>69</w:t>
            </w:r>
          </w:p>
        </w:tc>
      </w:tr>
      <w:tr w:rsidR="0032016D" w:rsidRPr="002D485B" w:rsidTr="00ED1BF8">
        <w:trPr>
          <w:trHeight w:val="186"/>
          <w:jc w:val="center"/>
        </w:trPr>
        <w:tc>
          <w:tcPr>
            <w:tcW w:w="753" w:type="dxa"/>
          </w:tcPr>
          <w:p w:rsidR="0032016D" w:rsidRDefault="0032016D" w:rsidP="0032016D">
            <w:pPr>
              <w:tabs>
                <w:tab w:val="left" w:pos="0"/>
                <w:tab w:val="left" w:pos="360"/>
              </w:tabs>
            </w:pPr>
            <w:r>
              <w:t>2.5.</w:t>
            </w:r>
          </w:p>
        </w:tc>
        <w:tc>
          <w:tcPr>
            <w:tcW w:w="7011" w:type="dxa"/>
          </w:tcPr>
          <w:p w:rsidR="0032016D" w:rsidRPr="00325795" w:rsidRDefault="0032016D" w:rsidP="00325795">
            <w:pPr>
              <w:ind w:left="290"/>
              <w:rPr>
                <w:color w:val="000000"/>
                <w:sz w:val="22"/>
                <w:szCs w:val="22"/>
              </w:rPr>
            </w:pPr>
            <w:r w:rsidRPr="00325795">
              <w:rPr>
                <w:color w:val="000000"/>
                <w:sz w:val="22"/>
                <w:szCs w:val="22"/>
              </w:rPr>
              <w:t>Señalamiento de variables de la hipótesis</w:t>
            </w:r>
          </w:p>
        </w:tc>
        <w:tc>
          <w:tcPr>
            <w:tcW w:w="544" w:type="dxa"/>
          </w:tcPr>
          <w:p w:rsidR="0032016D" w:rsidRPr="00DE44CF" w:rsidRDefault="0032016D" w:rsidP="0032016D">
            <w:pPr>
              <w:jc w:val="center"/>
              <w:rPr>
                <w:color w:val="000000"/>
                <w:sz w:val="22"/>
                <w:szCs w:val="22"/>
              </w:rPr>
            </w:pPr>
            <w:r w:rsidRPr="00DE44CF">
              <w:rPr>
                <w:color w:val="000000"/>
                <w:sz w:val="22"/>
                <w:szCs w:val="22"/>
              </w:rPr>
              <w:t>69</w:t>
            </w:r>
          </w:p>
        </w:tc>
      </w:tr>
      <w:tr w:rsidR="0032016D" w:rsidRPr="002D485B" w:rsidTr="00ED1BF8">
        <w:trPr>
          <w:trHeight w:val="186"/>
          <w:jc w:val="center"/>
        </w:trPr>
        <w:tc>
          <w:tcPr>
            <w:tcW w:w="753" w:type="dxa"/>
          </w:tcPr>
          <w:p w:rsidR="0032016D" w:rsidRDefault="0032016D" w:rsidP="0032016D">
            <w:pPr>
              <w:tabs>
                <w:tab w:val="left" w:pos="0"/>
                <w:tab w:val="left" w:pos="360"/>
              </w:tabs>
            </w:pPr>
            <w:r>
              <w:t>2.5.1.</w:t>
            </w:r>
          </w:p>
        </w:tc>
        <w:tc>
          <w:tcPr>
            <w:tcW w:w="7011" w:type="dxa"/>
          </w:tcPr>
          <w:p w:rsidR="0032016D" w:rsidRPr="00325795" w:rsidRDefault="0032016D" w:rsidP="00325795">
            <w:pPr>
              <w:ind w:left="290"/>
              <w:rPr>
                <w:color w:val="000000"/>
                <w:sz w:val="22"/>
                <w:szCs w:val="22"/>
              </w:rPr>
            </w:pPr>
            <w:r w:rsidRPr="00325795">
              <w:rPr>
                <w:color w:val="000000"/>
                <w:sz w:val="22"/>
                <w:szCs w:val="22"/>
              </w:rPr>
              <w:t>Variable independiente</w:t>
            </w:r>
          </w:p>
        </w:tc>
        <w:tc>
          <w:tcPr>
            <w:tcW w:w="544" w:type="dxa"/>
          </w:tcPr>
          <w:p w:rsidR="0032016D" w:rsidRPr="00DE44CF" w:rsidRDefault="0032016D" w:rsidP="0032016D">
            <w:pPr>
              <w:jc w:val="center"/>
              <w:rPr>
                <w:color w:val="000000"/>
                <w:sz w:val="22"/>
                <w:szCs w:val="22"/>
              </w:rPr>
            </w:pPr>
            <w:r w:rsidRPr="00DE44CF">
              <w:rPr>
                <w:color w:val="000000"/>
                <w:sz w:val="22"/>
                <w:szCs w:val="22"/>
              </w:rPr>
              <w:t>69</w:t>
            </w:r>
          </w:p>
        </w:tc>
      </w:tr>
      <w:tr w:rsidR="0032016D" w:rsidRPr="002D485B" w:rsidTr="00ED1BF8">
        <w:trPr>
          <w:trHeight w:val="186"/>
          <w:jc w:val="center"/>
        </w:trPr>
        <w:tc>
          <w:tcPr>
            <w:tcW w:w="753" w:type="dxa"/>
          </w:tcPr>
          <w:p w:rsidR="0032016D" w:rsidRDefault="0032016D" w:rsidP="0032016D">
            <w:pPr>
              <w:tabs>
                <w:tab w:val="left" w:pos="0"/>
                <w:tab w:val="left" w:pos="360"/>
              </w:tabs>
            </w:pPr>
            <w:r>
              <w:t>2.5.2.</w:t>
            </w:r>
          </w:p>
        </w:tc>
        <w:tc>
          <w:tcPr>
            <w:tcW w:w="7011" w:type="dxa"/>
          </w:tcPr>
          <w:p w:rsidR="0032016D" w:rsidRPr="00325795" w:rsidRDefault="0032016D" w:rsidP="00325795">
            <w:pPr>
              <w:ind w:left="290"/>
              <w:rPr>
                <w:color w:val="000000"/>
                <w:sz w:val="22"/>
                <w:szCs w:val="22"/>
              </w:rPr>
            </w:pPr>
            <w:r w:rsidRPr="00325795">
              <w:rPr>
                <w:color w:val="000000"/>
                <w:sz w:val="22"/>
                <w:szCs w:val="22"/>
              </w:rPr>
              <w:t>Variable dependiente</w:t>
            </w:r>
          </w:p>
        </w:tc>
        <w:tc>
          <w:tcPr>
            <w:tcW w:w="544" w:type="dxa"/>
          </w:tcPr>
          <w:p w:rsidR="0032016D" w:rsidRPr="00DE44CF" w:rsidRDefault="0032016D" w:rsidP="0032016D">
            <w:pPr>
              <w:jc w:val="center"/>
              <w:rPr>
                <w:color w:val="000000"/>
                <w:sz w:val="22"/>
                <w:szCs w:val="22"/>
              </w:rPr>
            </w:pPr>
            <w:r w:rsidRPr="00DE44CF">
              <w:rPr>
                <w:color w:val="000000"/>
                <w:sz w:val="22"/>
                <w:szCs w:val="22"/>
              </w:rPr>
              <w:t>69</w:t>
            </w:r>
          </w:p>
        </w:tc>
      </w:tr>
      <w:tr w:rsidR="0032016D" w:rsidRPr="002D485B" w:rsidTr="00ED1BF8">
        <w:trPr>
          <w:trHeight w:val="186"/>
          <w:jc w:val="center"/>
        </w:trPr>
        <w:tc>
          <w:tcPr>
            <w:tcW w:w="753" w:type="dxa"/>
          </w:tcPr>
          <w:p w:rsidR="0032016D" w:rsidRDefault="0032016D" w:rsidP="0032016D">
            <w:pPr>
              <w:tabs>
                <w:tab w:val="left" w:pos="0"/>
                <w:tab w:val="left" w:pos="360"/>
              </w:tabs>
            </w:pPr>
            <w:r>
              <w:t>2.5.3.</w:t>
            </w:r>
          </w:p>
        </w:tc>
        <w:tc>
          <w:tcPr>
            <w:tcW w:w="7011" w:type="dxa"/>
          </w:tcPr>
          <w:p w:rsidR="0032016D" w:rsidRPr="00325795" w:rsidRDefault="0032016D" w:rsidP="00325795">
            <w:pPr>
              <w:ind w:left="290"/>
              <w:rPr>
                <w:color w:val="000000"/>
                <w:sz w:val="22"/>
                <w:szCs w:val="22"/>
              </w:rPr>
            </w:pPr>
            <w:r w:rsidRPr="00325795">
              <w:rPr>
                <w:color w:val="000000"/>
                <w:sz w:val="22"/>
                <w:szCs w:val="22"/>
              </w:rPr>
              <w:t>Nexo de relación</w:t>
            </w:r>
          </w:p>
        </w:tc>
        <w:tc>
          <w:tcPr>
            <w:tcW w:w="544" w:type="dxa"/>
          </w:tcPr>
          <w:p w:rsidR="0032016D" w:rsidRPr="00DE44CF" w:rsidRDefault="0032016D" w:rsidP="0032016D">
            <w:pPr>
              <w:jc w:val="center"/>
              <w:rPr>
                <w:color w:val="000000"/>
                <w:sz w:val="22"/>
                <w:szCs w:val="22"/>
              </w:rPr>
            </w:pPr>
            <w:r w:rsidRPr="00DE44CF">
              <w:rPr>
                <w:color w:val="000000"/>
                <w:sz w:val="22"/>
                <w:szCs w:val="22"/>
              </w:rPr>
              <w:t>69</w:t>
            </w:r>
          </w:p>
        </w:tc>
      </w:tr>
      <w:tr w:rsidR="0032016D" w:rsidRPr="002D485B" w:rsidTr="00ED1BF8">
        <w:trPr>
          <w:trHeight w:val="186"/>
          <w:jc w:val="center"/>
        </w:trPr>
        <w:tc>
          <w:tcPr>
            <w:tcW w:w="753" w:type="dxa"/>
          </w:tcPr>
          <w:p w:rsidR="0032016D" w:rsidRPr="002D485B" w:rsidRDefault="0032016D" w:rsidP="0032016D">
            <w:pPr>
              <w:rPr>
                <w:b/>
                <w:color w:val="000000"/>
              </w:rPr>
            </w:pPr>
          </w:p>
        </w:tc>
        <w:tc>
          <w:tcPr>
            <w:tcW w:w="7011" w:type="dxa"/>
          </w:tcPr>
          <w:p w:rsidR="0032016D" w:rsidRPr="00DE44CF" w:rsidRDefault="0032016D" w:rsidP="0032016D">
            <w:pPr>
              <w:rPr>
                <w:b/>
                <w:color w:val="000000"/>
                <w:sz w:val="22"/>
                <w:szCs w:val="22"/>
              </w:rPr>
            </w:pPr>
            <w:r w:rsidRPr="00DE44CF">
              <w:rPr>
                <w:b/>
                <w:color w:val="000000"/>
                <w:sz w:val="22"/>
                <w:szCs w:val="22"/>
              </w:rPr>
              <w:t>CAPÍTULO III</w:t>
            </w:r>
          </w:p>
        </w:tc>
        <w:tc>
          <w:tcPr>
            <w:tcW w:w="544" w:type="dxa"/>
          </w:tcPr>
          <w:p w:rsidR="0032016D" w:rsidRPr="00DE44CF" w:rsidRDefault="0032016D" w:rsidP="0032016D">
            <w:pPr>
              <w:jc w:val="center"/>
              <w:rPr>
                <w:color w:val="000000"/>
                <w:sz w:val="22"/>
                <w:szCs w:val="22"/>
              </w:rPr>
            </w:pPr>
            <w:r w:rsidRPr="00DE44CF">
              <w:rPr>
                <w:color w:val="000000"/>
                <w:sz w:val="22"/>
                <w:szCs w:val="22"/>
              </w:rPr>
              <w:t>70</w:t>
            </w:r>
          </w:p>
        </w:tc>
      </w:tr>
      <w:tr w:rsidR="0032016D" w:rsidRPr="002D485B" w:rsidTr="00ED1BF8">
        <w:trPr>
          <w:trHeight w:val="186"/>
          <w:jc w:val="center"/>
        </w:trPr>
        <w:tc>
          <w:tcPr>
            <w:tcW w:w="753" w:type="dxa"/>
          </w:tcPr>
          <w:p w:rsidR="0032016D" w:rsidRPr="002D485B" w:rsidRDefault="0032016D" w:rsidP="0032016D">
            <w:pPr>
              <w:ind w:left="-70" w:firstLine="70"/>
              <w:rPr>
                <w:b/>
                <w:color w:val="000000"/>
              </w:rPr>
            </w:pPr>
            <w:r>
              <w:rPr>
                <w:b/>
                <w:color w:val="000000"/>
              </w:rPr>
              <w:t>3.</w:t>
            </w:r>
          </w:p>
        </w:tc>
        <w:tc>
          <w:tcPr>
            <w:tcW w:w="7011" w:type="dxa"/>
          </w:tcPr>
          <w:p w:rsidR="0032016D" w:rsidRPr="00DE44CF" w:rsidRDefault="0032016D" w:rsidP="0032016D">
            <w:pPr>
              <w:ind w:left="-70" w:firstLine="70"/>
              <w:rPr>
                <w:b/>
                <w:color w:val="000000"/>
                <w:sz w:val="22"/>
                <w:szCs w:val="22"/>
              </w:rPr>
            </w:pPr>
            <w:r w:rsidRPr="00DE44CF">
              <w:rPr>
                <w:b/>
                <w:color w:val="000000"/>
                <w:sz w:val="22"/>
                <w:szCs w:val="22"/>
              </w:rPr>
              <w:t>METODOLOGÍA DE LA INVESTIGACIÓN</w:t>
            </w:r>
          </w:p>
        </w:tc>
        <w:tc>
          <w:tcPr>
            <w:tcW w:w="544" w:type="dxa"/>
          </w:tcPr>
          <w:p w:rsidR="0032016D" w:rsidRPr="00DE44CF" w:rsidRDefault="0032016D" w:rsidP="0032016D">
            <w:pPr>
              <w:jc w:val="center"/>
              <w:rPr>
                <w:color w:val="000000"/>
                <w:sz w:val="22"/>
                <w:szCs w:val="22"/>
              </w:rPr>
            </w:pPr>
            <w:r w:rsidRPr="00DE44CF">
              <w:rPr>
                <w:color w:val="000000"/>
                <w:sz w:val="22"/>
                <w:szCs w:val="22"/>
              </w:rPr>
              <w:t>70</w:t>
            </w:r>
          </w:p>
        </w:tc>
      </w:tr>
      <w:tr w:rsidR="0032016D" w:rsidRPr="002D485B" w:rsidTr="00ED1BF8">
        <w:trPr>
          <w:trHeight w:val="289"/>
          <w:jc w:val="center"/>
        </w:trPr>
        <w:tc>
          <w:tcPr>
            <w:tcW w:w="753" w:type="dxa"/>
          </w:tcPr>
          <w:p w:rsidR="0032016D" w:rsidRPr="002D485B" w:rsidRDefault="0032016D" w:rsidP="0032016D">
            <w:pPr>
              <w:rPr>
                <w:color w:val="000000"/>
              </w:rPr>
            </w:pPr>
            <w:r>
              <w:rPr>
                <w:color w:val="000000"/>
              </w:rPr>
              <w:t>3.1.</w:t>
            </w:r>
          </w:p>
        </w:tc>
        <w:tc>
          <w:tcPr>
            <w:tcW w:w="7011" w:type="dxa"/>
          </w:tcPr>
          <w:p w:rsidR="0032016D" w:rsidRPr="00DE44CF" w:rsidRDefault="0032016D" w:rsidP="0032016D">
            <w:pPr>
              <w:ind w:left="290"/>
              <w:rPr>
                <w:color w:val="000000"/>
                <w:sz w:val="22"/>
                <w:szCs w:val="22"/>
              </w:rPr>
            </w:pPr>
            <w:r w:rsidRPr="00DE44CF">
              <w:rPr>
                <w:color w:val="000000"/>
                <w:sz w:val="22"/>
                <w:szCs w:val="22"/>
              </w:rPr>
              <w:t>Enfoque</w:t>
            </w:r>
          </w:p>
        </w:tc>
        <w:tc>
          <w:tcPr>
            <w:tcW w:w="544" w:type="dxa"/>
          </w:tcPr>
          <w:p w:rsidR="0032016D" w:rsidRPr="00DE44CF" w:rsidRDefault="0032016D" w:rsidP="0032016D">
            <w:pPr>
              <w:jc w:val="center"/>
              <w:rPr>
                <w:color w:val="000000"/>
                <w:sz w:val="22"/>
                <w:szCs w:val="22"/>
              </w:rPr>
            </w:pPr>
            <w:r w:rsidRPr="00DE44CF">
              <w:rPr>
                <w:color w:val="000000"/>
                <w:sz w:val="22"/>
                <w:szCs w:val="22"/>
              </w:rPr>
              <w:t>70</w:t>
            </w:r>
          </w:p>
        </w:tc>
      </w:tr>
      <w:tr w:rsidR="0032016D" w:rsidRPr="002D485B" w:rsidTr="00ED1BF8">
        <w:trPr>
          <w:trHeight w:val="186"/>
          <w:jc w:val="center"/>
        </w:trPr>
        <w:tc>
          <w:tcPr>
            <w:tcW w:w="753" w:type="dxa"/>
          </w:tcPr>
          <w:p w:rsidR="0032016D" w:rsidRPr="002D485B" w:rsidRDefault="0032016D" w:rsidP="0032016D">
            <w:pPr>
              <w:rPr>
                <w:bCs/>
              </w:rPr>
            </w:pPr>
            <w:r>
              <w:rPr>
                <w:bCs/>
              </w:rPr>
              <w:t>3.2.</w:t>
            </w:r>
          </w:p>
        </w:tc>
        <w:tc>
          <w:tcPr>
            <w:tcW w:w="7011" w:type="dxa"/>
          </w:tcPr>
          <w:p w:rsidR="0032016D" w:rsidRPr="00DE44CF" w:rsidRDefault="0032016D" w:rsidP="0032016D">
            <w:pPr>
              <w:ind w:left="290"/>
              <w:rPr>
                <w:color w:val="000000"/>
                <w:sz w:val="22"/>
                <w:szCs w:val="22"/>
              </w:rPr>
            </w:pPr>
            <w:r w:rsidRPr="00325795">
              <w:rPr>
                <w:color w:val="000000"/>
                <w:sz w:val="22"/>
                <w:szCs w:val="22"/>
              </w:rPr>
              <w:t>Modalidad Básica de la Investigación</w:t>
            </w:r>
          </w:p>
        </w:tc>
        <w:tc>
          <w:tcPr>
            <w:tcW w:w="544" w:type="dxa"/>
          </w:tcPr>
          <w:p w:rsidR="0032016D" w:rsidRPr="00DE44CF" w:rsidRDefault="0032016D" w:rsidP="0032016D">
            <w:pPr>
              <w:jc w:val="center"/>
              <w:rPr>
                <w:color w:val="000000"/>
                <w:sz w:val="22"/>
                <w:szCs w:val="22"/>
              </w:rPr>
            </w:pPr>
            <w:r w:rsidRPr="00DE44CF">
              <w:rPr>
                <w:color w:val="000000"/>
                <w:sz w:val="22"/>
                <w:szCs w:val="22"/>
              </w:rPr>
              <w:t>71</w:t>
            </w:r>
          </w:p>
        </w:tc>
      </w:tr>
      <w:tr w:rsidR="0032016D" w:rsidRPr="002D485B" w:rsidTr="00ED1BF8">
        <w:trPr>
          <w:trHeight w:val="310"/>
          <w:jc w:val="center"/>
        </w:trPr>
        <w:tc>
          <w:tcPr>
            <w:tcW w:w="753" w:type="dxa"/>
          </w:tcPr>
          <w:p w:rsidR="0032016D" w:rsidRPr="002D485B" w:rsidRDefault="0032016D" w:rsidP="0032016D">
            <w:r>
              <w:t>3.3.</w:t>
            </w:r>
          </w:p>
        </w:tc>
        <w:tc>
          <w:tcPr>
            <w:tcW w:w="7011" w:type="dxa"/>
          </w:tcPr>
          <w:p w:rsidR="0032016D" w:rsidRPr="00DE44CF" w:rsidRDefault="0032016D" w:rsidP="0032016D">
            <w:pPr>
              <w:ind w:left="290"/>
              <w:rPr>
                <w:color w:val="000000"/>
                <w:sz w:val="22"/>
                <w:szCs w:val="22"/>
              </w:rPr>
            </w:pPr>
            <w:r w:rsidRPr="00325795">
              <w:rPr>
                <w:color w:val="000000"/>
                <w:sz w:val="22"/>
                <w:szCs w:val="22"/>
              </w:rPr>
              <w:t>Nivel o tipo de Investigación</w:t>
            </w:r>
          </w:p>
        </w:tc>
        <w:tc>
          <w:tcPr>
            <w:tcW w:w="544" w:type="dxa"/>
          </w:tcPr>
          <w:p w:rsidR="0032016D" w:rsidRPr="00DE44CF" w:rsidRDefault="0032016D" w:rsidP="0032016D">
            <w:pPr>
              <w:jc w:val="center"/>
              <w:rPr>
                <w:color w:val="000000"/>
                <w:sz w:val="22"/>
                <w:szCs w:val="22"/>
              </w:rPr>
            </w:pPr>
            <w:r w:rsidRPr="00DE44CF">
              <w:rPr>
                <w:color w:val="000000"/>
                <w:sz w:val="22"/>
                <w:szCs w:val="22"/>
              </w:rPr>
              <w:t>71</w:t>
            </w:r>
          </w:p>
        </w:tc>
      </w:tr>
      <w:tr w:rsidR="0032016D" w:rsidRPr="002D485B" w:rsidTr="00ED1BF8">
        <w:trPr>
          <w:trHeight w:val="186"/>
          <w:jc w:val="center"/>
        </w:trPr>
        <w:tc>
          <w:tcPr>
            <w:tcW w:w="753" w:type="dxa"/>
          </w:tcPr>
          <w:p w:rsidR="0032016D" w:rsidRPr="002D485B" w:rsidRDefault="0032016D" w:rsidP="0032016D">
            <w:pPr>
              <w:rPr>
                <w:color w:val="000000"/>
              </w:rPr>
            </w:pPr>
            <w:r>
              <w:rPr>
                <w:color w:val="000000"/>
              </w:rPr>
              <w:t>3.4.</w:t>
            </w:r>
          </w:p>
        </w:tc>
        <w:tc>
          <w:tcPr>
            <w:tcW w:w="7011" w:type="dxa"/>
          </w:tcPr>
          <w:p w:rsidR="0032016D" w:rsidRPr="00DE44CF" w:rsidRDefault="0032016D" w:rsidP="0032016D">
            <w:pPr>
              <w:ind w:left="290"/>
              <w:rPr>
                <w:b/>
                <w:color w:val="000000"/>
                <w:sz w:val="22"/>
                <w:szCs w:val="22"/>
              </w:rPr>
            </w:pPr>
            <w:r w:rsidRPr="00DE44CF">
              <w:rPr>
                <w:color w:val="000000"/>
                <w:sz w:val="22"/>
                <w:szCs w:val="22"/>
              </w:rPr>
              <w:t xml:space="preserve">Población y muestra </w:t>
            </w:r>
          </w:p>
        </w:tc>
        <w:tc>
          <w:tcPr>
            <w:tcW w:w="544" w:type="dxa"/>
          </w:tcPr>
          <w:p w:rsidR="0032016D" w:rsidRPr="00DE44CF" w:rsidRDefault="0032016D" w:rsidP="0032016D">
            <w:pPr>
              <w:jc w:val="center"/>
              <w:rPr>
                <w:color w:val="000000"/>
                <w:sz w:val="22"/>
                <w:szCs w:val="22"/>
              </w:rPr>
            </w:pPr>
            <w:r w:rsidRPr="00DE44CF">
              <w:rPr>
                <w:color w:val="000000"/>
                <w:sz w:val="22"/>
                <w:szCs w:val="22"/>
              </w:rPr>
              <w:t>72</w:t>
            </w:r>
          </w:p>
        </w:tc>
      </w:tr>
      <w:tr w:rsidR="0032016D" w:rsidRPr="002D485B" w:rsidTr="00ED1BF8">
        <w:trPr>
          <w:trHeight w:val="186"/>
          <w:jc w:val="center"/>
        </w:trPr>
        <w:tc>
          <w:tcPr>
            <w:tcW w:w="753" w:type="dxa"/>
          </w:tcPr>
          <w:p w:rsidR="0032016D" w:rsidRDefault="0032016D" w:rsidP="0032016D">
            <w:pPr>
              <w:rPr>
                <w:color w:val="000000"/>
              </w:rPr>
            </w:pPr>
            <w:r>
              <w:rPr>
                <w:color w:val="000000"/>
              </w:rPr>
              <w:t>3.4.1.</w:t>
            </w:r>
          </w:p>
        </w:tc>
        <w:tc>
          <w:tcPr>
            <w:tcW w:w="7011" w:type="dxa"/>
          </w:tcPr>
          <w:p w:rsidR="0032016D" w:rsidRPr="00DE44CF" w:rsidRDefault="0032016D" w:rsidP="0032016D">
            <w:pPr>
              <w:ind w:left="290"/>
              <w:rPr>
                <w:color w:val="000000"/>
                <w:sz w:val="22"/>
                <w:szCs w:val="22"/>
              </w:rPr>
            </w:pPr>
            <w:r w:rsidRPr="00DE44CF">
              <w:rPr>
                <w:color w:val="000000"/>
                <w:sz w:val="22"/>
                <w:szCs w:val="22"/>
              </w:rPr>
              <w:t>Población</w:t>
            </w:r>
          </w:p>
        </w:tc>
        <w:tc>
          <w:tcPr>
            <w:tcW w:w="544" w:type="dxa"/>
          </w:tcPr>
          <w:p w:rsidR="0032016D" w:rsidRPr="00DE44CF" w:rsidRDefault="0032016D" w:rsidP="0032016D">
            <w:pPr>
              <w:jc w:val="center"/>
              <w:rPr>
                <w:color w:val="000000"/>
                <w:sz w:val="22"/>
                <w:szCs w:val="22"/>
              </w:rPr>
            </w:pPr>
            <w:r w:rsidRPr="00DE44CF">
              <w:rPr>
                <w:color w:val="000000"/>
                <w:sz w:val="22"/>
                <w:szCs w:val="22"/>
              </w:rPr>
              <w:t>72</w:t>
            </w:r>
          </w:p>
        </w:tc>
      </w:tr>
      <w:tr w:rsidR="0032016D" w:rsidRPr="002D485B" w:rsidTr="00ED1BF8">
        <w:trPr>
          <w:trHeight w:val="186"/>
          <w:jc w:val="center"/>
        </w:trPr>
        <w:tc>
          <w:tcPr>
            <w:tcW w:w="753" w:type="dxa"/>
          </w:tcPr>
          <w:p w:rsidR="0032016D" w:rsidRDefault="0032016D" w:rsidP="0032016D">
            <w:pPr>
              <w:rPr>
                <w:color w:val="000000"/>
              </w:rPr>
            </w:pPr>
            <w:r>
              <w:rPr>
                <w:color w:val="000000"/>
              </w:rPr>
              <w:t>3.4.2.</w:t>
            </w:r>
          </w:p>
        </w:tc>
        <w:tc>
          <w:tcPr>
            <w:tcW w:w="7011" w:type="dxa"/>
          </w:tcPr>
          <w:p w:rsidR="0032016D" w:rsidRPr="00DE44CF" w:rsidRDefault="0032016D" w:rsidP="0032016D">
            <w:pPr>
              <w:ind w:left="290"/>
              <w:rPr>
                <w:color w:val="000000"/>
                <w:sz w:val="22"/>
                <w:szCs w:val="22"/>
              </w:rPr>
            </w:pPr>
            <w:r w:rsidRPr="00DE44CF">
              <w:rPr>
                <w:color w:val="000000"/>
                <w:sz w:val="22"/>
                <w:szCs w:val="22"/>
              </w:rPr>
              <w:t>Muestra</w:t>
            </w:r>
          </w:p>
        </w:tc>
        <w:tc>
          <w:tcPr>
            <w:tcW w:w="544" w:type="dxa"/>
          </w:tcPr>
          <w:p w:rsidR="0032016D" w:rsidRPr="00DE44CF" w:rsidRDefault="0032016D" w:rsidP="0032016D">
            <w:pPr>
              <w:jc w:val="center"/>
              <w:rPr>
                <w:color w:val="000000"/>
                <w:sz w:val="22"/>
                <w:szCs w:val="22"/>
              </w:rPr>
            </w:pPr>
            <w:r w:rsidRPr="00DE44CF">
              <w:rPr>
                <w:color w:val="000000"/>
                <w:sz w:val="22"/>
                <w:szCs w:val="22"/>
              </w:rPr>
              <w:t>72</w:t>
            </w:r>
          </w:p>
        </w:tc>
      </w:tr>
      <w:tr w:rsidR="0032016D" w:rsidRPr="002D485B" w:rsidTr="00ED1BF8">
        <w:trPr>
          <w:trHeight w:val="186"/>
          <w:jc w:val="center"/>
        </w:trPr>
        <w:tc>
          <w:tcPr>
            <w:tcW w:w="753" w:type="dxa"/>
          </w:tcPr>
          <w:p w:rsidR="0032016D" w:rsidRPr="002D485B" w:rsidRDefault="0032016D" w:rsidP="0032016D">
            <w:pPr>
              <w:rPr>
                <w:color w:val="000000"/>
              </w:rPr>
            </w:pPr>
            <w:r>
              <w:rPr>
                <w:color w:val="000000"/>
              </w:rPr>
              <w:t>3.4.3</w:t>
            </w:r>
          </w:p>
        </w:tc>
        <w:tc>
          <w:tcPr>
            <w:tcW w:w="7011" w:type="dxa"/>
          </w:tcPr>
          <w:p w:rsidR="0032016D" w:rsidRPr="00DE44CF" w:rsidRDefault="0032016D" w:rsidP="0032016D">
            <w:pPr>
              <w:ind w:left="290"/>
              <w:rPr>
                <w:b/>
                <w:color w:val="000000"/>
                <w:sz w:val="22"/>
                <w:szCs w:val="22"/>
              </w:rPr>
            </w:pPr>
            <w:r w:rsidRPr="00DE44CF">
              <w:rPr>
                <w:color w:val="000000"/>
                <w:sz w:val="22"/>
                <w:szCs w:val="22"/>
              </w:rPr>
              <w:t>Técnicas e instrumentos de investigación</w:t>
            </w:r>
          </w:p>
        </w:tc>
        <w:tc>
          <w:tcPr>
            <w:tcW w:w="544" w:type="dxa"/>
          </w:tcPr>
          <w:p w:rsidR="0032016D" w:rsidRPr="00DE44CF" w:rsidRDefault="0032016D" w:rsidP="0032016D">
            <w:pPr>
              <w:jc w:val="center"/>
              <w:rPr>
                <w:color w:val="000000"/>
                <w:sz w:val="22"/>
                <w:szCs w:val="22"/>
              </w:rPr>
            </w:pPr>
            <w:r w:rsidRPr="00DE44CF">
              <w:rPr>
                <w:color w:val="000000"/>
                <w:sz w:val="22"/>
                <w:szCs w:val="22"/>
              </w:rPr>
              <w:t>73</w:t>
            </w:r>
          </w:p>
        </w:tc>
      </w:tr>
      <w:tr w:rsidR="0032016D" w:rsidRPr="002D485B" w:rsidTr="00ED1BF8">
        <w:trPr>
          <w:trHeight w:val="186"/>
          <w:jc w:val="center"/>
        </w:trPr>
        <w:tc>
          <w:tcPr>
            <w:tcW w:w="753" w:type="dxa"/>
          </w:tcPr>
          <w:p w:rsidR="0032016D" w:rsidRPr="002D485B" w:rsidRDefault="0032016D" w:rsidP="0032016D">
            <w:pPr>
              <w:rPr>
                <w:color w:val="000000"/>
              </w:rPr>
            </w:pPr>
            <w:r>
              <w:rPr>
                <w:color w:val="000000"/>
              </w:rPr>
              <w:t>3.5.</w:t>
            </w:r>
          </w:p>
        </w:tc>
        <w:tc>
          <w:tcPr>
            <w:tcW w:w="7011" w:type="dxa"/>
          </w:tcPr>
          <w:p w:rsidR="0032016D" w:rsidRPr="00DE44CF" w:rsidRDefault="0032016D" w:rsidP="0032016D">
            <w:pPr>
              <w:ind w:left="290"/>
              <w:rPr>
                <w:b/>
                <w:color w:val="000000"/>
                <w:sz w:val="22"/>
                <w:szCs w:val="22"/>
              </w:rPr>
            </w:pPr>
            <w:r w:rsidRPr="00DE44CF">
              <w:rPr>
                <w:color w:val="000000"/>
                <w:sz w:val="22"/>
                <w:szCs w:val="22"/>
              </w:rPr>
              <w:t>Operacionalización de las variables</w:t>
            </w:r>
          </w:p>
        </w:tc>
        <w:tc>
          <w:tcPr>
            <w:tcW w:w="544" w:type="dxa"/>
          </w:tcPr>
          <w:p w:rsidR="0032016D" w:rsidRPr="00DE44CF" w:rsidRDefault="0032016D" w:rsidP="0032016D">
            <w:pPr>
              <w:jc w:val="center"/>
              <w:rPr>
                <w:color w:val="000000"/>
                <w:sz w:val="22"/>
                <w:szCs w:val="22"/>
              </w:rPr>
            </w:pPr>
            <w:r w:rsidRPr="00DE44CF">
              <w:rPr>
                <w:color w:val="000000"/>
                <w:sz w:val="22"/>
                <w:szCs w:val="22"/>
              </w:rPr>
              <w:t>74</w:t>
            </w:r>
          </w:p>
        </w:tc>
      </w:tr>
      <w:tr w:rsidR="0032016D" w:rsidRPr="002D485B" w:rsidTr="00ED1BF8">
        <w:trPr>
          <w:trHeight w:val="186"/>
          <w:jc w:val="center"/>
        </w:trPr>
        <w:tc>
          <w:tcPr>
            <w:tcW w:w="753" w:type="dxa"/>
          </w:tcPr>
          <w:p w:rsidR="0032016D" w:rsidRDefault="0032016D" w:rsidP="0032016D">
            <w:pPr>
              <w:rPr>
                <w:color w:val="000000"/>
              </w:rPr>
            </w:pPr>
            <w:r>
              <w:rPr>
                <w:color w:val="000000"/>
              </w:rPr>
              <w:t>3.5.1.</w:t>
            </w:r>
          </w:p>
        </w:tc>
        <w:tc>
          <w:tcPr>
            <w:tcW w:w="7011" w:type="dxa"/>
          </w:tcPr>
          <w:p w:rsidR="0032016D" w:rsidRPr="00DE44CF" w:rsidRDefault="0032016D" w:rsidP="0032016D">
            <w:pPr>
              <w:ind w:left="290"/>
              <w:rPr>
                <w:color w:val="000000"/>
                <w:sz w:val="22"/>
                <w:szCs w:val="22"/>
              </w:rPr>
            </w:pPr>
            <w:r w:rsidRPr="00DE44CF">
              <w:rPr>
                <w:color w:val="000000"/>
                <w:sz w:val="22"/>
                <w:szCs w:val="22"/>
              </w:rPr>
              <w:t>Variable independiente</w:t>
            </w:r>
          </w:p>
        </w:tc>
        <w:tc>
          <w:tcPr>
            <w:tcW w:w="544" w:type="dxa"/>
          </w:tcPr>
          <w:p w:rsidR="0032016D" w:rsidRPr="00DE44CF" w:rsidRDefault="0032016D" w:rsidP="0032016D">
            <w:pPr>
              <w:jc w:val="center"/>
              <w:rPr>
                <w:color w:val="000000"/>
                <w:sz w:val="22"/>
                <w:szCs w:val="22"/>
              </w:rPr>
            </w:pPr>
            <w:r w:rsidRPr="00DE44CF">
              <w:rPr>
                <w:color w:val="000000"/>
                <w:sz w:val="22"/>
                <w:szCs w:val="22"/>
              </w:rPr>
              <w:t>74</w:t>
            </w:r>
          </w:p>
        </w:tc>
      </w:tr>
      <w:tr w:rsidR="0032016D" w:rsidRPr="002D485B" w:rsidTr="00ED1BF8">
        <w:trPr>
          <w:trHeight w:val="186"/>
          <w:jc w:val="center"/>
        </w:trPr>
        <w:tc>
          <w:tcPr>
            <w:tcW w:w="753" w:type="dxa"/>
          </w:tcPr>
          <w:p w:rsidR="0032016D" w:rsidRDefault="0032016D" w:rsidP="0032016D">
            <w:pPr>
              <w:rPr>
                <w:color w:val="000000"/>
              </w:rPr>
            </w:pPr>
            <w:r>
              <w:rPr>
                <w:color w:val="000000"/>
              </w:rPr>
              <w:t>3.5.2.</w:t>
            </w:r>
          </w:p>
        </w:tc>
        <w:tc>
          <w:tcPr>
            <w:tcW w:w="7011" w:type="dxa"/>
          </w:tcPr>
          <w:p w:rsidR="0032016D" w:rsidRPr="00DE44CF" w:rsidRDefault="0032016D" w:rsidP="0032016D">
            <w:pPr>
              <w:ind w:left="290"/>
              <w:rPr>
                <w:color w:val="000000"/>
                <w:sz w:val="22"/>
                <w:szCs w:val="22"/>
              </w:rPr>
            </w:pPr>
            <w:r w:rsidRPr="00DE44CF">
              <w:rPr>
                <w:color w:val="000000"/>
                <w:sz w:val="22"/>
                <w:szCs w:val="22"/>
              </w:rPr>
              <w:t>Variable dependiente</w:t>
            </w:r>
          </w:p>
        </w:tc>
        <w:tc>
          <w:tcPr>
            <w:tcW w:w="544" w:type="dxa"/>
          </w:tcPr>
          <w:p w:rsidR="0032016D" w:rsidRPr="00DE44CF" w:rsidRDefault="0032016D" w:rsidP="0032016D">
            <w:pPr>
              <w:jc w:val="center"/>
              <w:rPr>
                <w:color w:val="000000"/>
                <w:sz w:val="22"/>
                <w:szCs w:val="22"/>
              </w:rPr>
            </w:pPr>
            <w:r w:rsidRPr="00DE44CF">
              <w:rPr>
                <w:color w:val="000000"/>
                <w:sz w:val="22"/>
                <w:szCs w:val="22"/>
              </w:rPr>
              <w:t>76</w:t>
            </w:r>
          </w:p>
        </w:tc>
      </w:tr>
      <w:tr w:rsidR="0032016D" w:rsidRPr="002D485B" w:rsidTr="00ED1BF8">
        <w:trPr>
          <w:trHeight w:val="186"/>
          <w:jc w:val="center"/>
        </w:trPr>
        <w:tc>
          <w:tcPr>
            <w:tcW w:w="753" w:type="dxa"/>
          </w:tcPr>
          <w:p w:rsidR="0032016D" w:rsidRPr="002D485B" w:rsidRDefault="0032016D" w:rsidP="0032016D">
            <w:pPr>
              <w:rPr>
                <w:color w:val="000000"/>
              </w:rPr>
            </w:pPr>
            <w:r>
              <w:rPr>
                <w:color w:val="000000"/>
              </w:rPr>
              <w:t>3.6.</w:t>
            </w:r>
          </w:p>
        </w:tc>
        <w:tc>
          <w:tcPr>
            <w:tcW w:w="7011" w:type="dxa"/>
          </w:tcPr>
          <w:p w:rsidR="0032016D" w:rsidRPr="00DE44CF" w:rsidRDefault="0032016D" w:rsidP="0032016D">
            <w:pPr>
              <w:ind w:left="290"/>
              <w:rPr>
                <w:color w:val="000000"/>
                <w:sz w:val="22"/>
                <w:szCs w:val="22"/>
              </w:rPr>
            </w:pPr>
            <w:r w:rsidRPr="00DE44CF">
              <w:rPr>
                <w:color w:val="000000"/>
                <w:sz w:val="22"/>
                <w:szCs w:val="22"/>
              </w:rPr>
              <w:t>Plan de recolección de Información</w:t>
            </w:r>
          </w:p>
        </w:tc>
        <w:tc>
          <w:tcPr>
            <w:tcW w:w="544" w:type="dxa"/>
          </w:tcPr>
          <w:p w:rsidR="0032016D" w:rsidRPr="00DE44CF" w:rsidRDefault="0032016D" w:rsidP="0032016D">
            <w:pPr>
              <w:jc w:val="center"/>
              <w:rPr>
                <w:color w:val="000000"/>
                <w:sz w:val="22"/>
                <w:szCs w:val="22"/>
              </w:rPr>
            </w:pPr>
            <w:r w:rsidRPr="00DE44CF">
              <w:rPr>
                <w:color w:val="000000"/>
                <w:sz w:val="22"/>
                <w:szCs w:val="22"/>
              </w:rPr>
              <w:t>78</w:t>
            </w:r>
          </w:p>
        </w:tc>
      </w:tr>
      <w:tr w:rsidR="0032016D" w:rsidRPr="002D485B" w:rsidTr="00ED1BF8">
        <w:trPr>
          <w:trHeight w:val="310"/>
          <w:jc w:val="center"/>
        </w:trPr>
        <w:tc>
          <w:tcPr>
            <w:tcW w:w="753" w:type="dxa"/>
          </w:tcPr>
          <w:p w:rsidR="0032016D" w:rsidRPr="002D485B" w:rsidRDefault="0032016D" w:rsidP="0032016D">
            <w:pPr>
              <w:rPr>
                <w:color w:val="000000"/>
              </w:rPr>
            </w:pPr>
            <w:r>
              <w:rPr>
                <w:color w:val="000000"/>
              </w:rPr>
              <w:lastRenderedPageBreak/>
              <w:t>3.7.</w:t>
            </w:r>
          </w:p>
        </w:tc>
        <w:tc>
          <w:tcPr>
            <w:tcW w:w="7011" w:type="dxa"/>
          </w:tcPr>
          <w:p w:rsidR="0032016D" w:rsidRPr="00DE44CF" w:rsidRDefault="0032016D" w:rsidP="0032016D">
            <w:pPr>
              <w:ind w:left="290"/>
              <w:rPr>
                <w:color w:val="000000"/>
                <w:sz w:val="22"/>
                <w:szCs w:val="22"/>
              </w:rPr>
            </w:pPr>
            <w:r w:rsidRPr="00DE44CF">
              <w:rPr>
                <w:color w:val="000000"/>
                <w:sz w:val="22"/>
                <w:szCs w:val="22"/>
              </w:rPr>
              <w:t xml:space="preserve">Plan de procesamiento de la Información </w:t>
            </w:r>
          </w:p>
        </w:tc>
        <w:tc>
          <w:tcPr>
            <w:tcW w:w="544" w:type="dxa"/>
          </w:tcPr>
          <w:p w:rsidR="0032016D" w:rsidRPr="00DE44CF" w:rsidRDefault="0032016D" w:rsidP="0032016D">
            <w:pPr>
              <w:jc w:val="center"/>
              <w:rPr>
                <w:color w:val="000000"/>
                <w:sz w:val="22"/>
                <w:szCs w:val="22"/>
              </w:rPr>
            </w:pPr>
            <w:r w:rsidRPr="00DE44CF">
              <w:rPr>
                <w:color w:val="000000"/>
                <w:sz w:val="22"/>
                <w:szCs w:val="22"/>
              </w:rPr>
              <w:t>79</w:t>
            </w:r>
          </w:p>
        </w:tc>
      </w:tr>
      <w:tr w:rsidR="0032016D" w:rsidRPr="002D485B" w:rsidTr="00ED1BF8">
        <w:trPr>
          <w:trHeight w:val="186"/>
          <w:jc w:val="center"/>
        </w:trPr>
        <w:tc>
          <w:tcPr>
            <w:tcW w:w="753" w:type="dxa"/>
          </w:tcPr>
          <w:p w:rsidR="0032016D" w:rsidRPr="002D485B" w:rsidRDefault="0032016D" w:rsidP="0032016D">
            <w:pPr>
              <w:rPr>
                <w:b/>
              </w:rPr>
            </w:pPr>
          </w:p>
        </w:tc>
        <w:tc>
          <w:tcPr>
            <w:tcW w:w="7011" w:type="dxa"/>
          </w:tcPr>
          <w:p w:rsidR="0032016D" w:rsidRPr="00DE44CF" w:rsidRDefault="0032016D" w:rsidP="0032016D">
            <w:pPr>
              <w:rPr>
                <w:b/>
                <w:sz w:val="22"/>
                <w:szCs w:val="22"/>
              </w:rPr>
            </w:pPr>
            <w:r w:rsidRPr="00DE44CF">
              <w:rPr>
                <w:b/>
                <w:sz w:val="22"/>
                <w:szCs w:val="22"/>
              </w:rPr>
              <w:t>CAPÍTULO IV</w:t>
            </w:r>
          </w:p>
        </w:tc>
        <w:tc>
          <w:tcPr>
            <w:tcW w:w="544" w:type="dxa"/>
          </w:tcPr>
          <w:p w:rsidR="0032016D" w:rsidRPr="00DE44CF" w:rsidRDefault="0032016D" w:rsidP="0032016D">
            <w:pPr>
              <w:jc w:val="center"/>
              <w:rPr>
                <w:color w:val="000000"/>
                <w:sz w:val="22"/>
                <w:szCs w:val="22"/>
              </w:rPr>
            </w:pPr>
            <w:r w:rsidRPr="00DE44CF">
              <w:rPr>
                <w:color w:val="000000"/>
                <w:sz w:val="22"/>
                <w:szCs w:val="22"/>
              </w:rPr>
              <w:t>81</w:t>
            </w:r>
          </w:p>
        </w:tc>
      </w:tr>
      <w:tr w:rsidR="0032016D" w:rsidRPr="002D485B" w:rsidTr="00ED1BF8">
        <w:trPr>
          <w:trHeight w:val="186"/>
          <w:jc w:val="center"/>
        </w:trPr>
        <w:tc>
          <w:tcPr>
            <w:tcW w:w="753" w:type="dxa"/>
          </w:tcPr>
          <w:p w:rsidR="0032016D" w:rsidRPr="002D485B" w:rsidRDefault="0032016D" w:rsidP="0032016D">
            <w:pPr>
              <w:rPr>
                <w:b/>
              </w:rPr>
            </w:pPr>
            <w:r>
              <w:rPr>
                <w:b/>
              </w:rPr>
              <w:t>4.</w:t>
            </w:r>
          </w:p>
        </w:tc>
        <w:tc>
          <w:tcPr>
            <w:tcW w:w="7011" w:type="dxa"/>
          </w:tcPr>
          <w:p w:rsidR="0032016D" w:rsidRPr="00DE44CF" w:rsidRDefault="0032016D" w:rsidP="0032016D">
            <w:pPr>
              <w:rPr>
                <w:b/>
                <w:sz w:val="22"/>
                <w:szCs w:val="22"/>
              </w:rPr>
            </w:pPr>
            <w:r w:rsidRPr="00DE44CF">
              <w:rPr>
                <w:b/>
                <w:sz w:val="22"/>
                <w:szCs w:val="22"/>
              </w:rPr>
              <w:t>ANÁLISIS E INTERPRETACIÓN DE RESULTADOS</w:t>
            </w:r>
          </w:p>
        </w:tc>
        <w:tc>
          <w:tcPr>
            <w:tcW w:w="544" w:type="dxa"/>
          </w:tcPr>
          <w:p w:rsidR="0032016D" w:rsidRPr="00DE44CF" w:rsidRDefault="0032016D" w:rsidP="0032016D">
            <w:pPr>
              <w:jc w:val="center"/>
              <w:rPr>
                <w:color w:val="000000"/>
                <w:sz w:val="22"/>
                <w:szCs w:val="22"/>
              </w:rPr>
            </w:pPr>
            <w:r w:rsidRPr="00DE44CF">
              <w:rPr>
                <w:color w:val="000000"/>
                <w:sz w:val="22"/>
                <w:szCs w:val="22"/>
              </w:rPr>
              <w:t>81</w:t>
            </w:r>
          </w:p>
        </w:tc>
      </w:tr>
      <w:tr w:rsidR="0032016D" w:rsidRPr="002D485B" w:rsidTr="00ED1BF8">
        <w:trPr>
          <w:trHeight w:val="351"/>
          <w:jc w:val="center"/>
        </w:trPr>
        <w:tc>
          <w:tcPr>
            <w:tcW w:w="753" w:type="dxa"/>
          </w:tcPr>
          <w:p w:rsidR="0032016D" w:rsidRPr="002D485B" w:rsidRDefault="0032016D" w:rsidP="0032016D">
            <w:r>
              <w:t>4.1.</w:t>
            </w:r>
          </w:p>
        </w:tc>
        <w:tc>
          <w:tcPr>
            <w:tcW w:w="7011" w:type="dxa"/>
          </w:tcPr>
          <w:p w:rsidR="0032016D" w:rsidRPr="00DE44CF" w:rsidRDefault="0032016D" w:rsidP="0032016D">
            <w:pPr>
              <w:rPr>
                <w:sz w:val="22"/>
                <w:szCs w:val="22"/>
              </w:rPr>
            </w:pPr>
            <w:r w:rsidRPr="00DE44CF">
              <w:rPr>
                <w:sz w:val="22"/>
                <w:szCs w:val="22"/>
              </w:rPr>
              <w:t>Encuesta a estudiantes de los terceros años del bachillerato de la Unidad Educativa Salesiana “Domingo Savio”</w:t>
            </w:r>
          </w:p>
        </w:tc>
        <w:tc>
          <w:tcPr>
            <w:tcW w:w="544" w:type="dxa"/>
          </w:tcPr>
          <w:p w:rsidR="0032016D" w:rsidRPr="00DE44CF" w:rsidRDefault="0032016D" w:rsidP="0032016D">
            <w:pPr>
              <w:jc w:val="center"/>
              <w:rPr>
                <w:color w:val="000000"/>
                <w:sz w:val="22"/>
                <w:szCs w:val="22"/>
              </w:rPr>
            </w:pPr>
            <w:r w:rsidRPr="00DE44CF">
              <w:rPr>
                <w:color w:val="000000"/>
                <w:sz w:val="22"/>
                <w:szCs w:val="22"/>
              </w:rPr>
              <w:t>82</w:t>
            </w:r>
          </w:p>
        </w:tc>
      </w:tr>
      <w:tr w:rsidR="0032016D" w:rsidRPr="002D485B" w:rsidTr="00ED1BF8">
        <w:trPr>
          <w:trHeight w:val="165"/>
          <w:jc w:val="center"/>
        </w:trPr>
        <w:tc>
          <w:tcPr>
            <w:tcW w:w="753" w:type="dxa"/>
          </w:tcPr>
          <w:p w:rsidR="0032016D" w:rsidRPr="002D485B" w:rsidRDefault="0032016D" w:rsidP="0032016D">
            <w:r>
              <w:t>4.2.</w:t>
            </w:r>
          </w:p>
        </w:tc>
        <w:tc>
          <w:tcPr>
            <w:tcW w:w="7011" w:type="dxa"/>
          </w:tcPr>
          <w:p w:rsidR="0032016D" w:rsidRPr="00DE44CF" w:rsidRDefault="0032016D" w:rsidP="0032016D">
            <w:pPr>
              <w:rPr>
                <w:b/>
                <w:sz w:val="22"/>
                <w:szCs w:val="22"/>
              </w:rPr>
            </w:pPr>
            <w:r w:rsidRPr="00DE44CF">
              <w:rPr>
                <w:sz w:val="22"/>
                <w:szCs w:val="22"/>
              </w:rPr>
              <w:t>Encuesta a docentes del área matemática de la Unidad Educativa Salesiana “Domingo Savio”</w:t>
            </w:r>
          </w:p>
        </w:tc>
        <w:tc>
          <w:tcPr>
            <w:tcW w:w="544" w:type="dxa"/>
          </w:tcPr>
          <w:p w:rsidR="0032016D" w:rsidRPr="00DE44CF" w:rsidRDefault="0032016D" w:rsidP="0032016D">
            <w:pPr>
              <w:jc w:val="center"/>
              <w:rPr>
                <w:color w:val="000000"/>
                <w:sz w:val="22"/>
                <w:szCs w:val="22"/>
              </w:rPr>
            </w:pPr>
            <w:r w:rsidRPr="00DE44CF">
              <w:rPr>
                <w:color w:val="000000"/>
                <w:sz w:val="22"/>
                <w:szCs w:val="22"/>
              </w:rPr>
              <w:t>109</w:t>
            </w:r>
          </w:p>
        </w:tc>
      </w:tr>
      <w:tr w:rsidR="0032016D" w:rsidRPr="002D485B" w:rsidTr="00ED1BF8">
        <w:trPr>
          <w:trHeight w:val="165"/>
          <w:jc w:val="center"/>
        </w:trPr>
        <w:tc>
          <w:tcPr>
            <w:tcW w:w="753" w:type="dxa"/>
          </w:tcPr>
          <w:p w:rsidR="0032016D" w:rsidRDefault="0032016D" w:rsidP="0032016D">
            <w:r>
              <w:t>4.3.</w:t>
            </w:r>
          </w:p>
        </w:tc>
        <w:tc>
          <w:tcPr>
            <w:tcW w:w="7011" w:type="dxa"/>
          </w:tcPr>
          <w:p w:rsidR="0032016D" w:rsidRPr="00DE44CF" w:rsidRDefault="0032016D" w:rsidP="0032016D">
            <w:pPr>
              <w:rPr>
                <w:sz w:val="22"/>
                <w:szCs w:val="22"/>
              </w:rPr>
            </w:pPr>
            <w:r w:rsidRPr="00DE44CF">
              <w:rPr>
                <w:sz w:val="22"/>
                <w:szCs w:val="22"/>
              </w:rPr>
              <w:t>Entrevista estructurada a Directivos de la Unidad Educativa Salesiana “Domingo Savio”</w:t>
            </w:r>
          </w:p>
        </w:tc>
        <w:tc>
          <w:tcPr>
            <w:tcW w:w="544" w:type="dxa"/>
          </w:tcPr>
          <w:p w:rsidR="0032016D" w:rsidRPr="00DE44CF" w:rsidRDefault="0032016D" w:rsidP="0032016D">
            <w:pPr>
              <w:jc w:val="center"/>
              <w:rPr>
                <w:color w:val="000000"/>
                <w:sz w:val="22"/>
                <w:szCs w:val="22"/>
              </w:rPr>
            </w:pPr>
            <w:r w:rsidRPr="00DE44CF">
              <w:rPr>
                <w:color w:val="000000"/>
                <w:sz w:val="22"/>
                <w:szCs w:val="22"/>
              </w:rPr>
              <w:t>137</w:t>
            </w:r>
          </w:p>
        </w:tc>
      </w:tr>
      <w:tr w:rsidR="0032016D" w:rsidRPr="002D485B" w:rsidTr="00ED1BF8">
        <w:trPr>
          <w:trHeight w:val="165"/>
          <w:jc w:val="center"/>
        </w:trPr>
        <w:tc>
          <w:tcPr>
            <w:tcW w:w="753" w:type="dxa"/>
          </w:tcPr>
          <w:p w:rsidR="0032016D" w:rsidRDefault="0032016D" w:rsidP="0032016D">
            <w:r>
              <w:t>4.4</w:t>
            </w:r>
          </w:p>
        </w:tc>
        <w:tc>
          <w:tcPr>
            <w:tcW w:w="7011" w:type="dxa"/>
          </w:tcPr>
          <w:p w:rsidR="0032016D" w:rsidRPr="00DE44CF" w:rsidRDefault="0032016D" w:rsidP="0032016D">
            <w:pPr>
              <w:rPr>
                <w:sz w:val="22"/>
                <w:szCs w:val="22"/>
              </w:rPr>
            </w:pPr>
            <w:r w:rsidRPr="00DE44CF">
              <w:rPr>
                <w:sz w:val="22"/>
                <w:szCs w:val="22"/>
              </w:rPr>
              <w:t>Análisis de la información obtenida a través de las entrevistas aplicadas a los Directivos de la Unidad Educativa Salesiana “Domingo Savio”</w:t>
            </w:r>
          </w:p>
        </w:tc>
        <w:tc>
          <w:tcPr>
            <w:tcW w:w="544" w:type="dxa"/>
          </w:tcPr>
          <w:p w:rsidR="0032016D" w:rsidRPr="00DE44CF" w:rsidRDefault="0032016D" w:rsidP="0032016D">
            <w:pPr>
              <w:jc w:val="center"/>
              <w:rPr>
                <w:color w:val="000000"/>
                <w:sz w:val="22"/>
                <w:szCs w:val="22"/>
              </w:rPr>
            </w:pPr>
            <w:r w:rsidRPr="00DE44CF">
              <w:rPr>
                <w:color w:val="000000"/>
                <w:sz w:val="22"/>
                <w:szCs w:val="22"/>
              </w:rPr>
              <w:t>142</w:t>
            </w:r>
          </w:p>
        </w:tc>
      </w:tr>
      <w:tr w:rsidR="0032016D" w:rsidRPr="002D485B" w:rsidTr="00ED1BF8">
        <w:trPr>
          <w:trHeight w:val="165"/>
          <w:jc w:val="center"/>
        </w:trPr>
        <w:tc>
          <w:tcPr>
            <w:tcW w:w="753" w:type="dxa"/>
          </w:tcPr>
          <w:p w:rsidR="0032016D" w:rsidRDefault="0032016D" w:rsidP="0032016D">
            <w:pPr>
              <w:ind w:left="-2212" w:firstLine="2212"/>
            </w:pPr>
            <w:r>
              <w:t>4.5</w:t>
            </w:r>
          </w:p>
        </w:tc>
        <w:tc>
          <w:tcPr>
            <w:tcW w:w="7011" w:type="dxa"/>
          </w:tcPr>
          <w:p w:rsidR="0032016D" w:rsidRPr="00DE44CF" w:rsidRDefault="0032016D" w:rsidP="0032016D">
            <w:pPr>
              <w:rPr>
                <w:sz w:val="22"/>
                <w:szCs w:val="22"/>
              </w:rPr>
            </w:pPr>
            <w:r w:rsidRPr="00DE44CF">
              <w:rPr>
                <w:sz w:val="22"/>
                <w:szCs w:val="22"/>
              </w:rPr>
              <w:t>Verificación de la hipótesis</w:t>
            </w:r>
          </w:p>
        </w:tc>
        <w:tc>
          <w:tcPr>
            <w:tcW w:w="544" w:type="dxa"/>
          </w:tcPr>
          <w:p w:rsidR="0032016D" w:rsidRPr="00DE44CF" w:rsidRDefault="0032016D" w:rsidP="0032016D">
            <w:pPr>
              <w:jc w:val="center"/>
              <w:rPr>
                <w:color w:val="000000"/>
                <w:sz w:val="22"/>
                <w:szCs w:val="22"/>
              </w:rPr>
            </w:pPr>
            <w:r w:rsidRPr="00DE44CF">
              <w:rPr>
                <w:color w:val="000000"/>
                <w:sz w:val="22"/>
                <w:szCs w:val="22"/>
              </w:rPr>
              <w:t>143</w:t>
            </w:r>
          </w:p>
        </w:tc>
      </w:tr>
      <w:tr w:rsidR="0032016D" w:rsidRPr="002D485B" w:rsidTr="00ED1BF8">
        <w:trPr>
          <w:trHeight w:val="186"/>
          <w:jc w:val="center"/>
        </w:trPr>
        <w:tc>
          <w:tcPr>
            <w:tcW w:w="753" w:type="dxa"/>
          </w:tcPr>
          <w:p w:rsidR="0032016D" w:rsidRPr="002D485B" w:rsidRDefault="0032016D" w:rsidP="0032016D">
            <w:pPr>
              <w:tabs>
                <w:tab w:val="left" w:pos="170"/>
              </w:tabs>
            </w:pPr>
            <w:r>
              <w:t>4.5.1.</w:t>
            </w:r>
          </w:p>
        </w:tc>
        <w:tc>
          <w:tcPr>
            <w:tcW w:w="7011" w:type="dxa"/>
          </w:tcPr>
          <w:p w:rsidR="0032016D" w:rsidRPr="00DE44CF" w:rsidRDefault="0032016D" w:rsidP="0032016D">
            <w:pPr>
              <w:tabs>
                <w:tab w:val="left" w:pos="170"/>
              </w:tabs>
              <w:ind w:left="290"/>
              <w:rPr>
                <w:sz w:val="22"/>
                <w:szCs w:val="22"/>
              </w:rPr>
            </w:pPr>
            <w:r w:rsidRPr="00DE44CF">
              <w:rPr>
                <w:sz w:val="22"/>
                <w:szCs w:val="22"/>
              </w:rPr>
              <w:t>Modelo lógico</w:t>
            </w:r>
          </w:p>
        </w:tc>
        <w:tc>
          <w:tcPr>
            <w:tcW w:w="544" w:type="dxa"/>
          </w:tcPr>
          <w:p w:rsidR="0032016D" w:rsidRPr="00DE44CF" w:rsidRDefault="0032016D" w:rsidP="0032016D">
            <w:pPr>
              <w:jc w:val="center"/>
              <w:rPr>
                <w:color w:val="000000"/>
                <w:sz w:val="22"/>
                <w:szCs w:val="22"/>
              </w:rPr>
            </w:pPr>
            <w:r w:rsidRPr="00DE44CF">
              <w:rPr>
                <w:color w:val="000000"/>
                <w:sz w:val="22"/>
                <w:szCs w:val="22"/>
              </w:rPr>
              <w:t>144</w:t>
            </w:r>
          </w:p>
        </w:tc>
      </w:tr>
      <w:tr w:rsidR="0032016D" w:rsidRPr="002D485B" w:rsidTr="00ED1BF8">
        <w:trPr>
          <w:trHeight w:val="186"/>
          <w:jc w:val="center"/>
        </w:trPr>
        <w:tc>
          <w:tcPr>
            <w:tcW w:w="753" w:type="dxa"/>
          </w:tcPr>
          <w:p w:rsidR="0032016D" w:rsidRDefault="0032016D" w:rsidP="0032016D">
            <w:pPr>
              <w:tabs>
                <w:tab w:val="left" w:pos="170"/>
              </w:tabs>
            </w:pPr>
            <w:r>
              <w:t>4.5.2</w:t>
            </w:r>
          </w:p>
        </w:tc>
        <w:tc>
          <w:tcPr>
            <w:tcW w:w="7011" w:type="dxa"/>
          </w:tcPr>
          <w:p w:rsidR="0032016D" w:rsidRPr="00DE44CF" w:rsidRDefault="0032016D" w:rsidP="0032016D">
            <w:pPr>
              <w:tabs>
                <w:tab w:val="left" w:pos="170"/>
              </w:tabs>
              <w:ind w:left="290"/>
              <w:rPr>
                <w:sz w:val="22"/>
                <w:szCs w:val="22"/>
              </w:rPr>
            </w:pPr>
            <w:r w:rsidRPr="00DE44CF">
              <w:rPr>
                <w:sz w:val="22"/>
                <w:szCs w:val="22"/>
              </w:rPr>
              <w:t>Modelo Matemático</w:t>
            </w:r>
          </w:p>
        </w:tc>
        <w:tc>
          <w:tcPr>
            <w:tcW w:w="544" w:type="dxa"/>
          </w:tcPr>
          <w:p w:rsidR="0032016D" w:rsidRPr="00DE44CF" w:rsidRDefault="0032016D" w:rsidP="0032016D">
            <w:pPr>
              <w:jc w:val="center"/>
              <w:rPr>
                <w:color w:val="000000"/>
                <w:sz w:val="22"/>
                <w:szCs w:val="22"/>
              </w:rPr>
            </w:pPr>
            <w:r w:rsidRPr="00DE44CF">
              <w:rPr>
                <w:color w:val="000000"/>
                <w:sz w:val="22"/>
                <w:szCs w:val="22"/>
              </w:rPr>
              <w:t>144</w:t>
            </w:r>
          </w:p>
        </w:tc>
      </w:tr>
      <w:tr w:rsidR="0032016D" w:rsidRPr="002D485B" w:rsidTr="00ED1BF8">
        <w:trPr>
          <w:trHeight w:val="268"/>
          <w:jc w:val="center"/>
        </w:trPr>
        <w:tc>
          <w:tcPr>
            <w:tcW w:w="753" w:type="dxa"/>
          </w:tcPr>
          <w:p w:rsidR="0032016D" w:rsidRPr="00660E66" w:rsidRDefault="0032016D" w:rsidP="0032016D">
            <w:pPr>
              <w:tabs>
                <w:tab w:val="left" w:pos="170"/>
              </w:tabs>
            </w:pPr>
            <w:r w:rsidRPr="00660E66">
              <w:t>4.</w:t>
            </w:r>
            <w:r>
              <w:t>5..3</w:t>
            </w:r>
          </w:p>
        </w:tc>
        <w:tc>
          <w:tcPr>
            <w:tcW w:w="7011" w:type="dxa"/>
          </w:tcPr>
          <w:p w:rsidR="0032016D" w:rsidRPr="00DE44CF" w:rsidRDefault="0032016D" w:rsidP="0032016D">
            <w:pPr>
              <w:tabs>
                <w:tab w:val="left" w:pos="170"/>
              </w:tabs>
              <w:rPr>
                <w:sz w:val="22"/>
                <w:szCs w:val="22"/>
              </w:rPr>
            </w:pPr>
            <w:r w:rsidRPr="00DE44CF">
              <w:rPr>
                <w:sz w:val="22"/>
                <w:szCs w:val="22"/>
              </w:rPr>
              <w:t xml:space="preserve">  </w:t>
            </w:r>
            <w:r w:rsidR="000524A0">
              <w:rPr>
                <w:sz w:val="22"/>
                <w:szCs w:val="22"/>
              </w:rPr>
              <w:t xml:space="preserve"> </w:t>
            </w:r>
            <w:r w:rsidRPr="00DE44CF">
              <w:rPr>
                <w:sz w:val="22"/>
                <w:szCs w:val="22"/>
              </w:rPr>
              <w:t xml:space="preserve">  Modelo estadístico</w:t>
            </w:r>
          </w:p>
        </w:tc>
        <w:tc>
          <w:tcPr>
            <w:tcW w:w="544" w:type="dxa"/>
          </w:tcPr>
          <w:p w:rsidR="0032016D" w:rsidRPr="00DE44CF" w:rsidRDefault="0032016D" w:rsidP="0032016D">
            <w:pPr>
              <w:jc w:val="center"/>
              <w:rPr>
                <w:color w:val="000000"/>
                <w:sz w:val="22"/>
                <w:szCs w:val="22"/>
              </w:rPr>
            </w:pPr>
            <w:r w:rsidRPr="00DE44CF">
              <w:rPr>
                <w:color w:val="000000"/>
                <w:sz w:val="22"/>
                <w:szCs w:val="22"/>
              </w:rPr>
              <w:t>144</w:t>
            </w:r>
          </w:p>
        </w:tc>
      </w:tr>
      <w:tr w:rsidR="0032016D" w:rsidRPr="002D485B" w:rsidTr="00ED1BF8">
        <w:trPr>
          <w:trHeight w:val="330"/>
          <w:jc w:val="center"/>
        </w:trPr>
        <w:tc>
          <w:tcPr>
            <w:tcW w:w="753" w:type="dxa"/>
          </w:tcPr>
          <w:p w:rsidR="0032016D" w:rsidRPr="002D485B" w:rsidRDefault="0032016D" w:rsidP="0032016D">
            <w:pPr>
              <w:tabs>
                <w:tab w:val="left" w:pos="170"/>
              </w:tabs>
            </w:pPr>
            <w:r>
              <w:t>4.5.4</w:t>
            </w:r>
          </w:p>
        </w:tc>
        <w:tc>
          <w:tcPr>
            <w:tcW w:w="7011" w:type="dxa"/>
          </w:tcPr>
          <w:p w:rsidR="0032016D" w:rsidRPr="00DE44CF" w:rsidRDefault="0032016D" w:rsidP="0032016D">
            <w:pPr>
              <w:tabs>
                <w:tab w:val="left" w:pos="170"/>
              </w:tabs>
              <w:ind w:left="290"/>
              <w:rPr>
                <w:sz w:val="22"/>
                <w:szCs w:val="22"/>
              </w:rPr>
            </w:pPr>
            <w:r w:rsidRPr="00DE44CF">
              <w:rPr>
                <w:sz w:val="22"/>
                <w:szCs w:val="22"/>
              </w:rPr>
              <w:t>Nivel de significación</w:t>
            </w:r>
          </w:p>
        </w:tc>
        <w:tc>
          <w:tcPr>
            <w:tcW w:w="544" w:type="dxa"/>
          </w:tcPr>
          <w:p w:rsidR="0032016D" w:rsidRPr="00DE44CF" w:rsidRDefault="0032016D" w:rsidP="0032016D">
            <w:pPr>
              <w:jc w:val="center"/>
              <w:rPr>
                <w:color w:val="000000"/>
                <w:sz w:val="22"/>
                <w:szCs w:val="22"/>
              </w:rPr>
            </w:pPr>
            <w:r w:rsidRPr="00DE44CF">
              <w:rPr>
                <w:color w:val="000000"/>
                <w:sz w:val="22"/>
                <w:szCs w:val="22"/>
              </w:rPr>
              <w:t>144</w:t>
            </w:r>
          </w:p>
        </w:tc>
      </w:tr>
      <w:tr w:rsidR="0032016D" w:rsidRPr="002D485B" w:rsidTr="00ED1BF8">
        <w:trPr>
          <w:trHeight w:val="330"/>
          <w:jc w:val="center"/>
        </w:trPr>
        <w:tc>
          <w:tcPr>
            <w:tcW w:w="753" w:type="dxa"/>
          </w:tcPr>
          <w:p w:rsidR="0032016D" w:rsidRDefault="0032016D" w:rsidP="0032016D">
            <w:pPr>
              <w:tabs>
                <w:tab w:val="left" w:pos="170"/>
              </w:tabs>
            </w:pPr>
            <w:r>
              <w:t>4.5.5</w:t>
            </w:r>
          </w:p>
        </w:tc>
        <w:tc>
          <w:tcPr>
            <w:tcW w:w="7011" w:type="dxa"/>
          </w:tcPr>
          <w:p w:rsidR="0032016D" w:rsidRPr="00DE44CF" w:rsidRDefault="0032016D" w:rsidP="0032016D">
            <w:pPr>
              <w:tabs>
                <w:tab w:val="left" w:pos="170"/>
              </w:tabs>
              <w:ind w:left="290"/>
              <w:rPr>
                <w:sz w:val="22"/>
                <w:szCs w:val="22"/>
              </w:rPr>
            </w:pPr>
            <w:r w:rsidRPr="00DE44CF">
              <w:rPr>
                <w:sz w:val="22"/>
                <w:szCs w:val="22"/>
              </w:rPr>
              <w:t>Prueba de la hipótesis</w:t>
            </w:r>
          </w:p>
        </w:tc>
        <w:tc>
          <w:tcPr>
            <w:tcW w:w="544" w:type="dxa"/>
          </w:tcPr>
          <w:p w:rsidR="0032016D" w:rsidRPr="00DE44CF" w:rsidRDefault="0032016D" w:rsidP="0032016D">
            <w:pPr>
              <w:jc w:val="center"/>
              <w:rPr>
                <w:color w:val="000000"/>
                <w:sz w:val="22"/>
                <w:szCs w:val="22"/>
              </w:rPr>
            </w:pPr>
            <w:r w:rsidRPr="00DE44CF">
              <w:rPr>
                <w:color w:val="000000"/>
                <w:sz w:val="22"/>
                <w:szCs w:val="22"/>
              </w:rPr>
              <w:t>144</w:t>
            </w:r>
          </w:p>
        </w:tc>
      </w:tr>
      <w:tr w:rsidR="0032016D" w:rsidRPr="002D485B" w:rsidTr="00ED1BF8">
        <w:trPr>
          <w:trHeight w:val="330"/>
          <w:jc w:val="center"/>
        </w:trPr>
        <w:tc>
          <w:tcPr>
            <w:tcW w:w="753" w:type="dxa"/>
          </w:tcPr>
          <w:p w:rsidR="0032016D" w:rsidRDefault="0032016D" w:rsidP="0032016D">
            <w:pPr>
              <w:tabs>
                <w:tab w:val="left" w:pos="170"/>
              </w:tabs>
            </w:pPr>
            <w:r>
              <w:t>4.5.6</w:t>
            </w:r>
          </w:p>
        </w:tc>
        <w:tc>
          <w:tcPr>
            <w:tcW w:w="7011" w:type="dxa"/>
          </w:tcPr>
          <w:p w:rsidR="0032016D" w:rsidRPr="00DE44CF" w:rsidRDefault="0032016D" w:rsidP="0032016D">
            <w:pPr>
              <w:tabs>
                <w:tab w:val="left" w:pos="170"/>
              </w:tabs>
              <w:ind w:left="290"/>
              <w:rPr>
                <w:sz w:val="22"/>
                <w:szCs w:val="22"/>
              </w:rPr>
            </w:pPr>
            <w:r w:rsidRPr="00DE44CF">
              <w:rPr>
                <w:sz w:val="22"/>
                <w:szCs w:val="22"/>
              </w:rPr>
              <w:t>Región de aceptación y rechazo</w:t>
            </w:r>
          </w:p>
        </w:tc>
        <w:tc>
          <w:tcPr>
            <w:tcW w:w="544" w:type="dxa"/>
          </w:tcPr>
          <w:p w:rsidR="0032016D" w:rsidRPr="00DE44CF" w:rsidRDefault="0032016D" w:rsidP="0032016D">
            <w:pPr>
              <w:jc w:val="center"/>
              <w:rPr>
                <w:color w:val="000000"/>
                <w:sz w:val="22"/>
                <w:szCs w:val="22"/>
              </w:rPr>
            </w:pPr>
            <w:r w:rsidRPr="00DE44CF">
              <w:rPr>
                <w:color w:val="000000"/>
                <w:sz w:val="22"/>
                <w:szCs w:val="22"/>
              </w:rPr>
              <w:t>145</w:t>
            </w:r>
          </w:p>
        </w:tc>
      </w:tr>
      <w:tr w:rsidR="0032016D" w:rsidRPr="002D485B" w:rsidTr="00ED1BF8">
        <w:trPr>
          <w:trHeight w:val="330"/>
          <w:jc w:val="center"/>
        </w:trPr>
        <w:tc>
          <w:tcPr>
            <w:tcW w:w="753" w:type="dxa"/>
          </w:tcPr>
          <w:p w:rsidR="0032016D" w:rsidRDefault="0032016D" w:rsidP="0032016D">
            <w:pPr>
              <w:tabs>
                <w:tab w:val="left" w:pos="170"/>
              </w:tabs>
            </w:pPr>
            <w:r>
              <w:t>4.5.7</w:t>
            </w:r>
          </w:p>
        </w:tc>
        <w:tc>
          <w:tcPr>
            <w:tcW w:w="7011" w:type="dxa"/>
          </w:tcPr>
          <w:p w:rsidR="0032016D" w:rsidRPr="00DE44CF" w:rsidRDefault="0032016D" w:rsidP="0032016D">
            <w:pPr>
              <w:tabs>
                <w:tab w:val="left" w:pos="170"/>
              </w:tabs>
              <w:ind w:left="290"/>
              <w:rPr>
                <w:sz w:val="22"/>
                <w:szCs w:val="22"/>
              </w:rPr>
            </w:pPr>
            <w:r w:rsidRPr="00DE44CF">
              <w:rPr>
                <w:sz w:val="22"/>
                <w:szCs w:val="22"/>
              </w:rPr>
              <w:t>Confiabilidad</w:t>
            </w:r>
          </w:p>
        </w:tc>
        <w:tc>
          <w:tcPr>
            <w:tcW w:w="544" w:type="dxa"/>
          </w:tcPr>
          <w:p w:rsidR="0032016D" w:rsidRPr="00DE44CF" w:rsidRDefault="0032016D" w:rsidP="0032016D">
            <w:pPr>
              <w:jc w:val="center"/>
              <w:rPr>
                <w:color w:val="000000"/>
                <w:sz w:val="22"/>
                <w:szCs w:val="22"/>
              </w:rPr>
            </w:pPr>
            <w:r w:rsidRPr="00DE44CF">
              <w:rPr>
                <w:color w:val="000000"/>
                <w:sz w:val="22"/>
                <w:szCs w:val="22"/>
              </w:rPr>
              <w:t>145</w:t>
            </w:r>
          </w:p>
        </w:tc>
      </w:tr>
      <w:tr w:rsidR="0032016D" w:rsidRPr="002D485B" w:rsidTr="00ED1BF8">
        <w:trPr>
          <w:trHeight w:val="190"/>
          <w:jc w:val="center"/>
        </w:trPr>
        <w:tc>
          <w:tcPr>
            <w:tcW w:w="753" w:type="dxa"/>
          </w:tcPr>
          <w:p w:rsidR="0032016D" w:rsidRPr="002D485B" w:rsidRDefault="0032016D" w:rsidP="0032016D">
            <w:pPr>
              <w:tabs>
                <w:tab w:val="left" w:pos="170"/>
              </w:tabs>
            </w:pPr>
            <w:r>
              <w:t>4.5.8</w:t>
            </w:r>
          </w:p>
        </w:tc>
        <w:tc>
          <w:tcPr>
            <w:tcW w:w="7011" w:type="dxa"/>
          </w:tcPr>
          <w:p w:rsidR="0032016D" w:rsidRPr="00DE44CF" w:rsidRDefault="0032016D" w:rsidP="0032016D">
            <w:pPr>
              <w:tabs>
                <w:tab w:val="left" w:pos="170"/>
              </w:tabs>
              <w:ind w:left="290"/>
              <w:rPr>
                <w:sz w:val="22"/>
                <w:szCs w:val="22"/>
              </w:rPr>
            </w:pPr>
            <w:r w:rsidRPr="00DE44CF">
              <w:rPr>
                <w:sz w:val="22"/>
                <w:szCs w:val="22"/>
              </w:rPr>
              <w:t>Cálculo Estadístico</w:t>
            </w:r>
          </w:p>
        </w:tc>
        <w:tc>
          <w:tcPr>
            <w:tcW w:w="544" w:type="dxa"/>
          </w:tcPr>
          <w:p w:rsidR="0032016D" w:rsidRPr="00DE44CF" w:rsidRDefault="0032016D" w:rsidP="0032016D">
            <w:pPr>
              <w:jc w:val="center"/>
              <w:rPr>
                <w:color w:val="000000"/>
                <w:sz w:val="22"/>
                <w:szCs w:val="22"/>
              </w:rPr>
            </w:pPr>
            <w:r w:rsidRPr="00DE44CF">
              <w:rPr>
                <w:color w:val="000000"/>
                <w:sz w:val="22"/>
                <w:szCs w:val="22"/>
              </w:rPr>
              <w:t>146</w:t>
            </w:r>
          </w:p>
        </w:tc>
      </w:tr>
      <w:tr w:rsidR="0032016D" w:rsidRPr="002D485B" w:rsidTr="00ED1BF8">
        <w:trPr>
          <w:trHeight w:val="190"/>
          <w:jc w:val="center"/>
        </w:trPr>
        <w:tc>
          <w:tcPr>
            <w:tcW w:w="753" w:type="dxa"/>
          </w:tcPr>
          <w:p w:rsidR="0032016D" w:rsidRDefault="0032016D" w:rsidP="0032016D">
            <w:pPr>
              <w:tabs>
                <w:tab w:val="left" w:pos="170"/>
              </w:tabs>
            </w:pPr>
            <w:r>
              <w:t>4.6</w:t>
            </w:r>
          </w:p>
        </w:tc>
        <w:tc>
          <w:tcPr>
            <w:tcW w:w="7011" w:type="dxa"/>
          </w:tcPr>
          <w:p w:rsidR="0032016D" w:rsidRPr="00DE44CF" w:rsidRDefault="0032016D" w:rsidP="0032016D">
            <w:pPr>
              <w:tabs>
                <w:tab w:val="left" w:pos="170"/>
              </w:tabs>
              <w:ind w:left="290"/>
              <w:rPr>
                <w:sz w:val="22"/>
                <w:szCs w:val="22"/>
              </w:rPr>
            </w:pPr>
            <w:r w:rsidRPr="00DE44CF">
              <w:rPr>
                <w:sz w:val="22"/>
                <w:szCs w:val="22"/>
              </w:rPr>
              <w:t>Decisión</w:t>
            </w:r>
          </w:p>
        </w:tc>
        <w:tc>
          <w:tcPr>
            <w:tcW w:w="544" w:type="dxa"/>
          </w:tcPr>
          <w:p w:rsidR="0032016D" w:rsidRPr="00DE44CF" w:rsidRDefault="0032016D" w:rsidP="0032016D">
            <w:pPr>
              <w:rPr>
                <w:color w:val="000000"/>
                <w:sz w:val="22"/>
                <w:szCs w:val="22"/>
              </w:rPr>
            </w:pPr>
            <w:r w:rsidRPr="00DE44CF">
              <w:rPr>
                <w:color w:val="000000"/>
                <w:sz w:val="22"/>
                <w:szCs w:val="22"/>
              </w:rPr>
              <w:t>150</w:t>
            </w:r>
          </w:p>
        </w:tc>
      </w:tr>
      <w:tr w:rsidR="0032016D" w:rsidRPr="002D485B" w:rsidTr="00ED1BF8">
        <w:trPr>
          <w:trHeight w:val="190"/>
          <w:jc w:val="center"/>
        </w:trPr>
        <w:tc>
          <w:tcPr>
            <w:tcW w:w="753" w:type="dxa"/>
          </w:tcPr>
          <w:p w:rsidR="0032016D" w:rsidRDefault="0032016D" w:rsidP="0032016D">
            <w:pPr>
              <w:tabs>
                <w:tab w:val="left" w:pos="170"/>
              </w:tabs>
            </w:pPr>
            <w:r>
              <w:t>4.7</w:t>
            </w:r>
          </w:p>
        </w:tc>
        <w:tc>
          <w:tcPr>
            <w:tcW w:w="7011" w:type="dxa"/>
          </w:tcPr>
          <w:p w:rsidR="0032016D" w:rsidRPr="00DE44CF" w:rsidRDefault="0032016D" w:rsidP="0032016D">
            <w:pPr>
              <w:tabs>
                <w:tab w:val="left" w:pos="170"/>
              </w:tabs>
              <w:ind w:left="290"/>
              <w:rPr>
                <w:sz w:val="22"/>
                <w:szCs w:val="22"/>
              </w:rPr>
            </w:pPr>
            <w:r w:rsidRPr="00DE44CF">
              <w:rPr>
                <w:sz w:val="22"/>
                <w:szCs w:val="22"/>
              </w:rPr>
              <w:t>Gráfico (Campana de Gauss)</w:t>
            </w:r>
          </w:p>
        </w:tc>
        <w:tc>
          <w:tcPr>
            <w:tcW w:w="544" w:type="dxa"/>
          </w:tcPr>
          <w:p w:rsidR="0032016D" w:rsidRPr="00DE44CF" w:rsidRDefault="0032016D" w:rsidP="0032016D">
            <w:pPr>
              <w:rPr>
                <w:color w:val="000000"/>
                <w:sz w:val="22"/>
                <w:szCs w:val="22"/>
              </w:rPr>
            </w:pPr>
            <w:r w:rsidRPr="00DE44CF">
              <w:rPr>
                <w:color w:val="000000"/>
                <w:sz w:val="22"/>
                <w:szCs w:val="22"/>
              </w:rPr>
              <w:t>151</w:t>
            </w:r>
          </w:p>
        </w:tc>
      </w:tr>
      <w:tr w:rsidR="0032016D" w:rsidRPr="002D485B" w:rsidTr="00ED1BF8">
        <w:trPr>
          <w:trHeight w:val="186"/>
          <w:jc w:val="center"/>
        </w:trPr>
        <w:tc>
          <w:tcPr>
            <w:tcW w:w="753" w:type="dxa"/>
          </w:tcPr>
          <w:p w:rsidR="0032016D" w:rsidRDefault="0032016D" w:rsidP="0032016D">
            <w:pPr>
              <w:tabs>
                <w:tab w:val="left" w:pos="170"/>
              </w:tabs>
            </w:pPr>
          </w:p>
        </w:tc>
        <w:tc>
          <w:tcPr>
            <w:tcW w:w="7011" w:type="dxa"/>
          </w:tcPr>
          <w:p w:rsidR="0032016D" w:rsidRPr="00DE44CF" w:rsidRDefault="0032016D" w:rsidP="0032016D">
            <w:pPr>
              <w:tabs>
                <w:tab w:val="left" w:pos="170"/>
              </w:tabs>
              <w:ind w:left="290"/>
              <w:rPr>
                <w:b/>
                <w:sz w:val="22"/>
                <w:szCs w:val="22"/>
              </w:rPr>
            </w:pPr>
            <w:r w:rsidRPr="00DE44CF">
              <w:rPr>
                <w:b/>
                <w:sz w:val="22"/>
                <w:szCs w:val="22"/>
              </w:rPr>
              <w:t>CAPÍTULO V</w:t>
            </w:r>
          </w:p>
        </w:tc>
        <w:tc>
          <w:tcPr>
            <w:tcW w:w="544" w:type="dxa"/>
          </w:tcPr>
          <w:p w:rsidR="0032016D" w:rsidRPr="00DE44CF" w:rsidRDefault="0032016D" w:rsidP="0032016D">
            <w:pPr>
              <w:jc w:val="center"/>
              <w:rPr>
                <w:color w:val="000000"/>
                <w:sz w:val="22"/>
                <w:szCs w:val="22"/>
              </w:rPr>
            </w:pPr>
            <w:r w:rsidRPr="00DE44CF">
              <w:rPr>
                <w:color w:val="000000"/>
                <w:sz w:val="22"/>
                <w:szCs w:val="22"/>
              </w:rPr>
              <w:t>152</w:t>
            </w:r>
          </w:p>
        </w:tc>
      </w:tr>
      <w:tr w:rsidR="0032016D" w:rsidRPr="002D485B" w:rsidTr="00ED1BF8">
        <w:trPr>
          <w:trHeight w:val="186"/>
          <w:jc w:val="center"/>
        </w:trPr>
        <w:tc>
          <w:tcPr>
            <w:tcW w:w="753" w:type="dxa"/>
          </w:tcPr>
          <w:p w:rsidR="0032016D" w:rsidRPr="002D485B" w:rsidRDefault="0032016D" w:rsidP="0032016D">
            <w:pPr>
              <w:tabs>
                <w:tab w:val="left" w:pos="170"/>
              </w:tabs>
            </w:pPr>
            <w:r>
              <w:t>5.</w:t>
            </w:r>
          </w:p>
        </w:tc>
        <w:tc>
          <w:tcPr>
            <w:tcW w:w="7011" w:type="dxa"/>
          </w:tcPr>
          <w:p w:rsidR="0032016D" w:rsidRPr="00DE44CF" w:rsidRDefault="0032016D" w:rsidP="0032016D">
            <w:pPr>
              <w:tabs>
                <w:tab w:val="left" w:pos="170"/>
              </w:tabs>
              <w:ind w:left="290"/>
              <w:rPr>
                <w:b/>
                <w:sz w:val="22"/>
                <w:szCs w:val="22"/>
              </w:rPr>
            </w:pPr>
            <w:r w:rsidRPr="00DE44CF">
              <w:rPr>
                <w:b/>
                <w:sz w:val="22"/>
                <w:szCs w:val="22"/>
              </w:rPr>
              <w:t>CONCLUSIONES Y RECOMENDACIONES</w:t>
            </w:r>
          </w:p>
        </w:tc>
        <w:tc>
          <w:tcPr>
            <w:tcW w:w="544" w:type="dxa"/>
          </w:tcPr>
          <w:p w:rsidR="0032016D" w:rsidRPr="00DE44CF" w:rsidRDefault="0032016D" w:rsidP="0032016D">
            <w:pPr>
              <w:jc w:val="center"/>
              <w:rPr>
                <w:color w:val="000000"/>
                <w:sz w:val="22"/>
                <w:szCs w:val="22"/>
              </w:rPr>
            </w:pPr>
            <w:r w:rsidRPr="00DE44CF">
              <w:rPr>
                <w:color w:val="000000"/>
                <w:sz w:val="22"/>
                <w:szCs w:val="22"/>
              </w:rPr>
              <w:t>152</w:t>
            </w:r>
          </w:p>
        </w:tc>
      </w:tr>
      <w:tr w:rsidR="0032016D" w:rsidRPr="002D485B" w:rsidTr="00ED1BF8">
        <w:trPr>
          <w:trHeight w:val="186"/>
          <w:jc w:val="center"/>
        </w:trPr>
        <w:tc>
          <w:tcPr>
            <w:tcW w:w="753" w:type="dxa"/>
          </w:tcPr>
          <w:p w:rsidR="0032016D" w:rsidRPr="002D485B" w:rsidRDefault="0032016D" w:rsidP="0032016D">
            <w:pPr>
              <w:tabs>
                <w:tab w:val="left" w:pos="170"/>
              </w:tabs>
            </w:pPr>
            <w:r>
              <w:t>5.1.</w:t>
            </w:r>
          </w:p>
        </w:tc>
        <w:tc>
          <w:tcPr>
            <w:tcW w:w="7011" w:type="dxa"/>
          </w:tcPr>
          <w:p w:rsidR="0032016D" w:rsidRPr="00DE44CF" w:rsidRDefault="0032016D" w:rsidP="0032016D">
            <w:pPr>
              <w:tabs>
                <w:tab w:val="left" w:pos="170"/>
              </w:tabs>
              <w:ind w:left="290"/>
              <w:rPr>
                <w:sz w:val="22"/>
                <w:szCs w:val="22"/>
              </w:rPr>
            </w:pPr>
            <w:r w:rsidRPr="00DE44CF">
              <w:rPr>
                <w:sz w:val="22"/>
                <w:szCs w:val="22"/>
              </w:rPr>
              <w:t>Conclusiones</w:t>
            </w:r>
          </w:p>
        </w:tc>
        <w:tc>
          <w:tcPr>
            <w:tcW w:w="544" w:type="dxa"/>
          </w:tcPr>
          <w:p w:rsidR="0032016D" w:rsidRPr="00DE44CF" w:rsidRDefault="0032016D" w:rsidP="0032016D">
            <w:pPr>
              <w:jc w:val="center"/>
              <w:rPr>
                <w:color w:val="000000"/>
                <w:sz w:val="22"/>
                <w:szCs w:val="22"/>
              </w:rPr>
            </w:pPr>
            <w:r w:rsidRPr="00DE44CF">
              <w:rPr>
                <w:color w:val="000000"/>
                <w:sz w:val="22"/>
                <w:szCs w:val="22"/>
              </w:rPr>
              <w:t>152</w:t>
            </w:r>
          </w:p>
        </w:tc>
      </w:tr>
      <w:tr w:rsidR="0032016D" w:rsidRPr="002D485B" w:rsidTr="00ED1BF8">
        <w:trPr>
          <w:trHeight w:val="186"/>
          <w:jc w:val="center"/>
        </w:trPr>
        <w:tc>
          <w:tcPr>
            <w:tcW w:w="753" w:type="dxa"/>
          </w:tcPr>
          <w:p w:rsidR="0032016D" w:rsidRPr="002D485B" w:rsidRDefault="0032016D" w:rsidP="0032016D">
            <w:pPr>
              <w:tabs>
                <w:tab w:val="left" w:pos="170"/>
              </w:tabs>
            </w:pPr>
            <w:r>
              <w:t>5.2.</w:t>
            </w:r>
          </w:p>
        </w:tc>
        <w:tc>
          <w:tcPr>
            <w:tcW w:w="7011" w:type="dxa"/>
          </w:tcPr>
          <w:p w:rsidR="0032016D" w:rsidRPr="00DE44CF" w:rsidRDefault="0032016D" w:rsidP="0032016D">
            <w:pPr>
              <w:tabs>
                <w:tab w:val="left" w:pos="170"/>
              </w:tabs>
              <w:ind w:left="290"/>
              <w:rPr>
                <w:sz w:val="22"/>
                <w:szCs w:val="22"/>
              </w:rPr>
            </w:pPr>
            <w:r w:rsidRPr="00DE44CF">
              <w:rPr>
                <w:sz w:val="22"/>
                <w:szCs w:val="22"/>
              </w:rPr>
              <w:t>Recomendaciones</w:t>
            </w:r>
          </w:p>
        </w:tc>
        <w:tc>
          <w:tcPr>
            <w:tcW w:w="544" w:type="dxa"/>
          </w:tcPr>
          <w:p w:rsidR="0032016D" w:rsidRPr="00DE44CF" w:rsidRDefault="0032016D" w:rsidP="0032016D">
            <w:pPr>
              <w:jc w:val="center"/>
              <w:rPr>
                <w:color w:val="000000"/>
                <w:sz w:val="22"/>
                <w:szCs w:val="22"/>
              </w:rPr>
            </w:pPr>
            <w:r w:rsidRPr="00DE44CF">
              <w:rPr>
                <w:color w:val="000000"/>
                <w:sz w:val="22"/>
                <w:szCs w:val="22"/>
              </w:rPr>
              <w:t>154</w:t>
            </w:r>
          </w:p>
        </w:tc>
      </w:tr>
      <w:tr w:rsidR="0032016D" w:rsidRPr="002D485B" w:rsidTr="00ED1BF8">
        <w:trPr>
          <w:trHeight w:val="186"/>
          <w:jc w:val="center"/>
        </w:trPr>
        <w:tc>
          <w:tcPr>
            <w:tcW w:w="753" w:type="dxa"/>
          </w:tcPr>
          <w:p w:rsidR="0032016D" w:rsidRDefault="0032016D" w:rsidP="0032016D">
            <w:pPr>
              <w:tabs>
                <w:tab w:val="left" w:pos="170"/>
              </w:tabs>
            </w:pPr>
          </w:p>
        </w:tc>
        <w:tc>
          <w:tcPr>
            <w:tcW w:w="7011" w:type="dxa"/>
          </w:tcPr>
          <w:p w:rsidR="0032016D" w:rsidRPr="00DE44CF" w:rsidRDefault="0032016D" w:rsidP="0032016D">
            <w:pPr>
              <w:tabs>
                <w:tab w:val="left" w:pos="170"/>
              </w:tabs>
              <w:ind w:left="290"/>
              <w:rPr>
                <w:sz w:val="22"/>
                <w:szCs w:val="22"/>
              </w:rPr>
            </w:pPr>
            <w:r w:rsidRPr="00DE44CF">
              <w:rPr>
                <w:b/>
                <w:sz w:val="22"/>
                <w:szCs w:val="22"/>
              </w:rPr>
              <w:t>CAPÍTULO VI</w:t>
            </w:r>
          </w:p>
        </w:tc>
        <w:tc>
          <w:tcPr>
            <w:tcW w:w="544" w:type="dxa"/>
          </w:tcPr>
          <w:p w:rsidR="0032016D" w:rsidRPr="00DE44CF" w:rsidRDefault="0032016D" w:rsidP="0032016D">
            <w:pPr>
              <w:jc w:val="center"/>
              <w:rPr>
                <w:color w:val="000000"/>
                <w:sz w:val="22"/>
                <w:szCs w:val="22"/>
              </w:rPr>
            </w:pPr>
            <w:r w:rsidRPr="00DE44CF">
              <w:rPr>
                <w:color w:val="000000"/>
                <w:sz w:val="22"/>
                <w:szCs w:val="22"/>
              </w:rPr>
              <w:t>156</w:t>
            </w:r>
          </w:p>
        </w:tc>
      </w:tr>
      <w:tr w:rsidR="0032016D" w:rsidRPr="002D485B" w:rsidTr="00ED1BF8">
        <w:trPr>
          <w:trHeight w:val="186"/>
          <w:jc w:val="center"/>
        </w:trPr>
        <w:tc>
          <w:tcPr>
            <w:tcW w:w="753" w:type="dxa"/>
          </w:tcPr>
          <w:p w:rsidR="0032016D" w:rsidRPr="002D485B" w:rsidRDefault="0032016D" w:rsidP="0032016D">
            <w:pPr>
              <w:tabs>
                <w:tab w:val="left" w:pos="170"/>
              </w:tabs>
            </w:pPr>
            <w:r>
              <w:t>6.</w:t>
            </w:r>
          </w:p>
        </w:tc>
        <w:tc>
          <w:tcPr>
            <w:tcW w:w="7011" w:type="dxa"/>
          </w:tcPr>
          <w:p w:rsidR="0032016D" w:rsidRPr="00474BA3" w:rsidRDefault="00474BA3" w:rsidP="0032016D">
            <w:pPr>
              <w:tabs>
                <w:tab w:val="left" w:pos="170"/>
              </w:tabs>
              <w:ind w:left="290"/>
              <w:rPr>
                <w:b/>
                <w:sz w:val="22"/>
                <w:szCs w:val="22"/>
              </w:rPr>
            </w:pPr>
            <w:r w:rsidRPr="00474BA3">
              <w:rPr>
                <w:b/>
                <w:sz w:val="22"/>
                <w:szCs w:val="22"/>
              </w:rPr>
              <w:t>LA PROPUESTA</w:t>
            </w:r>
          </w:p>
        </w:tc>
        <w:tc>
          <w:tcPr>
            <w:tcW w:w="544" w:type="dxa"/>
          </w:tcPr>
          <w:p w:rsidR="0032016D" w:rsidRPr="00DE44CF" w:rsidRDefault="0032016D" w:rsidP="0032016D">
            <w:pPr>
              <w:jc w:val="center"/>
              <w:rPr>
                <w:color w:val="000000"/>
                <w:sz w:val="22"/>
                <w:szCs w:val="22"/>
              </w:rPr>
            </w:pPr>
            <w:r w:rsidRPr="00DE44CF">
              <w:rPr>
                <w:color w:val="000000"/>
                <w:sz w:val="22"/>
                <w:szCs w:val="22"/>
              </w:rPr>
              <w:t>156</w:t>
            </w:r>
          </w:p>
        </w:tc>
      </w:tr>
      <w:tr w:rsidR="0032016D" w:rsidRPr="002D485B" w:rsidTr="00ED1BF8">
        <w:trPr>
          <w:trHeight w:val="186"/>
          <w:jc w:val="center"/>
        </w:trPr>
        <w:tc>
          <w:tcPr>
            <w:tcW w:w="753" w:type="dxa"/>
          </w:tcPr>
          <w:p w:rsidR="0032016D" w:rsidRPr="002D485B" w:rsidRDefault="0032016D" w:rsidP="0032016D">
            <w:pPr>
              <w:tabs>
                <w:tab w:val="left" w:pos="170"/>
              </w:tabs>
            </w:pPr>
            <w:r>
              <w:t>6.1.</w:t>
            </w:r>
          </w:p>
        </w:tc>
        <w:tc>
          <w:tcPr>
            <w:tcW w:w="7011" w:type="dxa"/>
          </w:tcPr>
          <w:p w:rsidR="0032016D" w:rsidRPr="00DE44CF" w:rsidRDefault="0032016D" w:rsidP="00474BA3">
            <w:pPr>
              <w:tabs>
                <w:tab w:val="left" w:pos="170"/>
              </w:tabs>
              <w:ind w:left="290"/>
              <w:rPr>
                <w:sz w:val="22"/>
                <w:szCs w:val="22"/>
              </w:rPr>
            </w:pPr>
            <w:r w:rsidRPr="00DE44CF">
              <w:rPr>
                <w:sz w:val="22"/>
                <w:szCs w:val="22"/>
              </w:rPr>
              <w:t>T</w:t>
            </w:r>
            <w:r w:rsidR="00474BA3">
              <w:rPr>
                <w:sz w:val="22"/>
                <w:szCs w:val="22"/>
              </w:rPr>
              <w:t>ítulo</w:t>
            </w:r>
          </w:p>
        </w:tc>
        <w:tc>
          <w:tcPr>
            <w:tcW w:w="544" w:type="dxa"/>
          </w:tcPr>
          <w:p w:rsidR="0032016D" w:rsidRPr="00DE44CF" w:rsidRDefault="0032016D" w:rsidP="0032016D">
            <w:pPr>
              <w:jc w:val="center"/>
              <w:rPr>
                <w:color w:val="000000"/>
                <w:sz w:val="22"/>
                <w:szCs w:val="22"/>
              </w:rPr>
            </w:pPr>
            <w:r w:rsidRPr="00DE44CF">
              <w:rPr>
                <w:color w:val="000000"/>
                <w:sz w:val="22"/>
                <w:szCs w:val="22"/>
              </w:rPr>
              <w:t>156</w:t>
            </w:r>
          </w:p>
        </w:tc>
      </w:tr>
      <w:tr w:rsidR="0032016D" w:rsidRPr="002D485B" w:rsidTr="00ED1BF8">
        <w:trPr>
          <w:trHeight w:val="221"/>
          <w:jc w:val="center"/>
        </w:trPr>
        <w:tc>
          <w:tcPr>
            <w:tcW w:w="753" w:type="dxa"/>
          </w:tcPr>
          <w:p w:rsidR="0032016D" w:rsidRPr="002D485B" w:rsidRDefault="0032016D" w:rsidP="0032016D">
            <w:pPr>
              <w:tabs>
                <w:tab w:val="left" w:pos="170"/>
              </w:tabs>
            </w:pPr>
            <w:r>
              <w:t>6.2.</w:t>
            </w:r>
          </w:p>
        </w:tc>
        <w:tc>
          <w:tcPr>
            <w:tcW w:w="7011" w:type="dxa"/>
          </w:tcPr>
          <w:p w:rsidR="0032016D" w:rsidRPr="00DE44CF" w:rsidRDefault="0032016D" w:rsidP="0032016D">
            <w:pPr>
              <w:tabs>
                <w:tab w:val="left" w:pos="170"/>
              </w:tabs>
              <w:ind w:left="290"/>
              <w:rPr>
                <w:sz w:val="22"/>
                <w:szCs w:val="22"/>
              </w:rPr>
            </w:pPr>
            <w:r w:rsidRPr="00DE44CF">
              <w:rPr>
                <w:sz w:val="22"/>
                <w:szCs w:val="22"/>
              </w:rPr>
              <w:t>Datos informativos</w:t>
            </w:r>
          </w:p>
        </w:tc>
        <w:tc>
          <w:tcPr>
            <w:tcW w:w="544" w:type="dxa"/>
          </w:tcPr>
          <w:p w:rsidR="0032016D" w:rsidRPr="00DE44CF" w:rsidRDefault="0032016D" w:rsidP="0032016D">
            <w:pPr>
              <w:jc w:val="center"/>
              <w:rPr>
                <w:color w:val="000000"/>
                <w:sz w:val="22"/>
                <w:szCs w:val="22"/>
              </w:rPr>
            </w:pPr>
            <w:r w:rsidRPr="00DE44CF">
              <w:rPr>
                <w:color w:val="000000"/>
                <w:sz w:val="22"/>
                <w:szCs w:val="22"/>
              </w:rPr>
              <w:t>156</w:t>
            </w:r>
          </w:p>
        </w:tc>
      </w:tr>
      <w:tr w:rsidR="0032016D" w:rsidRPr="002D485B" w:rsidTr="00ED1BF8">
        <w:trPr>
          <w:trHeight w:val="330"/>
          <w:jc w:val="center"/>
        </w:trPr>
        <w:tc>
          <w:tcPr>
            <w:tcW w:w="753" w:type="dxa"/>
          </w:tcPr>
          <w:p w:rsidR="0032016D" w:rsidRPr="002D485B" w:rsidRDefault="0032016D" w:rsidP="0032016D">
            <w:pPr>
              <w:tabs>
                <w:tab w:val="left" w:pos="170"/>
                <w:tab w:val="left" w:pos="3320"/>
              </w:tabs>
            </w:pPr>
            <w:r>
              <w:t>6.3.</w:t>
            </w:r>
          </w:p>
        </w:tc>
        <w:tc>
          <w:tcPr>
            <w:tcW w:w="7011" w:type="dxa"/>
          </w:tcPr>
          <w:p w:rsidR="0032016D" w:rsidRPr="00DE44CF" w:rsidRDefault="0032016D" w:rsidP="0032016D">
            <w:pPr>
              <w:tabs>
                <w:tab w:val="left" w:pos="170"/>
                <w:tab w:val="left" w:pos="3320"/>
              </w:tabs>
              <w:ind w:left="290"/>
              <w:rPr>
                <w:sz w:val="22"/>
                <w:szCs w:val="22"/>
              </w:rPr>
            </w:pPr>
            <w:r w:rsidRPr="00DE44CF">
              <w:rPr>
                <w:sz w:val="22"/>
                <w:szCs w:val="22"/>
              </w:rPr>
              <w:t>Antecedentes de la propuesta</w:t>
            </w:r>
          </w:p>
        </w:tc>
        <w:tc>
          <w:tcPr>
            <w:tcW w:w="544" w:type="dxa"/>
          </w:tcPr>
          <w:p w:rsidR="0032016D" w:rsidRPr="00DE44CF" w:rsidRDefault="0032016D" w:rsidP="0032016D">
            <w:pPr>
              <w:jc w:val="center"/>
              <w:rPr>
                <w:color w:val="000000"/>
                <w:sz w:val="22"/>
                <w:szCs w:val="22"/>
              </w:rPr>
            </w:pPr>
            <w:r w:rsidRPr="00DE44CF">
              <w:rPr>
                <w:color w:val="000000"/>
                <w:sz w:val="22"/>
                <w:szCs w:val="22"/>
              </w:rPr>
              <w:t>157</w:t>
            </w:r>
          </w:p>
        </w:tc>
      </w:tr>
      <w:tr w:rsidR="0032016D" w:rsidRPr="002D485B" w:rsidTr="00ED1BF8">
        <w:trPr>
          <w:trHeight w:val="351"/>
          <w:jc w:val="center"/>
        </w:trPr>
        <w:tc>
          <w:tcPr>
            <w:tcW w:w="753" w:type="dxa"/>
          </w:tcPr>
          <w:p w:rsidR="0032016D" w:rsidRPr="002D485B" w:rsidRDefault="0032016D" w:rsidP="0032016D">
            <w:pPr>
              <w:tabs>
                <w:tab w:val="left" w:pos="170"/>
                <w:tab w:val="left" w:pos="3320"/>
              </w:tabs>
            </w:pPr>
            <w:r>
              <w:t>6.4.</w:t>
            </w:r>
          </w:p>
        </w:tc>
        <w:tc>
          <w:tcPr>
            <w:tcW w:w="7011" w:type="dxa"/>
          </w:tcPr>
          <w:p w:rsidR="0032016D" w:rsidRPr="00DE44CF" w:rsidRDefault="0032016D" w:rsidP="0032016D">
            <w:pPr>
              <w:tabs>
                <w:tab w:val="left" w:pos="170"/>
                <w:tab w:val="left" w:pos="3320"/>
              </w:tabs>
              <w:ind w:left="290"/>
              <w:rPr>
                <w:sz w:val="22"/>
                <w:szCs w:val="22"/>
              </w:rPr>
            </w:pPr>
            <w:r w:rsidRPr="00DE44CF">
              <w:rPr>
                <w:sz w:val="22"/>
                <w:szCs w:val="22"/>
              </w:rPr>
              <w:t>Justificación</w:t>
            </w:r>
          </w:p>
        </w:tc>
        <w:tc>
          <w:tcPr>
            <w:tcW w:w="544" w:type="dxa"/>
          </w:tcPr>
          <w:p w:rsidR="0032016D" w:rsidRPr="00DE44CF" w:rsidRDefault="0032016D" w:rsidP="0032016D">
            <w:pPr>
              <w:jc w:val="center"/>
              <w:rPr>
                <w:color w:val="000000"/>
                <w:sz w:val="22"/>
                <w:szCs w:val="22"/>
              </w:rPr>
            </w:pPr>
            <w:r w:rsidRPr="00DE44CF">
              <w:rPr>
                <w:color w:val="000000"/>
                <w:sz w:val="22"/>
                <w:szCs w:val="22"/>
              </w:rPr>
              <w:t>158</w:t>
            </w:r>
          </w:p>
        </w:tc>
      </w:tr>
      <w:tr w:rsidR="0032016D" w:rsidRPr="002D485B" w:rsidTr="00ED1BF8">
        <w:trPr>
          <w:trHeight w:val="351"/>
          <w:jc w:val="center"/>
        </w:trPr>
        <w:tc>
          <w:tcPr>
            <w:tcW w:w="753" w:type="dxa"/>
          </w:tcPr>
          <w:p w:rsidR="0032016D" w:rsidRPr="002D485B" w:rsidRDefault="0032016D" w:rsidP="0032016D">
            <w:pPr>
              <w:tabs>
                <w:tab w:val="left" w:pos="170"/>
                <w:tab w:val="left" w:pos="3320"/>
              </w:tabs>
            </w:pPr>
            <w:r>
              <w:lastRenderedPageBreak/>
              <w:t>6.5.</w:t>
            </w:r>
          </w:p>
        </w:tc>
        <w:tc>
          <w:tcPr>
            <w:tcW w:w="7011" w:type="dxa"/>
          </w:tcPr>
          <w:p w:rsidR="0032016D" w:rsidRPr="00DE44CF" w:rsidRDefault="0032016D" w:rsidP="0032016D">
            <w:pPr>
              <w:tabs>
                <w:tab w:val="left" w:pos="170"/>
                <w:tab w:val="left" w:pos="3320"/>
              </w:tabs>
              <w:ind w:left="290"/>
              <w:rPr>
                <w:sz w:val="22"/>
                <w:szCs w:val="22"/>
              </w:rPr>
            </w:pPr>
            <w:r w:rsidRPr="00DE44CF">
              <w:rPr>
                <w:sz w:val="22"/>
                <w:szCs w:val="22"/>
              </w:rPr>
              <w:t>Objetivos</w:t>
            </w:r>
          </w:p>
        </w:tc>
        <w:tc>
          <w:tcPr>
            <w:tcW w:w="544" w:type="dxa"/>
          </w:tcPr>
          <w:p w:rsidR="0032016D" w:rsidRPr="00DE44CF" w:rsidRDefault="0032016D" w:rsidP="0032016D">
            <w:pPr>
              <w:jc w:val="center"/>
              <w:rPr>
                <w:color w:val="000000"/>
                <w:sz w:val="22"/>
                <w:szCs w:val="22"/>
              </w:rPr>
            </w:pPr>
            <w:r w:rsidRPr="00DE44CF">
              <w:rPr>
                <w:color w:val="000000"/>
                <w:sz w:val="22"/>
                <w:szCs w:val="22"/>
              </w:rPr>
              <w:t>159</w:t>
            </w:r>
          </w:p>
        </w:tc>
      </w:tr>
      <w:tr w:rsidR="0032016D" w:rsidRPr="002D485B" w:rsidTr="00ED1BF8">
        <w:trPr>
          <w:trHeight w:val="186"/>
          <w:jc w:val="center"/>
        </w:trPr>
        <w:tc>
          <w:tcPr>
            <w:tcW w:w="753" w:type="dxa"/>
          </w:tcPr>
          <w:p w:rsidR="0032016D" w:rsidRPr="002D485B"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6.5.1.</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General</w:t>
            </w:r>
          </w:p>
        </w:tc>
        <w:tc>
          <w:tcPr>
            <w:tcW w:w="544" w:type="dxa"/>
          </w:tcPr>
          <w:p w:rsidR="0032016D" w:rsidRPr="00DE44CF" w:rsidRDefault="0032016D" w:rsidP="0032016D">
            <w:pPr>
              <w:jc w:val="center"/>
              <w:rPr>
                <w:color w:val="000000"/>
                <w:sz w:val="22"/>
                <w:szCs w:val="22"/>
              </w:rPr>
            </w:pPr>
            <w:r w:rsidRPr="00DE44CF">
              <w:rPr>
                <w:color w:val="000000"/>
                <w:sz w:val="22"/>
                <w:szCs w:val="22"/>
              </w:rPr>
              <w:t>159</w:t>
            </w:r>
          </w:p>
        </w:tc>
      </w:tr>
      <w:tr w:rsidR="0032016D" w:rsidRPr="002D485B" w:rsidTr="00ED1BF8">
        <w:trPr>
          <w:trHeight w:val="186"/>
          <w:jc w:val="center"/>
        </w:trPr>
        <w:tc>
          <w:tcPr>
            <w:tcW w:w="753" w:type="dxa"/>
          </w:tcPr>
          <w:p w:rsidR="0032016D" w:rsidRPr="002D485B"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6.5.2.</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Específicos</w:t>
            </w:r>
          </w:p>
        </w:tc>
        <w:tc>
          <w:tcPr>
            <w:tcW w:w="544" w:type="dxa"/>
          </w:tcPr>
          <w:p w:rsidR="0032016D" w:rsidRPr="00DE44CF" w:rsidRDefault="0032016D" w:rsidP="0032016D">
            <w:pPr>
              <w:jc w:val="center"/>
              <w:rPr>
                <w:color w:val="000000"/>
                <w:sz w:val="22"/>
                <w:szCs w:val="22"/>
              </w:rPr>
            </w:pPr>
            <w:r w:rsidRPr="00DE44CF">
              <w:rPr>
                <w:color w:val="000000"/>
                <w:sz w:val="22"/>
                <w:szCs w:val="22"/>
              </w:rPr>
              <w:t>159</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6.6.</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Análisis de factibilidad</w:t>
            </w:r>
          </w:p>
        </w:tc>
        <w:tc>
          <w:tcPr>
            <w:tcW w:w="544" w:type="dxa"/>
          </w:tcPr>
          <w:p w:rsidR="0032016D" w:rsidRPr="00DE44CF" w:rsidRDefault="0032016D" w:rsidP="0032016D">
            <w:pPr>
              <w:jc w:val="center"/>
              <w:rPr>
                <w:color w:val="000000"/>
                <w:sz w:val="22"/>
                <w:szCs w:val="22"/>
              </w:rPr>
            </w:pPr>
            <w:r w:rsidRPr="00DE44CF">
              <w:rPr>
                <w:color w:val="000000"/>
                <w:sz w:val="22"/>
                <w:szCs w:val="22"/>
              </w:rPr>
              <w:t>159</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6.7.</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Fundamentación</w:t>
            </w:r>
          </w:p>
        </w:tc>
        <w:tc>
          <w:tcPr>
            <w:tcW w:w="544" w:type="dxa"/>
          </w:tcPr>
          <w:p w:rsidR="0032016D" w:rsidRPr="00DE44CF" w:rsidRDefault="0032016D" w:rsidP="0032016D">
            <w:pPr>
              <w:jc w:val="center"/>
              <w:rPr>
                <w:color w:val="000000"/>
                <w:sz w:val="22"/>
                <w:szCs w:val="22"/>
              </w:rPr>
            </w:pPr>
            <w:r w:rsidRPr="00DE44CF">
              <w:rPr>
                <w:color w:val="000000"/>
                <w:sz w:val="22"/>
                <w:szCs w:val="22"/>
              </w:rPr>
              <w:t>161</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6.7.1.</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Fundamentación social</w:t>
            </w:r>
          </w:p>
        </w:tc>
        <w:tc>
          <w:tcPr>
            <w:tcW w:w="544" w:type="dxa"/>
          </w:tcPr>
          <w:p w:rsidR="0032016D" w:rsidRPr="00DE44CF" w:rsidRDefault="0032016D" w:rsidP="0032016D">
            <w:pPr>
              <w:jc w:val="center"/>
              <w:rPr>
                <w:color w:val="000000"/>
                <w:sz w:val="22"/>
                <w:szCs w:val="22"/>
              </w:rPr>
            </w:pPr>
            <w:r w:rsidRPr="00DE44CF">
              <w:rPr>
                <w:color w:val="000000"/>
                <w:sz w:val="22"/>
                <w:szCs w:val="22"/>
              </w:rPr>
              <w:t>161</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6.7.2.</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Fundamentación filosófica</w:t>
            </w:r>
          </w:p>
        </w:tc>
        <w:tc>
          <w:tcPr>
            <w:tcW w:w="544" w:type="dxa"/>
          </w:tcPr>
          <w:p w:rsidR="0032016D" w:rsidRPr="00DE44CF" w:rsidRDefault="0032016D" w:rsidP="0032016D">
            <w:pPr>
              <w:jc w:val="center"/>
              <w:rPr>
                <w:color w:val="000000"/>
                <w:sz w:val="22"/>
                <w:szCs w:val="22"/>
              </w:rPr>
            </w:pPr>
            <w:r w:rsidRPr="00DE44CF">
              <w:rPr>
                <w:color w:val="000000"/>
                <w:sz w:val="22"/>
                <w:szCs w:val="22"/>
              </w:rPr>
              <w:t>162</w:t>
            </w:r>
          </w:p>
        </w:tc>
      </w:tr>
      <w:tr w:rsidR="0032016D" w:rsidRPr="002D485B" w:rsidTr="00ED1BF8">
        <w:trPr>
          <w:trHeight w:val="186"/>
          <w:jc w:val="center"/>
        </w:trPr>
        <w:tc>
          <w:tcPr>
            <w:tcW w:w="753" w:type="dxa"/>
          </w:tcPr>
          <w:p w:rsidR="0032016D" w:rsidRDefault="0032016D" w:rsidP="00C324EF">
            <w:pPr>
              <w:pStyle w:val="Textosinformato1"/>
              <w:tabs>
                <w:tab w:val="left" w:pos="170"/>
              </w:tabs>
              <w:spacing w:after="0"/>
              <w:jc w:val="left"/>
              <w:rPr>
                <w:rFonts w:ascii="Times New Roman" w:hAnsi="Times New Roman"/>
                <w:szCs w:val="24"/>
              </w:rPr>
            </w:pPr>
            <w:r>
              <w:rPr>
                <w:rFonts w:ascii="Times New Roman" w:hAnsi="Times New Roman"/>
                <w:szCs w:val="24"/>
              </w:rPr>
              <w:t>6.7.3.</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Fundamentación política</w:t>
            </w:r>
          </w:p>
        </w:tc>
        <w:tc>
          <w:tcPr>
            <w:tcW w:w="544" w:type="dxa"/>
          </w:tcPr>
          <w:p w:rsidR="0032016D" w:rsidRPr="00DE44CF" w:rsidRDefault="0032016D" w:rsidP="0032016D">
            <w:pPr>
              <w:jc w:val="center"/>
              <w:rPr>
                <w:color w:val="000000"/>
                <w:sz w:val="22"/>
                <w:szCs w:val="22"/>
              </w:rPr>
            </w:pPr>
            <w:r w:rsidRPr="00DE44CF">
              <w:rPr>
                <w:color w:val="000000"/>
                <w:sz w:val="22"/>
                <w:szCs w:val="22"/>
              </w:rPr>
              <w:t>162</w:t>
            </w:r>
          </w:p>
        </w:tc>
      </w:tr>
      <w:tr w:rsidR="00C324EF" w:rsidRPr="002D485B" w:rsidTr="00ED1BF8">
        <w:trPr>
          <w:trHeight w:val="186"/>
          <w:jc w:val="center"/>
        </w:trPr>
        <w:tc>
          <w:tcPr>
            <w:tcW w:w="753" w:type="dxa"/>
          </w:tcPr>
          <w:p w:rsidR="00C324EF" w:rsidRDefault="00C324EF" w:rsidP="00C324EF">
            <w:pPr>
              <w:pStyle w:val="Textosinformato1"/>
              <w:tabs>
                <w:tab w:val="left" w:pos="170"/>
              </w:tabs>
              <w:spacing w:after="0"/>
              <w:jc w:val="left"/>
              <w:rPr>
                <w:rFonts w:ascii="Times New Roman" w:hAnsi="Times New Roman"/>
                <w:szCs w:val="24"/>
              </w:rPr>
            </w:pPr>
            <w:r>
              <w:rPr>
                <w:rFonts w:ascii="Times New Roman" w:hAnsi="Times New Roman"/>
                <w:szCs w:val="24"/>
              </w:rPr>
              <w:t>6.7.4.</w:t>
            </w:r>
          </w:p>
        </w:tc>
        <w:tc>
          <w:tcPr>
            <w:tcW w:w="7011" w:type="dxa"/>
          </w:tcPr>
          <w:p w:rsidR="00C324EF" w:rsidRPr="00DE44CF" w:rsidRDefault="00C324EF" w:rsidP="00C324EF">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 xml:space="preserve">Fundamentación </w:t>
            </w:r>
            <w:r>
              <w:rPr>
                <w:rFonts w:ascii="Times New Roman" w:hAnsi="Times New Roman"/>
                <w:sz w:val="22"/>
                <w:szCs w:val="22"/>
              </w:rPr>
              <w:t>curricular</w:t>
            </w:r>
          </w:p>
        </w:tc>
        <w:tc>
          <w:tcPr>
            <w:tcW w:w="544" w:type="dxa"/>
          </w:tcPr>
          <w:p w:rsidR="00C324EF" w:rsidRPr="00DE44CF" w:rsidRDefault="00C324EF" w:rsidP="0032016D">
            <w:pPr>
              <w:jc w:val="center"/>
              <w:rPr>
                <w:color w:val="000000"/>
                <w:sz w:val="22"/>
                <w:szCs w:val="22"/>
              </w:rPr>
            </w:pPr>
            <w:r>
              <w:rPr>
                <w:color w:val="000000"/>
                <w:sz w:val="22"/>
                <w:szCs w:val="22"/>
              </w:rPr>
              <w:t>162</w:t>
            </w:r>
          </w:p>
        </w:tc>
      </w:tr>
      <w:tr w:rsidR="00C324EF" w:rsidRPr="002D485B" w:rsidTr="00ED1BF8">
        <w:trPr>
          <w:trHeight w:val="186"/>
          <w:jc w:val="center"/>
        </w:trPr>
        <w:tc>
          <w:tcPr>
            <w:tcW w:w="753" w:type="dxa"/>
          </w:tcPr>
          <w:p w:rsidR="00C324EF" w:rsidRDefault="00C324EF" w:rsidP="00C324EF">
            <w:pPr>
              <w:pStyle w:val="Textosinformato1"/>
              <w:tabs>
                <w:tab w:val="left" w:pos="170"/>
              </w:tabs>
              <w:spacing w:after="0"/>
              <w:jc w:val="left"/>
              <w:rPr>
                <w:rFonts w:ascii="Times New Roman" w:hAnsi="Times New Roman"/>
                <w:szCs w:val="24"/>
              </w:rPr>
            </w:pPr>
            <w:r>
              <w:rPr>
                <w:rFonts w:ascii="Times New Roman" w:hAnsi="Times New Roman"/>
                <w:szCs w:val="24"/>
              </w:rPr>
              <w:t>6.7.5.</w:t>
            </w:r>
          </w:p>
        </w:tc>
        <w:tc>
          <w:tcPr>
            <w:tcW w:w="7011" w:type="dxa"/>
          </w:tcPr>
          <w:p w:rsidR="00C324EF" w:rsidRPr="00DE44CF" w:rsidRDefault="00C324EF" w:rsidP="00C324EF">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Fundamentación p</w:t>
            </w:r>
            <w:r>
              <w:rPr>
                <w:rFonts w:ascii="Times New Roman" w:hAnsi="Times New Roman"/>
                <w:sz w:val="22"/>
                <w:szCs w:val="22"/>
              </w:rPr>
              <w:t>sicológica</w:t>
            </w:r>
          </w:p>
        </w:tc>
        <w:tc>
          <w:tcPr>
            <w:tcW w:w="544" w:type="dxa"/>
          </w:tcPr>
          <w:p w:rsidR="00C324EF" w:rsidRDefault="00C324EF" w:rsidP="0032016D">
            <w:pPr>
              <w:jc w:val="center"/>
              <w:rPr>
                <w:color w:val="000000"/>
                <w:sz w:val="22"/>
                <w:szCs w:val="22"/>
              </w:rPr>
            </w:pPr>
            <w:r>
              <w:rPr>
                <w:color w:val="000000"/>
                <w:sz w:val="22"/>
                <w:szCs w:val="22"/>
              </w:rPr>
              <w:t>163</w:t>
            </w:r>
          </w:p>
        </w:tc>
      </w:tr>
      <w:tr w:rsidR="0032016D" w:rsidRPr="002D485B" w:rsidTr="00ED1BF8">
        <w:trPr>
          <w:trHeight w:val="186"/>
          <w:jc w:val="center"/>
        </w:trPr>
        <w:tc>
          <w:tcPr>
            <w:tcW w:w="753" w:type="dxa"/>
          </w:tcPr>
          <w:p w:rsidR="0032016D" w:rsidRDefault="0032016D" w:rsidP="00C324EF">
            <w:pPr>
              <w:pStyle w:val="Textosinformato1"/>
              <w:tabs>
                <w:tab w:val="left" w:pos="170"/>
              </w:tabs>
              <w:spacing w:after="0"/>
              <w:jc w:val="left"/>
              <w:rPr>
                <w:rFonts w:ascii="Times New Roman" w:hAnsi="Times New Roman"/>
                <w:szCs w:val="24"/>
              </w:rPr>
            </w:pPr>
            <w:r>
              <w:rPr>
                <w:rFonts w:ascii="Times New Roman" w:hAnsi="Times New Roman"/>
                <w:szCs w:val="24"/>
              </w:rPr>
              <w:t>6.7.</w:t>
            </w:r>
            <w:r w:rsidR="00C324EF">
              <w:rPr>
                <w:rFonts w:ascii="Times New Roman" w:hAnsi="Times New Roman"/>
                <w:szCs w:val="24"/>
              </w:rPr>
              <w:t>6</w:t>
            </w:r>
            <w:r>
              <w:rPr>
                <w:rFonts w:ascii="Times New Roman" w:hAnsi="Times New Roman"/>
                <w:szCs w:val="24"/>
              </w:rPr>
              <w:t>.</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Fundamentación científica</w:t>
            </w:r>
          </w:p>
        </w:tc>
        <w:tc>
          <w:tcPr>
            <w:tcW w:w="544" w:type="dxa"/>
          </w:tcPr>
          <w:p w:rsidR="0032016D" w:rsidRPr="00DE44CF" w:rsidRDefault="0032016D" w:rsidP="0032016D">
            <w:pPr>
              <w:jc w:val="center"/>
              <w:rPr>
                <w:color w:val="000000"/>
                <w:sz w:val="22"/>
                <w:szCs w:val="22"/>
              </w:rPr>
            </w:pPr>
            <w:r w:rsidRPr="00DE44CF">
              <w:rPr>
                <w:color w:val="000000"/>
                <w:sz w:val="22"/>
                <w:szCs w:val="22"/>
              </w:rPr>
              <w:t>163</w:t>
            </w:r>
          </w:p>
        </w:tc>
      </w:tr>
      <w:tr w:rsidR="0032016D" w:rsidRPr="002D485B" w:rsidTr="00ED1BF8">
        <w:trPr>
          <w:trHeight w:val="186"/>
          <w:jc w:val="center"/>
        </w:trPr>
        <w:tc>
          <w:tcPr>
            <w:tcW w:w="753" w:type="dxa"/>
          </w:tcPr>
          <w:p w:rsidR="0032016D" w:rsidRDefault="0032016D" w:rsidP="00C324EF">
            <w:pPr>
              <w:pStyle w:val="Textosinformato1"/>
              <w:tabs>
                <w:tab w:val="left" w:pos="170"/>
              </w:tabs>
              <w:spacing w:after="0"/>
              <w:jc w:val="left"/>
              <w:rPr>
                <w:rFonts w:ascii="Times New Roman" w:hAnsi="Times New Roman"/>
                <w:szCs w:val="24"/>
              </w:rPr>
            </w:pPr>
            <w:r>
              <w:rPr>
                <w:rFonts w:ascii="Times New Roman" w:hAnsi="Times New Roman"/>
                <w:szCs w:val="24"/>
              </w:rPr>
              <w:t>6.7.</w:t>
            </w:r>
            <w:r w:rsidR="00C324EF">
              <w:rPr>
                <w:rFonts w:ascii="Times New Roman" w:hAnsi="Times New Roman"/>
                <w:szCs w:val="24"/>
              </w:rPr>
              <w:t>6</w:t>
            </w:r>
            <w:r>
              <w:rPr>
                <w:rFonts w:ascii="Times New Roman" w:hAnsi="Times New Roman"/>
                <w:szCs w:val="24"/>
              </w:rPr>
              <w:t>.1</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Libros de texto</w:t>
            </w:r>
          </w:p>
        </w:tc>
        <w:tc>
          <w:tcPr>
            <w:tcW w:w="544" w:type="dxa"/>
          </w:tcPr>
          <w:p w:rsidR="0032016D" w:rsidRPr="00DE44CF" w:rsidRDefault="0032016D" w:rsidP="0032016D">
            <w:pPr>
              <w:jc w:val="center"/>
              <w:rPr>
                <w:color w:val="000000"/>
                <w:sz w:val="22"/>
                <w:szCs w:val="22"/>
              </w:rPr>
            </w:pPr>
            <w:r w:rsidRPr="00DE44CF">
              <w:rPr>
                <w:color w:val="000000"/>
                <w:sz w:val="22"/>
                <w:szCs w:val="22"/>
              </w:rPr>
              <w:t>163</w:t>
            </w:r>
          </w:p>
        </w:tc>
      </w:tr>
      <w:tr w:rsidR="0032016D" w:rsidRPr="002D485B" w:rsidTr="00ED1BF8">
        <w:trPr>
          <w:trHeight w:val="186"/>
          <w:jc w:val="center"/>
        </w:trPr>
        <w:tc>
          <w:tcPr>
            <w:tcW w:w="753" w:type="dxa"/>
          </w:tcPr>
          <w:p w:rsidR="0032016D" w:rsidRDefault="0032016D" w:rsidP="00C324EF">
            <w:pPr>
              <w:pStyle w:val="Textosinformato1"/>
              <w:tabs>
                <w:tab w:val="left" w:pos="170"/>
              </w:tabs>
              <w:spacing w:after="0"/>
              <w:jc w:val="left"/>
              <w:rPr>
                <w:rFonts w:ascii="Times New Roman" w:hAnsi="Times New Roman"/>
                <w:szCs w:val="24"/>
              </w:rPr>
            </w:pPr>
            <w:r>
              <w:rPr>
                <w:rFonts w:ascii="Times New Roman" w:hAnsi="Times New Roman"/>
                <w:szCs w:val="24"/>
              </w:rPr>
              <w:t>6.7.</w:t>
            </w:r>
            <w:r w:rsidR="00C324EF">
              <w:rPr>
                <w:rFonts w:ascii="Times New Roman" w:hAnsi="Times New Roman"/>
                <w:szCs w:val="24"/>
              </w:rPr>
              <w:t>6</w:t>
            </w:r>
            <w:r>
              <w:rPr>
                <w:rFonts w:ascii="Times New Roman" w:hAnsi="Times New Roman"/>
                <w:szCs w:val="24"/>
              </w:rPr>
              <w:t>.2.</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Características de los libros de Texto</w:t>
            </w:r>
          </w:p>
        </w:tc>
        <w:tc>
          <w:tcPr>
            <w:tcW w:w="544" w:type="dxa"/>
          </w:tcPr>
          <w:p w:rsidR="0032016D" w:rsidRPr="00DE44CF" w:rsidRDefault="0032016D" w:rsidP="0032016D">
            <w:pPr>
              <w:jc w:val="center"/>
              <w:rPr>
                <w:color w:val="000000"/>
                <w:sz w:val="22"/>
                <w:szCs w:val="22"/>
              </w:rPr>
            </w:pPr>
            <w:r w:rsidRPr="00DE44CF">
              <w:rPr>
                <w:color w:val="000000"/>
                <w:sz w:val="22"/>
                <w:szCs w:val="22"/>
              </w:rPr>
              <w:t>165</w:t>
            </w:r>
          </w:p>
        </w:tc>
      </w:tr>
      <w:tr w:rsidR="0032016D" w:rsidRPr="002D485B" w:rsidTr="00ED1BF8">
        <w:trPr>
          <w:trHeight w:val="186"/>
          <w:jc w:val="center"/>
        </w:trPr>
        <w:tc>
          <w:tcPr>
            <w:tcW w:w="753" w:type="dxa"/>
          </w:tcPr>
          <w:p w:rsidR="0032016D" w:rsidRDefault="0032016D" w:rsidP="00C324EF">
            <w:pPr>
              <w:pStyle w:val="Textosinformato1"/>
              <w:tabs>
                <w:tab w:val="left" w:pos="170"/>
              </w:tabs>
              <w:spacing w:after="0"/>
              <w:jc w:val="left"/>
              <w:rPr>
                <w:rFonts w:ascii="Times New Roman" w:hAnsi="Times New Roman"/>
                <w:szCs w:val="24"/>
              </w:rPr>
            </w:pPr>
            <w:r>
              <w:rPr>
                <w:rFonts w:ascii="Times New Roman" w:hAnsi="Times New Roman"/>
                <w:szCs w:val="24"/>
              </w:rPr>
              <w:t>6.7.</w:t>
            </w:r>
            <w:r w:rsidR="00C324EF">
              <w:rPr>
                <w:rFonts w:ascii="Times New Roman" w:hAnsi="Times New Roman"/>
                <w:szCs w:val="24"/>
              </w:rPr>
              <w:t>6</w:t>
            </w:r>
            <w:r>
              <w:rPr>
                <w:rFonts w:ascii="Times New Roman" w:hAnsi="Times New Roman"/>
                <w:szCs w:val="24"/>
              </w:rPr>
              <w:t>.3</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Ecuaciones Algebraicas</w:t>
            </w:r>
          </w:p>
        </w:tc>
        <w:tc>
          <w:tcPr>
            <w:tcW w:w="544" w:type="dxa"/>
          </w:tcPr>
          <w:p w:rsidR="0032016D" w:rsidRPr="00DE44CF" w:rsidRDefault="0032016D" w:rsidP="0032016D">
            <w:pPr>
              <w:jc w:val="center"/>
              <w:rPr>
                <w:color w:val="000000"/>
                <w:sz w:val="22"/>
                <w:szCs w:val="22"/>
              </w:rPr>
            </w:pPr>
            <w:r w:rsidRPr="00DE44CF">
              <w:rPr>
                <w:color w:val="000000"/>
                <w:sz w:val="22"/>
                <w:szCs w:val="22"/>
              </w:rPr>
              <w:t>166</w:t>
            </w:r>
          </w:p>
        </w:tc>
      </w:tr>
      <w:tr w:rsidR="00B34F11" w:rsidRPr="002D485B" w:rsidTr="00ED1BF8">
        <w:trPr>
          <w:trHeight w:val="186"/>
          <w:jc w:val="center"/>
        </w:trPr>
        <w:tc>
          <w:tcPr>
            <w:tcW w:w="753" w:type="dxa"/>
          </w:tcPr>
          <w:p w:rsidR="00B34F11" w:rsidRDefault="00B34F11" w:rsidP="00C324EF">
            <w:pPr>
              <w:pStyle w:val="Textosinformato1"/>
              <w:tabs>
                <w:tab w:val="left" w:pos="170"/>
              </w:tabs>
              <w:spacing w:after="0"/>
              <w:jc w:val="left"/>
              <w:rPr>
                <w:rFonts w:ascii="Times New Roman" w:hAnsi="Times New Roman"/>
                <w:szCs w:val="24"/>
              </w:rPr>
            </w:pPr>
            <w:r>
              <w:rPr>
                <w:rFonts w:ascii="Times New Roman" w:hAnsi="Times New Roman"/>
                <w:szCs w:val="24"/>
              </w:rPr>
              <w:t>6.7.</w:t>
            </w:r>
            <w:r w:rsidR="00C324EF">
              <w:rPr>
                <w:rFonts w:ascii="Times New Roman" w:hAnsi="Times New Roman"/>
                <w:szCs w:val="24"/>
              </w:rPr>
              <w:t>6</w:t>
            </w:r>
            <w:r>
              <w:rPr>
                <w:rFonts w:ascii="Times New Roman" w:hAnsi="Times New Roman"/>
                <w:szCs w:val="24"/>
              </w:rPr>
              <w:t>.4.</w:t>
            </w:r>
          </w:p>
        </w:tc>
        <w:tc>
          <w:tcPr>
            <w:tcW w:w="7011" w:type="dxa"/>
          </w:tcPr>
          <w:p w:rsidR="00B34F11" w:rsidRPr="00DE44CF" w:rsidRDefault="00B34F11" w:rsidP="00B34F11">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 xml:space="preserve">Ecuación de </w:t>
            </w:r>
            <w:r>
              <w:rPr>
                <w:rFonts w:ascii="Times New Roman" w:hAnsi="Times New Roman"/>
                <w:sz w:val="22"/>
                <w:szCs w:val="22"/>
              </w:rPr>
              <w:t>tercer</w:t>
            </w:r>
            <w:r w:rsidRPr="00DE44CF">
              <w:rPr>
                <w:rFonts w:ascii="Times New Roman" w:hAnsi="Times New Roman"/>
                <w:sz w:val="22"/>
                <w:szCs w:val="22"/>
              </w:rPr>
              <w:t xml:space="preserve"> grado</w:t>
            </w:r>
          </w:p>
        </w:tc>
        <w:tc>
          <w:tcPr>
            <w:tcW w:w="544" w:type="dxa"/>
          </w:tcPr>
          <w:p w:rsidR="00B34F11" w:rsidRPr="00DE44CF" w:rsidRDefault="00B34F11" w:rsidP="0032016D">
            <w:pPr>
              <w:jc w:val="center"/>
              <w:rPr>
                <w:color w:val="000000"/>
                <w:sz w:val="22"/>
                <w:szCs w:val="22"/>
              </w:rPr>
            </w:pPr>
            <w:r>
              <w:rPr>
                <w:color w:val="000000"/>
                <w:sz w:val="22"/>
                <w:szCs w:val="22"/>
              </w:rPr>
              <w:t>168</w:t>
            </w:r>
          </w:p>
        </w:tc>
      </w:tr>
      <w:tr w:rsidR="0032016D" w:rsidRPr="002D485B" w:rsidTr="00ED1BF8">
        <w:trPr>
          <w:trHeight w:val="186"/>
          <w:jc w:val="center"/>
        </w:trPr>
        <w:tc>
          <w:tcPr>
            <w:tcW w:w="753" w:type="dxa"/>
          </w:tcPr>
          <w:p w:rsidR="0032016D" w:rsidRDefault="0032016D" w:rsidP="00C324EF">
            <w:pPr>
              <w:pStyle w:val="Textosinformato1"/>
              <w:tabs>
                <w:tab w:val="left" w:pos="170"/>
              </w:tabs>
              <w:spacing w:after="0"/>
              <w:jc w:val="left"/>
              <w:rPr>
                <w:rFonts w:ascii="Times New Roman" w:hAnsi="Times New Roman"/>
                <w:szCs w:val="24"/>
              </w:rPr>
            </w:pPr>
            <w:r>
              <w:rPr>
                <w:rFonts w:ascii="Times New Roman" w:hAnsi="Times New Roman"/>
                <w:szCs w:val="24"/>
              </w:rPr>
              <w:t>6.7.</w:t>
            </w:r>
            <w:r w:rsidR="00C324EF">
              <w:rPr>
                <w:rFonts w:ascii="Times New Roman" w:hAnsi="Times New Roman"/>
                <w:szCs w:val="24"/>
              </w:rPr>
              <w:t>6</w:t>
            </w:r>
            <w:r>
              <w:rPr>
                <w:rFonts w:ascii="Times New Roman" w:hAnsi="Times New Roman"/>
                <w:szCs w:val="24"/>
              </w:rPr>
              <w:t>.</w:t>
            </w:r>
            <w:r w:rsidR="00B34F11">
              <w:rPr>
                <w:rFonts w:ascii="Times New Roman" w:hAnsi="Times New Roman"/>
                <w:szCs w:val="24"/>
              </w:rPr>
              <w:t>5</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Ecuación de cuarto grado</w:t>
            </w:r>
          </w:p>
        </w:tc>
        <w:tc>
          <w:tcPr>
            <w:tcW w:w="544" w:type="dxa"/>
          </w:tcPr>
          <w:p w:rsidR="0032016D" w:rsidRPr="00DE44CF" w:rsidRDefault="0032016D" w:rsidP="0032016D">
            <w:pPr>
              <w:jc w:val="center"/>
              <w:rPr>
                <w:color w:val="000000"/>
                <w:sz w:val="22"/>
                <w:szCs w:val="22"/>
              </w:rPr>
            </w:pPr>
            <w:r w:rsidRPr="00DE44CF">
              <w:rPr>
                <w:color w:val="000000"/>
                <w:sz w:val="22"/>
                <w:szCs w:val="22"/>
              </w:rPr>
              <w:t>169</w:t>
            </w:r>
          </w:p>
        </w:tc>
      </w:tr>
      <w:tr w:rsidR="0032016D" w:rsidRPr="002D485B" w:rsidTr="00ED1BF8">
        <w:trPr>
          <w:trHeight w:val="186"/>
          <w:jc w:val="center"/>
        </w:trPr>
        <w:tc>
          <w:tcPr>
            <w:tcW w:w="753" w:type="dxa"/>
          </w:tcPr>
          <w:p w:rsidR="0032016D" w:rsidRDefault="0032016D" w:rsidP="00C324EF">
            <w:pPr>
              <w:pStyle w:val="Textosinformato1"/>
              <w:tabs>
                <w:tab w:val="left" w:pos="170"/>
              </w:tabs>
              <w:spacing w:after="0"/>
              <w:jc w:val="left"/>
              <w:rPr>
                <w:rFonts w:ascii="Times New Roman" w:hAnsi="Times New Roman"/>
                <w:szCs w:val="24"/>
              </w:rPr>
            </w:pPr>
            <w:r>
              <w:rPr>
                <w:rFonts w:ascii="Times New Roman" w:hAnsi="Times New Roman"/>
                <w:szCs w:val="24"/>
              </w:rPr>
              <w:t>6.7.</w:t>
            </w:r>
            <w:r w:rsidR="00C324EF">
              <w:rPr>
                <w:rFonts w:ascii="Times New Roman" w:hAnsi="Times New Roman"/>
                <w:szCs w:val="24"/>
              </w:rPr>
              <w:t>6</w:t>
            </w:r>
            <w:r>
              <w:rPr>
                <w:rFonts w:ascii="Times New Roman" w:hAnsi="Times New Roman"/>
                <w:szCs w:val="24"/>
              </w:rPr>
              <w:t>.</w:t>
            </w:r>
            <w:r w:rsidR="00B34F11">
              <w:rPr>
                <w:rFonts w:ascii="Times New Roman" w:hAnsi="Times New Roman"/>
                <w:szCs w:val="24"/>
              </w:rPr>
              <w:t>6</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Ecuación de quinto grado</w:t>
            </w:r>
          </w:p>
        </w:tc>
        <w:tc>
          <w:tcPr>
            <w:tcW w:w="544" w:type="dxa"/>
          </w:tcPr>
          <w:p w:rsidR="0032016D" w:rsidRPr="00DE44CF" w:rsidRDefault="0032016D" w:rsidP="0032016D">
            <w:pPr>
              <w:jc w:val="center"/>
              <w:rPr>
                <w:color w:val="000000"/>
                <w:sz w:val="22"/>
                <w:szCs w:val="22"/>
              </w:rPr>
            </w:pPr>
            <w:r w:rsidRPr="00DE44CF">
              <w:rPr>
                <w:color w:val="000000"/>
                <w:sz w:val="22"/>
                <w:szCs w:val="22"/>
              </w:rPr>
              <w:t>169</w:t>
            </w:r>
          </w:p>
        </w:tc>
      </w:tr>
      <w:tr w:rsidR="0032016D" w:rsidRPr="002D485B" w:rsidTr="00ED1BF8">
        <w:trPr>
          <w:trHeight w:val="186"/>
          <w:jc w:val="center"/>
        </w:trPr>
        <w:tc>
          <w:tcPr>
            <w:tcW w:w="753" w:type="dxa"/>
          </w:tcPr>
          <w:p w:rsidR="0032016D" w:rsidRDefault="0032016D" w:rsidP="00C324EF">
            <w:pPr>
              <w:pStyle w:val="Textosinformato1"/>
              <w:tabs>
                <w:tab w:val="left" w:pos="170"/>
              </w:tabs>
              <w:spacing w:after="0"/>
              <w:jc w:val="left"/>
              <w:rPr>
                <w:rFonts w:ascii="Times New Roman" w:hAnsi="Times New Roman"/>
                <w:szCs w:val="24"/>
              </w:rPr>
            </w:pPr>
            <w:r>
              <w:rPr>
                <w:rFonts w:ascii="Times New Roman" w:hAnsi="Times New Roman"/>
                <w:szCs w:val="24"/>
              </w:rPr>
              <w:t>6.7.</w:t>
            </w:r>
            <w:r w:rsidR="00C324EF">
              <w:rPr>
                <w:rFonts w:ascii="Times New Roman" w:hAnsi="Times New Roman"/>
                <w:szCs w:val="24"/>
              </w:rPr>
              <w:t>6</w:t>
            </w:r>
            <w:r>
              <w:rPr>
                <w:rFonts w:ascii="Times New Roman" w:hAnsi="Times New Roman"/>
                <w:szCs w:val="24"/>
              </w:rPr>
              <w:t>.</w:t>
            </w:r>
            <w:r w:rsidR="00B34F11">
              <w:rPr>
                <w:rFonts w:ascii="Times New Roman" w:hAnsi="Times New Roman"/>
                <w:szCs w:val="24"/>
              </w:rPr>
              <w:t>7</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Búsquedas de raíces de una ecuación algebraica de orden superior</w:t>
            </w:r>
          </w:p>
        </w:tc>
        <w:tc>
          <w:tcPr>
            <w:tcW w:w="544" w:type="dxa"/>
          </w:tcPr>
          <w:p w:rsidR="0032016D" w:rsidRPr="00DE44CF" w:rsidRDefault="0032016D" w:rsidP="0032016D">
            <w:pPr>
              <w:jc w:val="center"/>
              <w:rPr>
                <w:color w:val="000000"/>
                <w:sz w:val="22"/>
                <w:szCs w:val="22"/>
              </w:rPr>
            </w:pPr>
            <w:r w:rsidRPr="00DE44CF">
              <w:rPr>
                <w:color w:val="000000"/>
                <w:sz w:val="22"/>
                <w:szCs w:val="22"/>
              </w:rPr>
              <w:t>170</w:t>
            </w:r>
          </w:p>
        </w:tc>
      </w:tr>
      <w:tr w:rsidR="0032016D" w:rsidRPr="002D485B" w:rsidTr="00ED1BF8">
        <w:trPr>
          <w:trHeight w:val="186"/>
          <w:jc w:val="center"/>
        </w:trPr>
        <w:tc>
          <w:tcPr>
            <w:tcW w:w="753" w:type="dxa"/>
          </w:tcPr>
          <w:p w:rsidR="0032016D" w:rsidRDefault="0032016D" w:rsidP="00C324EF">
            <w:pPr>
              <w:pStyle w:val="Textosinformato1"/>
              <w:tabs>
                <w:tab w:val="left" w:pos="170"/>
              </w:tabs>
              <w:spacing w:after="0"/>
              <w:jc w:val="left"/>
              <w:rPr>
                <w:rFonts w:ascii="Times New Roman" w:hAnsi="Times New Roman"/>
                <w:szCs w:val="24"/>
              </w:rPr>
            </w:pPr>
            <w:r>
              <w:rPr>
                <w:rFonts w:ascii="Times New Roman" w:hAnsi="Times New Roman"/>
                <w:szCs w:val="24"/>
              </w:rPr>
              <w:t>6.7.</w:t>
            </w:r>
            <w:r w:rsidR="00C324EF">
              <w:rPr>
                <w:rFonts w:ascii="Times New Roman" w:hAnsi="Times New Roman"/>
                <w:szCs w:val="24"/>
              </w:rPr>
              <w:t>6</w:t>
            </w:r>
            <w:r>
              <w:rPr>
                <w:rFonts w:ascii="Times New Roman" w:hAnsi="Times New Roman"/>
                <w:szCs w:val="24"/>
              </w:rPr>
              <w:t>.</w:t>
            </w:r>
            <w:r w:rsidR="00B34F11">
              <w:rPr>
                <w:rFonts w:ascii="Times New Roman" w:hAnsi="Times New Roman"/>
                <w:szCs w:val="24"/>
              </w:rPr>
              <w:t>8</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Otros métodos analíticos</w:t>
            </w:r>
          </w:p>
        </w:tc>
        <w:tc>
          <w:tcPr>
            <w:tcW w:w="544" w:type="dxa"/>
          </w:tcPr>
          <w:p w:rsidR="0032016D" w:rsidRPr="00DE44CF" w:rsidRDefault="0032016D" w:rsidP="0032016D">
            <w:pPr>
              <w:jc w:val="center"/>
              <w:rPr>
                <w:color w:val="000000"/>
                <w:sz w:val="22"/>
                <w:szCs w:val="22"/>
              </w:rPr>
            </w:pPr>
            <w:r w:rsidRPr="00DE44CF">
              <w:rPr>
                <w:color w:val="000000"/>
                <w:sz w:val="22"/>
                <w:szCs w:val="22"/>
              </w:rPr>
              <w:t>171</w:t>
            </w:r>
          </w:p>
        </w:tc>
      </w:tr>
      <w:tr w:rsidR="0032016D" w:rsidRPr="002D485B" w:rsidTr="00ED1BF8">
        <w:trPr>
          <w:trHeight w:val="186"/>
          <w:jc w:val="center"/>
        </w:trPr>
        <w:tc>
          <w:tcPr>
            <w:tcW w:w="753" w:type="dxa"/>
          </w:tcPr>
          <w:p w:rsidR="0032016D" w:rsidRDefault="0032016D" w:rsidP="00C324EF">
            <w:pPr>
              <w:pStyle w:val="Textosinformato1"/>
              <w:tabs>
                <w:tab w:val="left" w:pos="170"/>
              </w:tabs>
              <w:spacing w:after="0"/>
              <w:jc w:val="left"/>
              <w:rPr>
                <w:rFonts w:ascii="Times New Roman" w:hAnsi="Times New Roman"/>
                <w:szCs w:val="24"/>
              </w:rPr>
            </w:pPr>
            <w:r>
              <w:rPr>
                <w:rFonts w:ascii="Times New Roman" w:hAnsi="Times New Roman"/>
                <w:szCs w:val="24"/>
              </w:rPr>
              <w:t>6.7.</w:t>
            </w:r>
            <w:r w:rsidR="00C324EF">
              <w:rPr>
                <w:rFonts w:ascii="Times New Roman" w:hAnsi="Times New Roman"/>
                <w:szCs w:val="24"/>
              </w:rPr>
              <w:t>6</w:t>
            </w:r>
            <w:r>
              <w:rPr>
                <w:rFonts w:ascii="Times New Roman" w:hAnsi="Times New Roman"/>
                <w:szCs w:val="24"/>
              </w:rPr>
              <w:t>.</w:t>
            </w:r>
            <w:r w:rsidR="00B34F11">
              <w:rPr>
                <w:rFonts w:ascii="Times New Roman" w:hAnsi="Times New Roman"/>
                <w:szCs w:val="24"/>
              </w:rPr>
              <w:t>9</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Métodos Numéricos</w:t>
            </w:r>
          </w:p>
        </w:tc>
        <w:tc>
          <w:tcPr>
            <w:tcW w:w="544" w:type="dxa"/>
          </w:tcPr>
          <w:p w:rsidR="0032016D" w:rsidRPr="00DE44CF" w:rsidRDefault="0032016D" w:rsidP="0032016D">
            <w:pPr>
              <w:jc w:val="center"/>
              <w:rPr>
                <w:color w:val="000000"/>
                <w:sz w:val="22"/>
                <w:szCs w:val="22"/>
              </w:rPr>
            </w:pPr>
            <w:r w:rsidRPr="00DE44CF">
              <w:rPr>
                <w:color w:val="000000"/>
                <w:sz w:val="22"/>
                <w:szCs w:val="22"/>
              </w:rPr>
              <w:t>171</w:t>
            </w:r>
          </w:p>
        </w:tc>
      </w:tr>
      <w:tr w:rsidR="0032016D" w:rsidRPr="002D485B" w:rsidTr="00ED1BF8">
        <w:trPr>
          <w:trHeight w:val="186"/>
          <w:jc w:val="center"/>
        </w:trPr>
        <w:tc>
          <w:tcPr>
            <w:tcW w:w="753" w:type="dxa"/>
          </w:tcPr>
          <w:p w:rsidR="0032016D" w:rsidRDefault="0032016D" w:rsidP="00C324EF">
            <w:pPr>
              <w:pStyle w:val="Textosinformato1"/>
              <w:tabs>
                <w:tab w:val="left" w:pos="170"/>
              </w:tabs>
              <w:spacing w:after="0"/>
              <w:jc w:val="left"/>
              <w:rPr>
                <w:rFonts w:ascii="Times New Roman" w:hAnsi="Times New Roman"/>
                <w:szCs w:val="24"/>
              </w:rPr>
            </w:pPr>
            <w:r>
              <w:rPr>
                <w:rFonts w:ascii="Times New Roman" w:hAnsi="Times New Roman"/>
                <w:szCs w:val="24"/>
              </w:rPr>
              <w:t>6.7.</w:t>
            </w:r>
            <w:r w:rsidR="00C324EF">
              <w:rPr>
                <w:rFonts w:ascii="Times New Roman" w:hAnsi="Times New Roman"/>
                <w:szCs w:val="24"/>
              </w:rPr>
              <w:t>6</w:t>
            </w:r>
            <w:r>
              <w:rPr>
                <w:rFonts w:ascii="Times New Roman" w:hAnsi="Times New Roman"/>
                <w:szCs w:val="24"/>
              </w:rPr>
              <w:t>.</w:t>
            </w:r>
            <w:r w:rsidR="002778B6">
              <w:rPr>
                <w:rFonts w:ascii="Times New Roman" w:hAnsi="Times New Roman"/>
                <w:szCs w:val="24"/>
              </w:rPr>
              <w:t>10</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Método de intervalos encajados o de Wei</w:t>
            </w:r>
            <w:r w:rsidR="002778B6">
              <w:rPr>
                <w:rFonts w:ascii="Times New Roman" w:hAnsi="Times New Roman"/>
                <w:sz w:val="22"/>
                <w:szCs w:val="22"/>
              </w:rPr>
              <w:t>e</w:t>
            </w:r>
            <w:r w:rsidRPr="00DE44CF">
              <w:rPr>
                <w:rFonts w:ascii="Times New Roman" w:hAnsi="Times New Roman"/>
                <w:sz w:val="22"/>
                <w:szCs w:val="22"/>
              </w:rPr>
              <w:t>rstrass</w:t>
            </w:r>
          </w:p>
        </w:tc>
        <w:tc>
          <w:tcPr>
            <w:tcW w:w="544" w:type="dxa"/>
          </w:tcPr>
          <w:p w:rsidR="0032016D" w:rsidRPr="00DE44CF" w:rsidRDefault="0032016D" w:rsidP="0032016D">
            <w:pPr>
              <w:jc w:val="center"/>
              <w:rPr>
                <w:color w:val="000000"/>
                <w:sz w:val="22"/>
                <w:szCs w:val="22"/>
              </w:rPr>
            </w:pPr>
            <w:r w:rsidRPr="00DE44CF">
              <w:rPr>
                <w:color w:val="000000"/>
                <w:sz w:val="22"/>
                <w:szCs w:val="22"/>
              </w:rPr>
              <w:t>172</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6.8</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Metodología</w:t>
            </w:r>
          </w:p>
        </w:tc>
        <w:tc>
          <w:tcPr>
            <w:tcW w:w="544" w:type="dxa"/>
          </w:tcPr>
          <w:p w:rsidR="0032016D" w:rsidRPr="00DE44CF" w:rsidRDefault="0032016D" w:rsidP="0032016D">
            <w:pPr>
              <w:jc w:val="center"/>
              <w:rPr>
                <w:color w:val="000000"/>
                <w:sz w:val="22"/>
                <w:szCs w:val="22"/>
              </w:rPr>
            </w:pPr>
            <w:r w:rsidRPr="00DE44CF">
              <w:rPr>
                <w:color w:val="000000"/>
                <w:sz w:val="22"/>
                <w:szCs w:val="22"/>
              </w:rPr>
              <w:t>173</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6.9</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Modelo Operativo</w:t>
            </w:r>
          </w:p>
        </w:tc>
        <w:tc>
          <w:tcPr>
            <w:tcW w:w="544" w:type="dxa"/>
          </w:tcPr>
          <w:p w:rsidR="0032016D" w:rsidRPr="00DE44CF" w:rsidRDefault="00D64AAE" w:rsidP="0032016D">
            <w:pPr>
              <w:jc w:val="center"/>
              <w:rPr>
                <w:color w:val="000000"/>
                <w:sz w:val="22"/>
                <w:szCs w:val="22"/>
              </w:rPr>
            </w:pPr>
            <w:r>
              <w:rPr>
                <w:color w:val="000000"/>
                <w:sz w:val="22"/>
                <w:szCs w:val="22"/>
              </w:rPr>
              <w:t>184</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6.10</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Administración de la propuesta</w:t>
            </w:r>
          </w:p>
        </w:tc>
        <w:tc>
          <w:tcPr>
            <w:tcW w:w="544" w:type="dxa"/>
          </w:tcPr>
          <w:p w:rsidR="0032016D" w:rsidRPr="00DE44CF" w:rsidRDefault="0032016D" w:rsidP="0032016D">
            <w:pPr>
              <w:jc w:val="center"/>
              <w:rPr>
                <w:color w:val="000000"/>
                <w:sz w:val="22"/>
                <w:szCs w:val="22"/>
              </w:rPr>
            </w:pPr>
            <w:r w:rsidRPr="00DE44CF">
              <w:rPr>
                <w:color w:val="000000"/>
                <w:sz w:val="22"/>
                <w:szCs w:val="22"/>
              </w:rPr>
              <w:t>188</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6.10.1</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Estructura funcional</w:t>
            </w:r>
          </w:p>
        </w:tc>
        <w:tc>
          <w:tcPr>
            <w:tcW w:w="544" w:type="dxa"/>
          </w:tcPr>
          <w:p w:rsidR="0032016D" w:rsidRPr="00DE44CF" w:rsidRDefault="0032016D" w:rsidP="0032016D">
            <w:pPr>
              <w:jc w:val="center"/>
              <w:rPr>
                <w:color w:val="000000"/>
                <w:sz w:val="22"/>
                <w:szCs w:val="22"/>
              </w:rPr>
            </w:pPr>
            <w:r w:rsidRPr="00DE44CF">
              <w:rPr>
                <w:color w:val="000000"/>
                <w:sz w:val="22"/>
                <w:szCs w:val="22"/>
              </w:rPr>
              <w:t>189</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6.11</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Previsión de la evaluación</w:t>
            </w:r>
          </w:p>
        </w:tc>
        <w:tc>
          <w:tcPr>
            <w:tcW w:w="544" w:type="dxa"/>
          </w:tcPr>
          <w:p w:rsidR="0032016D" w:rsidRPr="00DE44CF" w:rsidRDefault="0032016D" w:rsidP="0032016D">
            <w:pPr>
              <w:jc w:val="center"/>
              <w:rPr>
                <w:color w:val="000000"/>
                <w:sz w:val="22"/>
                <w:szCs w:val="22"/>
              </w:rPr>
            </w:pPr>
            <w:r w:rsidRPr="00DE44CF">
              <w:rPr>
                <w:color w:val="000000"/>
                <w:sz w:val="22"/>
                <w:szCs w:val="22"/>
              </w:rPr>
              <w:t>190</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6.12</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Presupuesto de la propuesta</w:t>
            </w:r>
          </w:p>
        </w:tc>
        <w:tc>
          <w:tcPr>
            <w:tcW w:w="544" w:type="dxa"/>
          </w:tcPr>
          <w:p w:rsidR="0032016D" w:rsidRPr="00DE44CF" w:rsidRDefault="0032016D" w:rsidP="0032016D">
            <w:pPr>
              <w:jc w:val="center"/>
              <w:rPr>
                <w:color w:val="000000"/>
                <w:sz w:val="22"/>
                <w:szCs w:val="22"/>
              </w:rPr>
            </w:pPr>
            <w:r w:rsidRPr="00DE44CF">
              <w:rPr>
                <w:color w:val="000000"/>
                <w:sz w:val="22"/>
                <w:szCs w:val="22"/>
              </w:rPr>
              <w:t>191</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r>
              <w:rPr>
                <w:rFonts w:ascii="Times New Roman" w:hAnsi="Times New Roman"/>
                <w:szCs w:val="24"/>
              </w:rPr>
              <w:t>6.13</w:t>
            </w:r>
          </w:p>
        </w:tc>
        <w:tc>
          <w:tcPr>
            <w:tcW w:w="7011" w:type="dxa"/>
          </w:tcPr>
          <w:p w:rsidR="0032016D" w:rsidRPr="00DE44CF" w:rsidRDefault="0032016D" w:rsidP="00325795">
            <w:pPr>
              <w:pStyle w:val="Textosinformato1"/>
              <w:tabs>
                <w:tab w:val="left" w:pos="170"/>
                <w:tab w:val="left" w:pos="341"/>
              </w:tabs>
              <w:spacing w:after="0"/>
              <w:ind w:firstLine="412"/>
              <w:jc w:val="left"/>
              <w:rPr>
                <w:rFonts w:ascii="Times New Roman" w:hAnsi="Times New Roman"/>
                <w:sz w:val="22"/>
                <w:szCs w:val="22"/>
              </w:rPr>
            </w:pPr>
            <w:r w:rsidRPr="00DE44CF">
              <w:rPr>
                <w:rFonts w:ascii="Times New Roman" w:hAnsi="Times New Roman"/>
                <w:sz w:val="22"/>
                <w:szCs w:val="22"/>
              </w:rPr>
              <w:t>Financiamiento de la propuesta</w:t>
            </w:r>
          </w:p>
        </w:tc>
        <w:tc>
          <w:tcPr>
            <w:tcW w:w="544" w:type="dxa"/>
          </w:tcPr>
          <w:p w:rsidR="0032016D" w:rsidRPr="00DE44CF" w:rsidRDefault="00D64AAE" w:rsidP="0032016D">
            <w:pPr>
              <w:jc w:val="center"/>
              <w:rPr>
                <w:color w:val="000000"/>
                <w:sz w:val="22"/>
                <w:szCs w:val="22"/>
              </w:rPr>
            </w:pPr>
            <w:r>
              <w:rPr>
                <w:color w:val="000000"/>
                <w:sz w:val="22"/>
                <w:szCs w:val="22"/>
              </w:rPr>
              <w:t>191</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p>
        </w:tc>
        <w:tc>
          <w:tcPr>
            <w:tcW w:w="7011" w:type="dxa"/>
          </w:tcPr>
          <w:p w:rsidR="0032016D" w:rsidRPr="00325795" w:rsidRDefault="0032016D" w:rsidP="0032016D">
            <w:pPr>
              <w:pStyle w:val="Textosinformato1"/>
              <w:tabs>
                <w:tab w:val="left" w:pos="170"/>
              </w:tabs>
              <w:spacing w:after="0"/>
              <w:jc w:val="left"/>
              <w:rPr>
                <w:rFonts w:ascii="Times New Roman" w:hAnsi="Times New Roman"/>
                <w:b/>
                <w:sz w:val="22"/>
                <w:szCs w:val="22"/>
              </w:rPr>
            </w:pPr>
            <w:r w:rsidRPr="00325795">
              <w:rPr>
                <w:rFonts w:ascii="Times New Roman" w:hAnsi="Times New Roman"/>
                <w:b/>
                <w:sz w:val="22"/>
                <w:szCs w:val="22"/>
              </w:rPr>
              <w:t>BIBLIOGRAFÍA</w:t>
            </w:r>
          </w:p>
        </w:tc>
        <w:tc>
          <w:tcPr>
            <w:tcW w:w="544" w:type="dxa"/>
          </w:tcPr>
          <w:p w:rsidR="0032016D" w:rsidRPr="00DE44CF" w:rsidRDefault="0032016D" w:rsidP="0032016D">
            <w:pPr>
              <w:jc w:val="center"/>
              <w:rPr>
                <w:color w:val="000000"/>
                <w:sz w:val="22"/>
                <w:szCs w:val="22"/>
              </w:rPr>
            </w:pPr>
            <w:r w:rsidRPr="00DE44CF">
              <w:rPr>
                <w:color w:val="000000"/>
                <w:sz w:val="22"/>
                <w:szCs w:val="22"/>
              </w:rPr>
              <w:t>192</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p>
        </w:tc>
        <w:tc>
          <w:tcPr>
            <w:tcW w:w="7011" w:type="dxa"/>
          </w:tcPr>
          <w:p w:rsidR="0032016D" w:rsidRPr="00325795" w:rsidRDefault="0032016D" w:rsidP="0032016D">
            <w:pPr>
              <w:pStyle w:val="Textosinformato1"/>
              <w:tabs>
                <w:tab w:val="left" w:pos="170"/>
              </w:tabs>
              <w:spacing w:after="0"/>
              <w:jc w:val="left"/>
              <w:rPr>
                <w:rFonts w:ascii="Times New Roman" w:hAnsi="Times New Roman"/>
                <w:b/>
                <w:sz w:val="22"/>
                <w:szCs w:val="22"/>
              </w:rPr>
            </w:pPr>
            <w:r w:rsidRPr="00325795">
              <w:rPr>
                <w:rFonts w:ascii="Times New Roman" w:hAnsi="Times New Roman"/>
                <w:b/>
                <w:sz w:val="22"/>
                <w:szCs w:val="22"/>
              </w:rPr>
              <w:t>ANEXOS</w:t>
            </w:r>
          </w:p>
        </w:tc>
        <w:tc>
          <w:tcPr>
            <w:tcW w:w="544" w:type="dxa"/>
          </w:tcPr>
          <w:p w:rsidR="0032016D" w:rsidRPr="00DE44CF" w:rsidRDefault="0032016D" w:rsidP="0032016D">
            <w:pPr>
              <w:jc w:val="center"/>
              <w:rPr>
                <w:color w:val="000000"/>
                <w:sz w:val="22"/>
                <w:szCs w:val="22"/>
              </w:rPr>
            </w:pPr>
            <w:r w:rsidRPr="00DE44CF">
              <w:rPr>
                <w:color w:val="000000"/>
                <w:sz w:val="22"/>
                <w:szCs w:val="22"/>
              </w:rPr>
              <w:t>196</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p>
        </w:tc>
        <w:tc>
          <w:tcPr>
            <w:tcW w:w="7011" w:type="dxa"/>
          </w:tcPr>
          <w:p w:rsidR="0032016D" w:rsidRPr="00DE44CF" w:rsidRDefault="0032016D" w:rsidP="00325795">
            <w:pPr>
              <w:pStyle w:val="Textosinformato1"/>
              <w:tabs>
                <w:tab w:val="left" w:pos="170"/>
              </w:tabs>
              <w:spacing w:after="0"/>
              <w:ind w:firstLine="270"/>
              <w:jc w:val="left"/>
              <w:rPr>
                <w:rFonts w:ascii="Times New Roman" w:hAnsi="Times New Roman"/>
                <w:sz w:val="22"/>
                <w:szCs w:val="22"/>
              </w:rPr>
            </w:pPr>
            <w:r w:rsidRPr="00DE44CF">
              <w:rPr>
                <w:rFonts w:ascii="Times New Roman" w:hAnsi="Times New Roman"/>
                <w:sz w:val="22"/>
                <w:szCs w:val="22"/>
              </w:rPr>
              <w:t>Anexo 1  Relación causa efecto</w:t>
            </w:r>
          </w:p>
        </w:tc>
        <w:tc>
          <w:tcPr>
            <w:tcW w:w="544" w:type="dxa"/>
          </w:tcPr>
          <w:p w:rsidR="0032016D" w:rsidRPr="00DE44CF" w:rsidRDefault="0032016D" w:rsidP="0032016D">
            <w:pPr>
              <w:jc w:val="center"/>
              <w:rPr>
                <w:color w:val="000000"/>
                <w:sz w:val="22"/>
                <w:szCs w:val="22"/>
              </w:rPr>
            </w:pPr>
            <w:r w:rsidRPr="00DE44CF">
              <w:rPr>
                <w:color w:val="000000"/>
                <w:sz w:val="22"/>
                <w:szCs w:val="22"/>
              </w:rPr>
              <w:t>196</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p>
        </w:tc>
        <w:tc>
          <w:tcPr>
            <w:tcW w:w="7011" w:type="dxa"/>
          </w:tcPr>
          <w:p w:rsidR="0032016D" w:rsidRPr="00DE44CF" w:rsidRDefault="0032016D" w:rsidP="00325795">
            <w:pPr>
              <w:pStyle w:val="Textosinformato1"/>
              <w:tabs>
                <w:tab w:val="left" w:pos="170"/>
              </w:tabs>
              <w:spacing w:after="0"/>
              <w:ind w:firstLine="270"/>
              <w:jc w:val="left"/>
              <w:rPr>
                <w:rFonts w:ascii="Times New Roman" w:hAnsi="Times New Roman"/>
                <w:sz w:val="22"/>
                <w:szCs w:val="22"/>
              </w:rPr>
            </w:pPr>
            <w:r w:rsidRPr="00DE44CF">
              <w:rPr>
                <w:rFonts w:ascii="Times New Roman" w:hAnsi="Times New Roman"/>
                <w:sz w:val="22"/>
                <w:szCs w:val="22"/>
              </w:rPr>
              <w:t>Anexo 2  Formulación del problema</w:t>
            </w:r>
          </w:p>
        </w:tc>
        <w:tc>
          <w:tcPr>
            <w:tcW w:w="544" w:type="dxa"/>
          </w:tcPr>
          <w:p w:rsidR="0032016D" w:rsidRPr="00DE44CF" w:rsidRDefault="0032016D" w:rsidP="0032016D">
            <w:pPr>
              <w:jc w:val="center"/>
              <w:rPr>
                <w:color w:val="000000"/>
                <w:sz w:val="22"/>
                <w:szCs w:val="22"/>
              </w:rPr>
            </w:pPr>
            <w:r w:rsidRPr="00DE44CF">
              <w:rPr>
                <w:color w:val="000000"/>
                <w:sz w:val="22"/>
                <w:szCs w:val="22"/>
              </w:rPr>
              <w:t>197</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p>
        </w:tc>
        <w:tc>
          <w:tcPr>
            <w:tcW w:w="7011" w:type="dxa"/>
          </w:tcPr>
          <w:p w:rsidR="0032016D" w:rsidRPr="00DE44CF" w:rsidRDefault="0032016D" w:rsidP="00325795">
            <w:pPr>
              <w:pStyle w:val="Textosinformato1"/>
              <w:tabs>
                <w:tab w:val="left" w:pos="170"/>
              </w:tabs>
              <w:spacing w:after="0"/>
              <w:ind w:firstLine="270"/>
              <w:jc w:val="left"/>
              <w:rPr>
                <w:rFonts w:ascii="Times New Roman" w:hAnsi="Times New Roman"/>
                <w:sz w:val="22"/>
                <w:szCs w:val="22"/>
              </w:rPr>
            </w:pPr>
            <w:r w:rsidRPr="00DE44CF">
              <w:rPr>
                <w:rFonts w:ascii="Times New Roman" w:hAnsi="Times New Roman"/>
                <w:sz w:val="22"/>
                <w:szCs w:val="22"/>
              </w:rPr>
              <w:t>Anexo 3 Formato de encuesta y entrevista estructurada</w:t>
            </w:r>
          </w:p>
        </w:tc>
        <w:tc>
          <w:tcPr>
            <w:tcW w:w="544" w:type="dxa"/>
          </w:tcPr>
          <w:p w:rsidR="0032016D" w:rsidRPr="00DE44CF" w:rsidRDefault="0032016D" w:rsidP="0032016D">
            <w:pPr>
              <w:jc w:val="center"/>
              <w:rPr>
                <w:color w:val="000000"/>
                <w:sz w:val="22"/>
                <w:szCs w:val="22"/>
              </w:rPr>
            </w:pPr>
            <w:r w:rsidRPr="00DE44CF">
              <w:rPr>
                <w:color w:val="000000"/>
                <w:sz w:val="22"/>
                <w:szCs w:val="22"/>
              </w:rPr>
              <w:t>198</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p>
        </w:tc>
        <w:tc>
          <w:tcPr>
            <w:tcW w:w="7011" w:type="dxa"/>
          </w:tcPr>
          <w:p w:rsidR="0032016D" w:rsidRPr="00DE44CF" w:rsidRDefault="0032016D" w:rsidP="00325795">
            <w:pPr>
              <w:pStyle w:val="Textosinformato1"/>
              <w:tabs>
                <w:tab w:val="left" w:pos="170"/>
              </w:tabs>
              <w:spacing w:after="0"/>
              <w:ind w:firstLine="270"/>
              <w:jc w:val="left"/>
              <w:rPr>
                <w:rFonts w:ascii="Times New Roman" w:hAnsi="Times New Roman"/>
                <w:sz w:val="22"/>
                <w:szCs w:val="22"/>
              </w:rPr>
            </w:pPr>
            <w:r w:rsidRPr="00DE44CF">
              <w:rPr>
                <w:rFonts w:ascii="Times New Roman" w:hAnsi="Times New Roman"/>
                <w:sz w:val="22"/>
                <w:szCs w:val="22"/>
              </w:rPr>
              <w:t>Encuesta para docentes</w:t>
            </w:r>
          </w:p>
        </w:tc>
        <w:tc>
          <w:tcPr>
            <w:tcW w:w="544" w:type="dxa"/>
          </w:tcPr>
          <w:p w:rsidR="0032016D" w:rsidRPr="00DE44CF" w:rsidRDefault="0032016D" w:rsidP="0032016D">
            <w:pPr>
              <w:jc w:val="center"/>
              <w:rPr>
                <w:color w:val="000000"/>
                <w:sz w:val="22"/>
                <w:szCs w:val="22"/>
              </w:rPr>
            </w:pPr>
            <w:r w:rsidRPr="00DE44CF">
              <w:rPr>
                <w:color w:val="000000"/>
                <w:sz w:val="22"/>
                <w:szCs w:val="22"/>
              </w:rPr>
              <w:t>199</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p>
        </w:tc>
        <w:tc>
          <w:tcPr>
            <w:tcW w:w="7011" w:type="dxa"/>
          </w:tcPr>
          <w:p w:rsidR="0032016D" w:rsidRPr="00DE44CF" w:rsidRDefault="0032016D" w:rsidP="00325795">
            <w:pPr>
              <w:pStyle w:val="Textosinformato1"/>
              <w:tabs>
                <w:tab w:val="left" w:pos="170"/>
              </w:tabs>
              <w:spacing w:after="0"/>
              <w:ind w:firstLine="270"/>
              <w:jc w:val="left"/>
              <w:rPr>
                <w:rFonts w:ascii="Times New Roman" w:hAnsi="Times New Roman"/>
                <w:sz w:val="22"/>
                <w:szCs w:val="22"/>
              </w:rPr>
            </w:pPr>
            <w:r w:rsidRPr="00DE44CF">
              <w:rPr>
                <w:rFonts w:ascii="Times New Roman" w:hAnsi="Times New Roman"/>
                <w:sz w:val="22"/>
                <w:szCs w:val="22"/>
              </w:rPr>
              <w:t>Encuesta para estudiantes</w:t>
            </w:r>
          </w:p>
        </w:tc>
        <w:tc>
          <w:tcPr>
            <w:tcW w:w="544" w:type="dxa"/>
          </w:tcPr>
          <w:p w:rsidR="0032016D" w:rsidRPr="00DE44CF" w:rsidRDefault="0032016D" w:rsidP="0032016D">
            <w:pPr>
              <w:jc w:val="center"/>
              <w:rPr>
                <w:color w:val="000000"/>
                <w:sz w:val="22"/>
                <w:szCs w:val="22"/>
              </w:rPr>
            </w:pPr>
            <w:r w:rsidRPr="00DE44CF">
              <w:rPr>
                <w:color w:val="000000"/>
                <w:sz w:val="22"/>
                <w:szCs w:val="22"/>
              </w:rPr>
              <w:t>203</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p>
        </w:tc>
        <w:tc>
          <w:tcPr>
            <w:tcW w:w="7011" w:type="dxa"/>
          </w:tcPr>
          <w:p w:rsidR="0032016D" w:rsidRPr="00DE44CF" w:rsidRDefault="0032016D" w:rsidP="00325795">
            <w:pPr>
              <w:pStyle w:val="Textosinformato1"/>
              <w:tabs>
                <w:tab w:val="left" w:pos="170"/>
              </w:tabs>
              <w:spacing w:after="0"/>
              <w:ind w:firstLine="270"/>
              <w:jc w:val="left"/>
              <w:rPr>
                <w:rFonts w:ascii="Times New Roman" w:hAnsi="Times New Roman"/>
                <w:sz w:val="22"/>
                <w:szCs w:val="22"/>
              </w:rPr>
            </w:pPr>
            <w:r w:rsidRPr="00DE44CF">
              <w:rPr>
                <w:rFonts w:ascii="Times New Roman" w:hAnsi="Times New Roman"/>
                <w:sz w:val="22"/>
                <w:szCs w:val="22"/>
              </w:rPr>
              <w:t>Guía estructurada de entrevista para el Padre Director</w:t>
            </w:r>
          </w:p>
        </w:tc>
        <w:tc>
          <w:tcPr>
            <w:tcW w:w="544" w:type="dxa"/>
          </w:tcPr>
          <w:p w:rsidR="0032016D" w:rsidRPr="00DE44CF" w:rsidRDefault="0032016D" w:rsidP="0032016D">
            <w:pPr>
              <w:jc w:val="center"/>
              <w:rPr>
                <w:color w:val="000000"/>
                <w:sz w:val="22"/>
                <w:szCs w:val="22"/>
              </w:rPr>
            </w:pPr>
            <w:r w:rsidRPr="00DE44CF">
              <w:rPr>
                <w:color w:val="000000"/>
                <w:sz w:val="22"/>
                <w:szCs w:val="22"/>
              </w:rPr>
              <w:t>207</w:t>
            </w:r>
          </w:p>
        </w:tc>
      </w:tr>
      <w:tr w:rsidR="0032016D" w:rsidRPr="002D485B" w:rsidTr="00ED1BF8">
        <w:trPr>
          <w:trHeight w:val="186"/>
          <w:jc w:val="center"/>
        </w:trPr>
        <w:tc>
          <w:tcPr>
            <w:tcW w:w="753" w:type="dxa"/>
          </w:tcPr>
          <w:p w:rsidR="0032016D" w:rsidRDefault="0032016D" w:rsidP="0032016D">
            <w:pPr>
              <w:pStyle w:val="Textosinformato1"/>
              <w:tabs>
                <w:tab w:val="left" w:pos="170"/>
              </w:tabs>
              <w:spacing w:after="0"/>
              <w:jc w:val="left"/>
              <w:rPr>
                <w:rFonts w:ascii="Times New Roman" w:hAnsi="Times New Roman"/>
                <w:szCs w:val="24"/>
              </w:rPr>
            </w:pPr>
          </w:p>
        </w:tc>
        <w:tc>
          <w:tcPr>
            <w:tcW w:w="7011" w:type="dxa"/>
          </w:tcPr>
          <w:p w:rsidR="0032016D" w:rsidRPr="00DE44CF" w:rsidRDefault="0032016D" w:rsidP="00474BA3">
            <w:pPr>
              <w:pStyle w:val="Textosinformato1"/>
              <w:tabs>
                <w:tab w:val="left" w:pos="170"/>
              </w:tabs>
              <w:spacing w:after="0"/>
              <w:ind w:left="270"/>
              <w:jc w:val="left"/>
              <w:rPr>
                <w:rFonts w:ascii="Times New Roman" w:hAnsi="Times New Roman"/>
                <w:sz w:val="22"/>
                <w:szCs w:val="22"/>
              </w:rPr>
            </w:pPr>
            <w:r w:rsidRPr="00DE44CF">
              <w:rPr>
                <w:rFonts w:ascii="Times New Roman" w:hAnsi="Times New Roman"/>
                <w:sz w:val="22"/>
                <w:szCs w:val="22"/>
              </w:rPr>
              <w:t xml:space="preserve">Guía estructurada de entrevista para Autoridades de la Unidad </w:t>
            </w:r>
            <w:r w:rsidR="00325795">
              <w:rPr>
                <w:rFonts w:ascii="Times New Roman" w:hAnsi="Times New Roman"/>
                <w:sz w:val="22"/>
                <w:szCs w:val="22"/>
              </w:rPr>
              <w:t xml:space="preserve">   </w:t>
            </w:r>
            <w:r w:rsidR="00474BA3">
              <w:rPr>
                <w:rFonts w:ascii="Times New Roman" w:hAnsi="Times New Roman"/>
                <w:sz w:val="22"/>
                <w:szCs w:val="22"/>
              </w:rPr>
              <w:t xml:space="preserve">   </w:t>
            </w:r>
            <w:r w:rsidRPr="00DE44CF">
              <w:rPr>
                <w:rFonts w:ascii="Times New Roman" w:hAnsi="Times New Roman"/>
                <w:sz w:val="22"/>
                <w:szCs w:val="22"/>
              </w:rPr>
              <w:t xml:space="preserve">Educativa </w:t>
            </w:r>
            <w:r w:rsidR="00474BA3">
              <w:rPr>
                <w:rFonts w:ascii="Times New Roman" w:hAnsi="Times New Roman"/>
                <w:sz w:val="22"/>
                <w:szCs w:val="22"/>
              </w:rPr>
              <w:t xml:space="preserve"> Salesiana </w:t>
            </w:r>
            <w:r w:rsidRPr="00DE44CF">
              <w:rPr>
                <w:rFonts w:ascii="Times New Roman" w:hAnsi="Times New Roman"/>
                <w:sz w:val="22"/>
                <w:szCs w:val="22"/>
              </w:rPr>
              <w:t>“Domingo Savio”</w:t>
            </w:r>
          </w:p>
        </w:tc>
        <w:tc>
          <w:tcPr>
            <w:tcW w:w="544" w:type="dxa"/>
          </w:tcPr>
          <w:p w:rsidR="0032016D" w:rsidRPr="00DE44CF" w:rsidRDefault="0032016D" w:rsidP="0032016D">
            <w:pPr>
              <w:jc w:val="center"/>
              <w:rPr>
                <w:color w:val="000000"/>
                <w:sz w:val="22"/>
                <w:szCs w:val="22"/>
              </w:rPr>
            </w:pPr>
            <w:r w:rsidRPr="00DE44CF">
              <w:rPr>
                <w:color w:val="000000"/>
                <w:sz w:val="22"/>
                <w:szCs w:val="22"/>
              </w:rPr>
              <w:t>208</w:t>
            </w:r>
          </w:p>
        </w:tc>
      </w:tr>
      <w:tr w:rsidR="007542DA" w:rsidRPr="002D485B" w:rsidTr="00ED1BF8">
        <w:trPr>
          <w:trHeight w:val="186"/>
          <w:jc w:val="center"/>
        </w:trPr>
        <w:tc>
          <w:tcPr>
            <w:tcW w:w="753" w:type="dxa"/>
          </w:tcPr>
          <w:p w:rsidR="007542DA" w:rsidRDefault="007542DA" w:rsidP="0032016D">
            <w:pPr>
              <w:pStyle w:val="Textosinformato1"/>
              <w:tabs>
                <w:tab w:val="left" w:pos="170"/>
              </w:tabs>
              <w:spacing w:after="0"/>
              <w:jc w:val="left"/>
              <w:rPr>
                <w:rFonts w:ascii="Times New Roman" w:hAnsi="Times New Roman"/>
                <w:szCs w:val="24"/>
              </w:rPr>
            </w:pPr>
          </w:p>
        </w:tc>
        <w:tc>
          <w:tcPr>
            <w:tcW w:w="7011" w:type="dxa"/>
          </w:tcPr>
          <w:p w:rsidR="007542DA" w:rsidRPr="00DE44CF" w:rsidRDefault="007542DA" w:rsidP="007542DA">
            <w:pPr>
              <w:pStyle w:val="Textosinformato1"/>
              <w:tabs>
                <w:tab w:val="left" w:pos="170"/>
              </w:tabs>
              <w:spacing w:after="0"/>
              <w:ind w:left="270"/>
              <w:jc w:val="left"/>
              <w:rPr>
                <w:rFonts w:ascii="Times New Roman" w:hAnsi="Times New Roman"/>
                <w:sz w:val="22"/>
                <w:szCs w:val="22"/>
              </w:rPr>
            </w:pPr>
            <w:r>
              <w:rPr>
                <w:rFonts w:ascii="Times New Roman" w:hAnsi="Times New Roman"/>
                <w:sz w:val="22"/>
                <w:szCs w:val="22"/>
              </w:rPr>
              <w:t xml:space="preserve">Anexo 4 Tabla -Distribución Chi Cuadrado </w:t>
            </w:r>
            <w:r w:rsidRPr="007542DA">
              <w:rPr>
                <w:rFonts w:ascii="Times New Roman" w:hAnsi="Times New Roman"/>
                <w:i/>
                <w:sz w:val="22"/>
                <w:szCs w:val="22"/>
              </w:rPr>
              <w:t>X</w:t>
            </w:r>
            <w:r w:rsidRPr="007542DA">
              <w:rPr>
                <w:rFonts w:ascii="Times New Roman" w:hAnsi="Times New Roman"/>
                <w:i/>
                <w:sz w:val="22"/>
                <w:szCs w:val="22"/>
                <w:vertAlign w:val="superscript"/>
              </w:rPr>
              <w:t>2</w:t>
            </w:r>
          </w:p>
        </w:tc>
        <w:tc>
          <w:tcPr>
            <w:tcW w:w="544" w:type="dxa"/>
          </w:tcPr>
          <w:p w:rsidR="007542DA" w:rsidRPr="00DE44CF" w:rsidRDefault="007542DA" w:rsidP="0032016D">
            <w:pPr>
              <w:jc w:val="center"/>
              <w:rPr>
                <w:color w:val="000000"/>
                <w:sz w:val="22"/>
                <w:szCs w:val="22"/>
              </w:rPr>
            </w:pPr>
            <w:r>
              <w:rPr>
                <w:color w:val="000000"/>
                <w:sz w:val="22"/>
                <w:szCs w:val="22"/>
              </w:rPr>
              <w:t>209</w:t>
            </w:r>
          </w:p>
        </w:tc>
      </w:tr>
    </w:tbl>
    <w:p w:rsidR="0032016D" w:rsidRDefault="0032016D" w:rsidP="0032016D">
      <w:pPr>
        <w:rPr>
          <w:b/>
        </w:rPr>
      </w:pPr>
    </w:p>
    <w:p w:rsidR="0032016D" w:rsidRDefault="0032016D" w:rsidP="0032016D">
      <w:pPr>
        <w:rPr>
          <w:b/>
          <w:color w:val="000000"/>
        </w:rPr>
      </w:pPr>
    </w:p>
    <w:p w:rsidR="0032016D" w:rsidRPr="002D485B" w:rsidRDefault="0032016D" w:rsidP="0032016D">
      <w:pPr>
        <w:jc w:val="center"/>
        <w:outlineLvl w:val="0"/>
        <w:rPr>
          <w:b/>
          <w:color w:val="000000"/>
        </w:rPr>
      </w:pPr>
      <w:r w:rsidRPr="002D485B">
        <w:rPr>
          <w:b/>
          <w:color w:val="000000"/>
        </w:rPr>
        <w:t>ÍNDICE  DE CUADROS</w:t>
      </w:r>
    </w:p>
    <w:p w:rsidR="0032016D" w:rsidRPr="002D485B" w:rsidRDefault="0032016D" w:rsidP="0032016D">
      <w:pPr>
        <w:jc w:val="center"/>
        <w:rPr>
          <w:b/>
          <w:color w:val="000000"/>
        </w:rPr>
      </w:pPr>
    </w:p>
    <w:tbl>
      <w:tblPr>
        <w:tblW w:w="8309"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tblPr>
      <w:tblGrid>
        <w:gridCol w:w="1276"/>
        <w:gridCol w:w="6432"/>
        <w:gridCol w:w="601"/>
      </w:tblGrid>
      <w:tr w:rsidR="0032016D" w:rsidRPr="002D485B" w:rsidTr="0032016D">
        <w:trPr>
          <w:trHeight w:val="180"/>
        </w:trPr>
        <w:tc>
          <w:tcPr>
            <w:tcW w:w="1276" w:type="dxa"/>
          </w:tcPr>
          <w:p w:rsidR="0032016D" w:rsidRPr="002D485B" w:rsidRDefault="0032016D" w:rsidP="0032016D">
            <w:pPr>
              <w:rPr>
                <w:b/>
                <w:color w:val="000000"/>
              </w:rPr>
            </w:pPr>
          </w:p>
        </w:tc>
        <w:tc>
          <w:tcPr>
            <w:tcW w:w="6432" w:type="dxa"/>
          </w:tcPr>
          <w:p w:rsidR="0032016D" w:rsidRPr="002D485B" w:rsidRDefault="0032016D" w:rsidP="0032016D">
            <w:pPr>
              <w:jc w:val="center"/>
              <w:rPr>
                <w:b/>
                <w:color w:val="000000"/>
              </w:rPr>
            </w:pPr>
            <w:r w:rsidRPr="002D485B">
              <w:rPr>
                <w:b/>
                <w:color w:val="000000"/>
              </w:rPr>
              <w:t>REFERENCIA</w:t>
            </w:r>
          </w:p>
        </w:tc>
        <w:tc>
          <w:tcPr>
            <w:tcW w:w="601" w:type="dxa"/>
          </w:tcPr>
          <w:p w:rsidR="0032016D" w:rsidRPr="002D485B" w:rsidRDefault="0032016D" w:rsidP="0032016D">
            <w:pPr>
              <w:jc w:val="center"/>
              <w:rPr>
                <w:b/>
                <w:color w:val="000000"/>
              </w:rPr>
            </w:pPr>
            <w:r w:rsidRPr="002D485B">
              <w:rPr>
                <w:b/>
                <w:color w:val="000000"/>
              </w:rPr>
              <w:t>pp.</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1</w:t>
            </w:r>
          </w:p>
        </w:tc>
        <w:tc>
          <w:tcPr>
            <w:tcW w:w="6432" w:type="dxa"/>
          </w:tcPr>
          <w:p w:rsidR="0032016D" w:rsidRPr="00DE44CF" w:rsidRDefault="0032016D" w:rsidP="0032016D">
            <w:pPr>
              <w:rPr>
                <w:color w:val="000000"/>
                <w:sz w:val="22"/>
              </w:rPr>
            </w:pPr>
            <w:r w:rsidRPr="00DE44CF">
              <w:rPr>
                <w:color w:val="000000"/>
                <w:sz w:val="22"/>
              </w:rPr>
              <w:t>Preguntas que deben responder teorías para convertirse en modelos pedagógicos</w:t>
            </w:r>
          </w:p>
        </w:tc>
        <w:tc>
          <w:tcPr>
            <w:tcW w:w="601" w:type="dxa"/>
          </w:tcPr>
          <w:p w:rsidR="0032016D" w:rsidRPr="00DE44CF" w:rsidRDefault="0032016D" w:rsidP="0032016D">
            <w:pPr>
              <w:jc w:val="center"/>
              <w:rPr>
                <w:color w:val="000000"/>
                <w:sz w:val="22"/>
              </w:rPr>
            </w:pPr>
            <w:r w:rsidRPr="00DE44CF">
              <w:rPr>
                <w:color w:val="000000"/>
                <w:sz w:val="22"/>
              </w:rPr>
              <w:t>42</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2</w:t>
            </w:r>
          </w:p>
        </w:tc>
        <w:tc>
          <w:tcPr>
            <w:tcW w:w="6432" w:type="dxa"/>
          </w:tcPr>
          <w:p w:rsidR="0032016D" w:rsidRPr="00DE44CF" w:rsidRDefault="0032016D" w:rsidP="0032016D">
            <w:pPr>
              <w:rPr>
                <w:color w:val="000000"/>
                <w:sz w:val="22"/>
              </w:rPr>
            </w:pPr>
            <w:r w:rsidRPr="00DE44CF">
              <w:rPr>
                <w:color w:val="000000"/>
                <w:sz w:val="22"/>
              </w:rPr>
              <w:t>Preguntas que deben responder teorías para convertirse en modelos pedagógicos</w:t>
            </w:r>
          </w:p>
        </w:tc>
        <w:tc>
          <w:tcPr>
            <w:tcW w:w="601" w:type="dxa"/>
          </w:tcPr>
          <w:p w:rsidR="0032016D" w:rsidRPr="00DE44CF" w:rsidRDefault="0032016D" w:rsidP="0032016D">
            <w:pPr>
              <w:rPr>
                <w:color w:val="000000"/>
                <w:sz w:val="22"/>
              </w:rPr>
            </w:pPr>
            <w:r w:rsidRPr="00DE44CF">
              <w:rPr>
                <w:color w:val="000000"/>
                <w:sz w:val="22"/>
              </w:rPr>
              <w:t xml:space="preserve"> 43</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3</w:t>
            </w:r>
          </w:p>
        </w:tc>
        <w:tc>
          <w:tcPr>
            <w:tcW w:w="6432" w:type="dxa"/>
          </w:tcPr>
          <w:p w:rsidR="0032016D" w:rsidRPr="00DE44CF" w:rsidRDefault="0032016D" w:rsidP="0032016D">
            <w:pPr>
              <w:rPr>
                <w:color w:val="000000"/>
                <w:sz w:val="22"/>
              </w:rPr>
            </w:pPr>
            <w:r w:rsidRPr="00DE44CF">
              <w:rPr>
                <w:color w:val="000000"/>
                <w:sz w:val="22"/>
              </w:rPr>
              <w:t xml:space="preserve">Comparación de todos los modelos y enfoques pedagógicos </w:t>
            </w:r>
          </w:p>
        </w:tc>
        <w:tc>
          <w:tcPr>
            <w:tcW w:w="601" w:type="dxa"/>
          </w:tcPr>
          <w:p w:rsidR="0032016D" w:rsidRPr="00DE44CF" w:rsidRDefault="0032016D" w:rsidP="0032016D">
            <w:pPr>
              <w:jc w:val="center"/>
              <w:rPr>
                <w:color w:val="000000"/>
                <w:sz w:val="22"/>
              </w:rPr>
            </w:pPr>
            <w:r w:rsidRPr="00DE44CF">
              <w:rPr>
                <w:color w:val="000000"/>
                <w:sz w:val="22"/>
              </w:rPr>
              <w:t>45</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4</w:t>
            </w:r>
          </w:p>
        </w:tc>
        <w:tc>
          <w:tcPr>
            <w:tcW w:w="6432" w:type="dxa"/>
          </w:tcPr>
          <w:p w:rsidR="0032016D" w:rsidRPr="00DE44CF" w:rsidRDefault="0032016D" w:rsidP="0032016D">
            <w:pPr>
              <w:rPr>
                <w:color w:val="000000"/>
                <w:sz w:val="22"/>
              </w:rPr>
            </w:pPr>
            <w:r w:rsidRPr="00DE44CF">
              <w:rPr>
                <w:color w:val="000000"/>
                <w:sz w:val="22"/>
              </w:rPr>
              <w:t>Fases del aprendizaje significativo</w:t>
            </w:r>
          </w:p>
        </w:tc>
        <w:tc>
          <w:tcPr>
            <w:tcW w:w="601" w:type="dxa"/>
          </w:tcPr>
          <w:p w:rsidR="0032016D" w:rsidRPr="00DE44CF" w:rsidRDefault="0032016D" w:rsidP="0032016D">
            <w:pPr>
              <w:jc w:val="center"/>
              <w:rPr>
                <w:color w:val="000000"/>
                <w:sz w:val="22"/>
              </w:rPr>
            </w:pPr>
            <w:r w:rsidRPr="00DE44CF">
              <w:rPr>
                <w:color w:val="000000"/>
                <w:sz w:val="22"/>
              </w:rPr>
              <w:t>63</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5</w:t>
            </w:r>
          </w:p>
        </w:tc>
        <w:tc>
          <w:tcPr>
            <w:tcW w:w="6432" w:type="dxa"/>
          </w:tcPr>
          <w:p w:rsidR="0032016D" w:rsidRPr="00DE44CF" w:rsidRDefault="0032016D" w:rsidP="0032016D">
            <w:pPr>
              <w:rPr>
                <w:color w:val="000000"/>
                <w:sz w:val="22"/>
              </w:rPr>
            </w:pPr>
            <w:r w:rsidRPr="00DE44CF">
              <w:rPr>
                <w:color w:val="000000"/>
                <w:sz w:val="22"/>
              </w:rPr>
              <w:t>Unidades de Observación</w:t>
            </w:r>
          </w:p>
        </w:tc>
        <w:tc>
          <w:tcPr>
            <w:tcW w:w="601" w:type="dxa"/>
          </w:tcPr>
          <w:p w:rsidR="0032016D" w:rsidRPr="00DE44CF" w:rsidRDefault="0032016D" w:rsidP="0032016D">
            <w:pPr>
              <w:jc w:val="center"/>
              <w:rPr>
                <w:color w:val="000000"/>
                <w:sz w:val="22"/>
              </w:rPr>
            </w:pPr>
            <w:r w:rsidRPr="00DE44CF">
              <w:rPr>
                <w:color w:val="000000"/>
                <w:sz w:val="22"/>
              </w:rPr>
              <w:t>73</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6</w:t>
            </w:r>
          </w:p>
        </w:tc>
        <w:tc>
          <w:tcPr>
            <w:tcW w:w="6432" w:type="dxa"/>
          </w:tcPr>
          <w:p w:rsidR="0032016D" w:rsidRPr="00DE44CF" w:rsidRDefault="0032016D" w:rsidP="0032016D">
            <w:pPr>
              <w:rPr>
                <w:color w:val="000000"/>
                <w:sz w:val="22"/>
              </w:rPr>
            </w:pPr>
            <w:r w:rsidRPr="00DE44CF">
              <w:rPr>
                <w:color w:val="000000"/>
                <w:sz w:val="22"/>
              </w:rPr>
              <w:t>Técnicas e instrumentos de investigación</w:t>
            </w:r>
          </w:p>
        </w:tc>
        <w:tc>
          <w:tcPr>
            <w:tcW w:w="601" w:type="dxa"/>
          </w:tcPr>
          <w:p w:rsidR="0032016D" w:rsidRPr="00DE44CF" w:rsidRDefault="0032016D" w:rsidP="0032016D">
            <w:pPr>
              <w:jc w:val="center"/>
              <w:rPr>
                <w:color w:val="000000"/>
                <w:sz w:val="22"/>
              </w:rPr>
            </w:pPr>
            <w:r w:rsidRPr="00DE44CF">
              <w:rPr>
                <w:color w:val="000000"/>
                <w:sz w:val="22"/>
              </w:rPr>
              <w:t>73</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7</w:t>
            </w:r>
          </w:p>
        </w:tc>
        <w:tc>
          <w:tcPr>
            <w:tcW w:w="6432" w:type="dxa"/>
          </w:tcPr>
          <w:p w:rsidR="0032016D" w:rsidRPr="00DE44CF" w:rsidRDefault="0032016D" w:rsidP="0032016D">
            <w:pPr>
              <w:rPr>
                <w:color w:val="000000"/>
                <w:sz w:val="22"/>
              </w:rPr>
            </w:pPr>
            <w:r w:rsidRPr="00DE44CF">
              <w:rPr>
                <w:color w:val="000000"/>
                <w:sz w:val="22"/>
              </w:rPr>
              <w:t>Operacionalización de la variable independiente</w:t>
            </w:r>
          </w:p>
        </w:tc>
        <w:tc>
          <w:tcPr>
            <w:tcW w:w="601" w:type="dxa"/>
          </w:tcPr>
          <w:p w:rsidR="0032016D" w:rsidRPr="00DE44CF" w:rsidRDefault="0032016D" w:rsidP="0032016D">
            <w:pPr>
              <w:jc w:val="center"/>
              <w:rPr>
                <w:color w:val="000000"/>
                <w:sz w:val="22"/>
              </w:rPr>
            </w:pPr>
            <w:r w:rsidRPr="00DE44CF">
              <w:rPr>
                <w:color w:val="000000"/>
                <w:sz w:val="22"/>
              </w:rPr>
              <w:t>74</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8</w:t>
            </w:r>
          </w:p>
        </w:tc>
        <w:tc>
          <w:tcPr>
            <w:tcW w:w="6432" w:type="dxa"/>
          </w:tcPr>
          <w:p w:rsidR="0032016D" w:rsidRPr="00DE44CF" w:rsidRDefault="0032016D" w:rsidP="0032016D">
            <w:pPr>
              <w:rPr>
                <w:color w:val="000000"/>
                <w:sz w:val="22"/>
              </w:rPr>
            </w:pPr>
            <w:r w:rsidRPr="00DE44CF">
              <w:rPr>
                <w:color w:val="000000"/>
                <w:sz w:val="22"/>
              </w:rPr>
              <w:t>Operacionalización de la variable dependiente</w:t>
            </w:r>
          </w:p>
        </w:tc>
        <w:tc>
          <w:tcPr>
            <w:tcW w:w="601" w:type="dxa"/>
          </w:tcPr>
          <w:p w:rsidR="0032016D" w:rsidRPr="00DE44CF" w:rsidRDefault="0032016D" w:rsidP="0032016D">
            <w:pPr>
              <w:jc w:val="center"/>
              <w:rPr>
                <w:color w:val="000000"/>
                <w:sz w:val="22"/>
              </w:rPr>
            </w:pPr>
            <w:r w:rsidRPr="00DE44CF">
              <w:rPr>
                <w:color w:val="000000"/>
                <w:sz w:val="22"/>
              </w:rPr>
              <w:t>76</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9</w:t>
            </w:r>
          </w:p>
        </w:tc>
        <w:tc>
          <w:tcPr>
            <w:tcW w:w="6432" w:type="dxa"/>
          </w:tcPr>
          <w:p w:rsidR="0032016D" w:rsidRPr="00DE44CF" w:rsidRDefault="0032016D" w:rsidP="0032016D">
            <w:pPr>
              <w:rPr>
                <w:color w:val="000000"/>
                <w:sz w:val="22"/>
              </w:rPr>
            </w:pPr>
            <w:r w:rsidRPr="00DE44CF">
              <w:rPr>
                <w:color w:val="000000"/>
                <w:sz w:val="22"/>
              </w:rPr>
              <w:t>Preguntas para la recolección de información</w:t>
            </w:r>
          </w:p>
        </w:tc>
        <w:tc>
          <w:tcPr>
            <w:tcW w:w="601" w:type="dxa"/>
          </w:tcPr>
          <w:p w:rsidR="0032016D" w:rsidRPr="00DE44CF" w:rsidRDefault="0032016D" w:rsidP="0032016D">
            <w:pPr>
              <w:jc w:val="center"/>
              <w:rPr>
                <w:color w:val="000000"/>
                <w:sz w:val="22"/>
              </w:rPr>
            </w:pPr>
            <w:r w:rsidRPr="00DE44CF">
              <w:rPr>
                <w:color w:val="000000"/>
                <w:sz w:val="22"/>
              </w:rPr>
              <w:t>78</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10</w:t>
            </w:r>
          </w:p>
        </w:tc>
        <w:tc>
          <w:tcPr>
            <w:tcW w:w="6432" w:type="dxa"/>
          </w:tcPr>
          <w:p w:rsidR="0032016D" w:rsidRPr="00DE44CF" w:rsidRDefault="0032016D" w:rsidP="0032016D">
            <w:pPr>
              <w:rPr>
                <w:color w:val="000000"/>
                <w:sz w:val="22"/>
              </w:rPr>
            </w:pPr>
            <w:r w:rsidRPr="00DE44CF">
              <w:rPr>
                <w:color w:val="000000"/>
                <w:sz w:val="22"/>
              </w:rPr>
              <w:t>Contenidos actualizados de los libros de ecuaciones algebraicas.</w:t>
            </w:r>
          </w:p>
        </w:tc>
        <w:tc>
          <w:tcPr>
            <w:tcW w:w="601" w:type="dxa"/>
          </w:tcPr>
          <w:p w:rsidR="0032016D" w:rsidRPr="00DE44CF" w:rsidRDefault="0032016D" w:rsidP="0032016D">
            <w:pPr>
              <w:jc w:val="center"/>
              <w:rPr>
                <w:color w:val="000000"/>
                <w:sz w:val="22"/>
              </w:rPr>
            </w:pPr>
            <w:r w:rsidRPr="00DE44CF">
              <w:rPr>
                <w:color w:val="000000"/>
                <w:sz w:val="22"/>
              </w:rPr>
              <w:t>82</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11</w:t>
            </w:r>
          </w:p>
        </w:tc>
        <w:tc>
          <w:tcPr>
            <w:tcW w:w="6432" w:type="dxa"/>
          </w:tcPr>
          <w:p w:rsidR="0032016D" w:rsidRPr="00DE44CF" w:rsidRDefault="0032016D" w:rsidP="0032016D">
            <w:pPr>
              <w:rPr>
                <w:color w:val="000000"/>
                <w:sz w:val="22"/>
              </w:rPr>
            </w:pPr>
            <w:r w:rsidRPr="00DE44CF">
              <w:rPr>
                <w:color w:val="000000"/>
                <w:sz w:val="22"/>
              </w:rPr>
              <w:t>Los contenidos y la profundización de conocimientos.</w:t>
            </w:r>
          </w:p>
        </w:tc>
        <w:tc>
          <w:tcPr>
            <w:tcW w:w="601" w:type="dxa"/>
          </w:tcPr>
          <w:p w:rsidR="0032016D" w:rsidRPr="00DE44CF" w:rsidRDefault="0032016D" w:rsidP="0032016D">
            <w:pPr>
              <w:jc w:val="center"/>
              <w:rPr>
                <w:color w:val="000000"/>
                <w:sz w:val="22"/>
              </w:rPr>
            </w:pPr>
            <w:r w:rsidRPr="00DE44CF">
              <w:rPr>
                <w:color w:val="000000"/>
                <w:sz w:val="22"/>
              </w:rPr>
              <w:t>83</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12</w:t>
            </w:r>
          </w:p>
        </w:tc>
        <w:tc>
          <w:tcPr>
            <w:tcW w:w="6432" w:type="dxa"/>
          </w:tcPr>
          <w:p w:rsidR="0032016D" w:rsidRPr="00DE44CF" w:rsidRDefault="0032016D" w:rsidP="0032016D">
            <w:pPr>
              <w:rPr>
                <w:color w:val="000000"/>
                <w:sz w:val="22"/>
              </w:rPr>
            </w:pPr>
            <w:r w:rsidRPr="00DE44CF">
              <w:rPr>
                <w:color w:val="000000"/>
                <w:sz w:val="22"/>
              </w:rPr>
              <w:t>Los contenidos de los libros de texto conducen a establecer principios generales.</w:t>
            </w:r>
          </w:p>
        </w:tc>
        <w:tc>
          <w:tcPr>
            <w:tcW w:w="601" w:type="dxa"/>
          </w:tcPr>
          <w:p w:rsidR="0032016D" w:rsidRPr="00DE44CF" w:rsidRDefault="0032016D" w:rsidP="0032016D">
            <w:pPr>
              <w:jc w:val="center"/>
              <w:rPr>
                <w:color w:val="000000"/>
                <w:sz w:val="22"/>
              </w:rPr>
            </w:pPr>
            <w:r w:rsidRPr="00DE44CF">
              <w:rPr>
                <w:color w:val="000000"/>
                <w:sz w:val="22"/>
              </w:rPr>
              <w:t>84</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13</w:t>
            </w:r>
          </w:p>
        </w:tc>
        <w:tc>
          <w:tcPr>
            <w:tcW w:w="6432" w:type="dxa"/>
          </w:tcPr>
          <w:p w:rsidR="0032016D" w:rsidRPr="00DE44CF" w:rsidRDefault="0032016D" w:rsidP="0032016D">
            <w:pPr>
              <w:rPr>
                <w:color w:val="000000"/>
                <w:sz w:val="22"/>
              </w:rPr>
            </w:pPr>
            <w:r w:rsidRPr="00DE44CF">
              <w:rPr>
                <w:color w:val="000000"/>
                <w:sz w:val="22"/>
              </w:rPr>
              <w:t>Contenidos con secuencia pertinente y funcional</w:t>
            </w:r>
          </w:p>
        </w:tc>
        <w:tc>
          <w:tcPr>
            <w:tcW w:w="601" w:type="dxa"/>
          </w:tcPr>
          <w:p w:rsidR="0032016D" w:rsidRPr="00DE44CF" w:rsidRDefault="0032016D" w:rsidP="0032016D">
            <w:pPr>
              <w:jc w:val="center"/>
              <w:rPr>
                <w:color w:val="000000"/>
                <w:sz w:val="22"/>
              </w:rPr>
            </w:pPr>
            <w:r w:rsidRPr="00DE44CF">
              <w:rPr>
                <w:color w:val="000000"/>
                <w:sz w:val="22"/>
              </w:rPr>
              <w:t>85</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14</w:t>
            </w:r>
          </w:p>
        </w:tc>
        <w:tc>
          <w:tcPr>
            <w:tcW w:w="6432" w:type="dxa"/>
          </w:tcPr>
          <w:p w:rsidR="0032016D" w:rsidRPr="00DE44CF" w:rsidRDefault="0032016D" w:rsidP="0032016D">
            <w:pPr>
              <w:rPr>
                <w:color w:val="000000"/>
                <w:sz w:val="22"/>
              </w:rPr>
            </w:pPr>
            <w:r w:rsidRPr="00DE44CF">
              <w:rPr>
                <w:color w:val="000000"/>
                <w:sz w:val="22"/>
              </w:rPr>
              <w:t>Libros de texto con metodologías activas.</w:t>
            </w:r>
          </w:p>
        </w:tc>
        <w:tc>
          <w:tcPr>
            <w:tcW w:w="601" w:type="dxa"/>
          </w:tcPr>
          <w:p w:rsidR="0032016D" w:rsidRPr="00DE44CF" w:rsidRDefault="00D64AAE" w:rsidP="0032016D">
            <w:pPr>
              <w:jc w:val="center"/>
              <w:rPr>
                <w:color w:val="000000"/>
                <w:sz w:val="22"/>
              </w:rPr>
            </w:pPr>
            <w:r>
              <w:rPr>
                <w:color w:val="000000"/>
                <w:sz w:val="22"/>
              </w:rPr>
              <w:t>86</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15</w:t>
            </w:r>
          </w:p>
        </w:tc>
        <w:tc>
          <w:tcPr>
            <w:tcW w:w="6432" w:type="dxa"/>
          </w:tcPr>
          <w:p w:rsidR="0032016D" w:rsidRPr="00DE44CF" w:rsidRDefault="0032016D" w:rsidP="0032016D">
            <w:pPr>
              <w:rPr>
                <w:color w:val="000000"/>
                <w:sz w:val="22"/>
              </w:rPr>
            </w:pPr>
            <w:r w:rsidRPr="00DE44CF">
              <w:rPr>
                <w:color w:val="000000"/>
                <w:sz w:val="22"/>
              </w:rPr>
              <w:t>Las actividades de los libros de texto permiten un  autoaprendizaje.</w:t>
            </w:r>
          </w:p>
        </w:tc>
        <w:tc>
          <w:tcPr>
            <w:tcW w:w="601" w:type="dxa"/>
          </w:tcPr>
          <w:p w:rsidR="0032016D" w:rsidRPr="00DE44CF" w:rsidRDefault="0032016D" w:rsidP="0032016D">
            <w:pPr>
              <w:jc w:val="center"/>
              <w:rPr>
                <w:color w:val="000000"/>
                <w:sz w:val="22"/>
              </w:rPr>
            </w:pPr>
            <w:r w:rsidRPr="00DE44CF">
              <w:rPr>
                <w:color w:val="000000"/>
                <w:sz w:val="22"/>
              </w:rPr>
              <w:t>88</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16</w:t>
            </w:r>
          </w:p>
        </w:tc>
        <w:tc>
          <w:tcPr>
            <w:tcW w:w="6432" w:type="dxa"/>
          </w:tcPr>
          <w:p w:rsidR="0032016D" w:rsidRPr="00DE44CF" w:rsidRDefault="0032016D" w:rsidP="0032016D">
            <w:pPr>
              <w:rPr>
                <w:color w:val="000000"/>
                <w:sz w:val="22"/>
              </w:rPr>
            </w:pPr>
            <w:r w:rsidRPr="00DE44CF">
              <w:rPr>
                <w:color w:val="000000"/>
                <w:sz w:val="22"/>
              </w:rPr>
              <w:t>Actividades de los libros de texto que conduzcan a utilizar medios computacionales</w:t>
            </w:r>
          </w:p>
        </w:tc>
        <w:tc>
          <w:tcPr>
            <w:tcW w:w="601" w:type="dxa"/>
          </w:tcPr>
          <w:p w:rsidR="0032016D" w:rsidRPr="00DE44CF" w:rsidRDefault="0032016D" w:rsidP="0032016D">
            <w:pPr>
              <w:jc w:val="center"/>
              <w:rPr>
                <w:color w:val="000000"/>
                <w:sz w:val="22"/>
              </w:rPr>
            </w:pPr>
            <w:r w:rsidRPr="00DE44CF">
              <w:rPr>
                <w:color w:val="000000"/>
                <w:sz w:val="22"/>
              </w:rPr>
              <w:t>89</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17</w:t>
            </w:r>
          </w:p>
        </w:tc>
        <w:tc>
          <w:tcPr>
            <w:tcW w:w="6432" w:type="dxa"/>
          </w:tcPr>
          <w:p w:rsidR="0032016D" w:rsidRPr="00DE44CF" w:rsidRDefault="0032016D" w:rsidP="0032016D">
            <w:pPr>
              <w:rPr>
                <w:color w:val="000000"/>
                <w:sz w:val="22"/>
              </w:rPr>
            </w:pPr>
            <w:r w:rsidRPr="00DE44CF">
              <w:rPr>
                <w:color w:val="000000"/>
                <w:sz w:val="22"/>
              </w:rPr>
              <w:t>Ejercicios y problemas resueltos con un proceso secuencial y lógico</w:t>
            </w:r>
          </w:p>
        </w:tc>
        <w:tc>
          <w:tcPr>
            <w:tcW w:w="601" w:type="dxa"/>
          </w:tcPr>
          <w:p w:rsidR="0032016D" w:rsidRPr="00DE44CF" w:rsidRDefault="0032016D" w:rsidP="0032016D">
            <w:pPr>
              <w:jc w:val="center"/>
              <w:rPr>
                <w:color w:val="000000"/>
                <w:sz w:val="22"/>
              </w:rPr>
            </w:pPr>
            <w:r w:rsidRPr="00DE44CF">
              <w:rPr>
                <w:color w:val="000000"/>
                <w:sz w:val="22"/>
              </w:rPr>
              <w:t>90</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18</w:t>
            </w:r>
          </w:p>
        </w:tc>
        <w:tc>
          <w:tcPr>
            <w:tcW w:w="6432" w:type="dxa"/>
          </w:tcPr>
          <w:p w:rsidR="0032016D" w:rsidRPr="00DE44CF" w:rsidRDefault="0032016D" w:rsidP="0032016D">
            <w:pPr>
              <w:rPr>
                <w:color w:val="000000"/>
                <w:sz w:val="22"/>
                <w:szCs w:val="22"/>
              </w:rPr>
            </w:pPr>
            <w:r w:rsidRPr="00DE44CF">
              <w:rPr>
                <w:color w:val="000000"/>
                <w:sz w:val="22"/>
                <w:szCs w:val="22"/>
              </w:rPr>
              <w:t>Comunicación de ideas mediante un lenguaje verbal claro, sencillo y preciso.</w:t>
            </w:r>
          </w:p>
        </w:tc>
        <w:tc>
          <w:tcPr>
            <w:tcW w:w="601" w:type="dxa"/>
          </w:tcPr>
          <w:p w:rsidR="0032016D" w:rsidRPr="00DE44CF" w:rsidRDefault="0032016D" w:rsidP="0032016D">
            <w:pPr>
              <w:jc w:val="center"/>
              <w:rPr>
                <w:color w:val="000000"/>
                <w:sz w:val="22"/>
                <w:szCs w:val="22"/>
              </w:rPr>
            </w:pPr>
            <w:r w:rsidRPr="00DE44CF">
              <w:rPr>
                <w:color w:val="000000"/>
                <w:sz w:val="22"/>
                <w:szCs w:val="22"/>
              </w:rPr>
              <w:t>91</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19</w:t>
            </w:r>
          </w:p>
        </w:tc>
        <w:tc>
          <w:tcPr>
            <w:tcW w:w="6432" w:type="dxa"/>
          </w:tcPr>
          <w:p w:rsidR="0032016D" w:rsidRPr="00DE44CF" w:rsidRDefault="0032016D" w:rsidP="0032016D">
            <w:pPr>
              <w:rPr>
                <w:color w:val="000000"/>
                <w:sz w:val="22"/>
                <w:szCs w:val="22"/>
              </w:rPr>
            </w:pPr>
            <w:r w:rsidRPr="00DE44CF">
              <w:rPr>
                <w:color w:val="000000"/>
                <w:sz w:val="22"/>
                <w:szCs w:val="22"/>
              </w:rPr>
              <w:t>Combinación del lenguaje gráfico con el lenguaje verbal.</w:t>
            </w:r>
          </w:p>
        </w:tc>
        <w:tc>
          <w:tcPr>
            <w:tcW w:w="601" w:type="dxa"/>
          </w:tcPr>
          <w:p w:rsidR="0032016D" w:rsidRPr="00DE44CF" w:rsidRDefault="0032016D" w:rsidP="0032016D">
            <w:pPr>
              <w:jc w:val="center"/>
              <w:rPr>
                <w:color w:val="000000"/>
                <w:sz w:val="22"/>
                <w:szCs w:val="22"/>
              </w:rPr>
            </w:pPr>
            <w:r w:rsidRPr="00DE44CF">
              <w:rPr>
                <w:color w:val="000000"/>
                <w:sz w:val="22"/>
                <w:szCs w:val="22"/>
              </w:rPr>
              <w:t>93</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lastRenderedPageBreak/>
              <w:t>CUADRO 20</w:t>
            </w:r>
          </w:p>
        </w:tc>
        <w:tc>
          <w:tcPr>
            <w:tcW w:w="6432" w:type="dxa"/>
          </w:tcPr>
          <w:p w:rsidR="0032016D" w:rsidRPr="00DE44CF" w:rsidRDefault="0032016D" w:rsidP="0032016D">
            <w:pPr>
              <w:rPr>
                <w:color w:val="000000"/>
                <w:sz w:val="22"/>
                <w:szCs w:val="22"/>
              </w:rPr>
            </w:pPr>
            <w:r w:rsidRPr="00DE44CF">
              <w:rPr>
                <w:color w:val="000000"/>
                <w:sz w:val="22"/>
                <w:szCs w:val="22"/>
              </w:rPr>
              <w:t>Los libros de texto de E.A. contienen actividades que provoquen seguir investigando.</w:t>
            </w:r>
          </w:p>
        </w:tc>
        <w:tc>
          <w:tcPr>
            <w:tcW w:w="601" w:type="dxa"/>
          </w:tcPr>
          <w:p w:rsidR="0032016D" w:rsidRPr="00DE44CF" w:rsidRDefault="0032016D" w:rsidP="0032016D">
            <w:pPr>
              <w:jc w:val="center"/>
              <w:rPr>
                <w:color w:val="000000"/>
                <w:sz w:val="22"/>
                <w:szCs w:val="22"/>
              </w:rPr>
            </w:pPr>
            <w:r w:rsidRPr="00DE44CF">
              <w:rPr>
                <w:color w:val="000000"/>
                <w:sz w:val="22"/>
                <w:szCs w:val="22"/>
              </w:rPr>
              <w:t>94</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21</w:t>
            </w:r>
          </w:p>
        </w:tc>
        <w:tc>
          <w:tcPr>
            <w:tcW w:w="6432" w:type="dxa"/>
          </w:tcPr>
          <w:p w:rsidR="0032016D" w:rsidRPr="00DE44CF" w:rsidRDefault="0032016D" w:rsidP="0032016D">
            <w:pPr>
              <w:rPr>
                <w:color w:val="000000"/>
                <w:sz w:val="22"/>
                <w:szCs w:val="22"/>
              </w:rPr>
            </w:pPr>
            <w:r w:rsidRPr="00DE44CF">
              <w:rPr>
                <w:color w:val="000000"/>
                <w:sz w:val="22"/>
                <w:szCs w:val="22"/>
              </w:rPr>
              <w:t>Los libros de texto de E.A. contienen actividades que permiten construir el conocimiento.</w:t>
            </w:r>
          </w:p>
        </w:tc>
        <w:tc>
          <w:tcPr>
            <w:tcW w:w="601" w:type="dxa"/>
          </w:tcPr>
          <w:p w:rsidR="0032016D" w:rsidRPr="00DE44CF" w:rsidRDefault="0032016D" w:rsidP="0032016D">
            <w:pPr>
              <w:jc w:val="center"/>
              <w:rPr>
                <w:color w:val="000000"/>
                <w:sz w:val="22"/>
                <w:szCs w:val="22"/>
              </w:rPr>
            </w:pPr>
            <w:r w:rsidRPr="00DE44CF">
              <w:rPr>
                <w:color w:val="000000"/>
                <w:sz w:val="22"/>
                <w:szCs w:val="22"/>
              </w:rPr>
              <w:t>95</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22</w:t>
            </w:r>
          </w:p>
        </w:tc>
        <w:tc>
          <w:tcPr>
            <w:tcW w:w="6432" w:type="dxa"/>
          </w:tcPr>
          <w:p w:rsidR="0032016D" w:rsidRPr="00DE44CF" w:rsidRDefault="0032016D" w:rsidP="0032016D">
            <w:pPr>
              <w:rPr>
                <w:color w:val="000000"/>
                <w:sz w:val="22"/>
                <w:szCs w:val="22"/>
              </w:rPr>
            </w:pPr>
            <w:r w:rsidRPr="00DE44CF">
              <w:rPr>
                <w:color w:val="000000"/>
                <w:sz w:val="22"/>
                <w:szCs w:val="22"/>
              </w:rPr>
              <w:t>Interrelación de conocimientos anteriores con nuevos.</w:t>
            </w:r>
          </w:p>
        </w:tc>
        <w:tc>
          <w:tcPr>
            <w:tcW w:w="601" w:type="dxa"/>
          </w:tcPr>
          <w:p w:rsidR="0032016D" w:rsidRPr="00DE44CF" w:rsidRDefault="0032016D" w:rsidP="0032016D">
            <w:pPr>
              <w:jc w:val="center"/>
              <w:rPr>
                <w:color w:val="000000"/>
                <w:sz w:val="22"/>
                <w:szCs w:val="22"/>
              </w:rPr>
            </w:pPr>
            <w:r w:rsidRPr="00DE44CF">
              <w:rPr>
                <w:color w:val="000000"/>
                <w:sz w:val="22"/>
                <w:szCs w:val="22"/>
              </w:rPr>
              <w:t>97</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23</w:t>
            </w:r>
          </w:p>
        </w:tc>
        <w:tc>
          <w:tcPr>
            <w:tcW w:w="6432" w:type="dxa"/>
          </w:tcPr>
          <w:p w:rsidR="0032016D" w:rsidRPr="00DE44CF" w:rsidRDefault="0032016D" w:rsidP="0032016D">
            <w:pPr>
              <w:rPr>
                <w:color w:val="000000"/>
                <w:sz w:val="22"/>
                <w:szCs w:val="22"/>
              </w:rPr>
            </w:pPr>
            <w:r w:rsidRPr="00DE44CF">
              <w:rPr>
                <w:color w:val="000000"/>
                <w:sz w:val="22"/>
                <w:szCs w:val="22"/>
              </w:rPr>
              <w:t>Las actividades de los libros de texto de E.A. generan el desarrollo de competencias.</w:t>
            </w:r>
          </w:p>
        </w:tc>
        <w:tc>
          <w:tcPr>
            <w:tcW w:w="601" w:type="dxa"/>
          </w:tcPr>
          <w:p w:rsidR="0032016D" w:rsidRPr="00DE44CF" w:rsidRDefault="0032016D" w:rsidP="0032016D">
            <w:pPr>
              <w:jc w:val="center"/>
              <w:rPr>
                <w:color w:val="000000"/>
                <w:sz w:val="22"/>
                <w:szCs w:val="22"/>
              </w:rPr>
            </w:pPr>
            <w:r w:rsidRPr="00DE44CF">
              <w:rPr>
                <w:color w:val="000000"/>
                <w:sz w:val="22"/>
                <w:szCs w:val="22"/>
              </w:rPr>
              <w:t>98</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24</w:t>
            </w:r>
          </w:p>
        </w:tc>
        <w:tc>
          <w:tcPr>
            <w:tcW w:w="6432" w:type="dxa"/>
          </w:tcPr>
          <w:p w:rsidR="0032016D" w:rsidRPr="00DE44CF" w:rsidRDefault="0032016D" w:rsidP="0032016D">
            <w:pPr>
              <w:rPr>
                <w:color w:val="000000"/>
                <w:sz w:val="22"/>
                <w:szCs w:val="22"/>
              </w:rPr>
            </w:pPr>
            <w:r w:rsidRPr="00DE44CF">
              <w:rPr>
                <w:color w:val="000000"/>
                <w:sz w:val="22"/>
                <w:szCs w:val="22"/>
              </w:rPr>
              <w:t>Los libros de texto sobre E.A. permiten la adquisición de aprendizajes significativos.</w:t>
            </w:r>
          </w:p>
        </w:tc>
        <w:tc>
          <w:tcPr>
            <w:tcW w:w="601" w:type="dxa"/>
          </w:tcPr>
          <w:p w:rsidR="0032016D" w:rsidRPr="00DE44CF" w:rsidRDefault="0032016D" w:rsidP="0032016D">
            <w:pPr>
              <w:jc w:val="center"/>
              <w:rPr>
                <w:color w:val="000000"/>
                <w:sz w:val="22"/>
                <w:szCs w:val="22"/>
              </w:rPr>
            </w:pPr>
            <w:r w:rsidRPr="00DE44CF">
              <w:rPr>
                <w:color w:val="000000"/>
                <w:sz w:val="22"/>
                <w:szCs w:val="22"/>
              </w:rPr>
              <w:t>99</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25</w:t>
            </w:r>
          </w:p>
        </w:tc>
        <w:tc>
          <w:tcPr>
            <w:tcW w:w="6432" w:type="dxa"/>
          </w:tcPr>
          <w:p w:rsidR="0032016D" w:rsidRPr="00DE44CF" w:rsidRDefault="0032016D" w:rsidP="0032016D">
            <w:pPr>
              <w:rPr>
                <w:color w:val="000000"/>
                <w:sz w:val="22"/>
                <w:szCs w:val="22"/>
              </w:rPr>
            </w:pPr>
            <w:r w:rsidRPr="00DE44CF">
              <w:rPr>
                <w:color w:val="000000"/>
                <w:sz w:val="22"/>
                <w:szCs w:val="22"/>
              </w:rPr>
              <w:t>Las actividades de los libros de texto sobre E.A. propician la creatividad.</w:t>
            </w:r>
          </w:p>
        </w:tc>
        <w:tc>
          <w:tcPr>
            <w:tcW w:w="601" w:type="dxa"/>
          </w:tcPr>
          <w:p w:rsidR="0032016D" w:rsidRPr="00DE44CF" w:rsidRDefault="0032016D" w:rsidP="0032016D">
            <w:pPr>
              <w:jc w:val="center"/>
              <w:rPr>
                <w:color w:val="000000"/>
                <w:sz w:val="22"/>
                <w:szCs w:val="22"/>
              </w:rPr>
            </w:pPr>
            <w:r w:rsidRPr="00DE44CF">
              <w:rPr>
                <w:color w:val="000000"/>
                <w:sz w:val="22"/>
                <w:szCs w:val="22"/>
              </w:rPr>
              <w:t>101</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26</w:t>
            </w:r>
          </w:p>
        </w:tc>
        <w:tc>
          <w:tcPr>
            <w:tcW w:w="6432" w:type="dxa"/>
          </w:tcPr>
          <w:p w:rsidR="0032016D" w:rsidRPr="00DE44CF" w:rsidRDefault="0032016D" w:rsidP="0032016D">
            <w:pPr>
              <w:rPr>
                <w:color w:val="000000"/>
                <w:sz w:val="22"/>
                <w:szCs w:val="22"/>
              </w:rPr>
            </w:pPr>
            <w:r w:rsidRPr="00DE44CF">
              <w:rPr>
                <w:color w:val="000000"/>
                <w:sz w:val="22"/>
                <w:szCs w:val="22"/>
              </w:rPr>
              <w:t>Las actividades de los libros de texto sobre E.A. propician el pensamiento lógico matemático</w:t>
            </w:r>
          </w:p>
        </w:tc>
        <w:tc>
          <w:tcPr>
            <w:tcW w:w="601" w:type="dxa"/>
          </w:tcPr>
          <w:p w:rsidR="0032016D" w:rsidRPr="00DE44CF" w:rsidRDefault="00D64AAE" w:rsidP="0032016D">
            <w:pPr>
              <w:jc w:val="center"/>
              <w:rPr>
                <w:color w:val="000000"/>
                <w:sz w:val="22"/>
                <w:szCs w:val="22"/>
              </w:rPr>
            </w:pPr>
            <w:r>
              <w:rPr>
                <w:color w:val="000000"/>
                <w:sz w:val="22"/>
                <w:szCs w:val="22"/>
              </w:rPr>
              <w:t>102</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27</w:t>
            </w:r>
          </w:p>
        </w:tc>
        <w:tc>
          <w:tcPr>
            <w:tcW w:w="6432" w:type="dxa"/>
          </w:tcPr>
          <w:p w:rsidR="0032016D" w:rsidRPr="00DE44CF" w:rsidRDefault="0032016D" w:rsidP="0032016D">
            <w:pPr>
              <w:rPr>
                <w:color w:val="000000"/>
                <w:sz w:val="22"/>
                <w:szCs w:val="22"/>
              </w:rPr>
            </w:pPr>
            <w:r w:rsidRPr="00DE44CF">
              <w:rPr>
                <w:color w:val="000000"/>
                <w:sz w:val="22"/>
                <w:szCs w:val="22"/>
              </w:rPr>
              <w:t>Resolución de problemas de la vida real.</w:t>
            </w:r>
          </w:p>
        </w:tc>
        <w:tc>
          <w:tcPr>
            <w:tcW w:w="601" w:type="dxa"/>
          </w:tcPr>
          <w:p w:rsidR="0032016D" w:rsidRPr="00DE44CF" w:rsidRDefault="0032016D" w:rsidP="0032016D">
            <w:pPr>
              <w:jc w:val="center"/>
              <w:rPr>
                <w:color w:val="000000"/>
                <w:sz w:val="22"/>
                <w:szCs w:val="22"/>
              </w:rPr>
            </w:pPr>
            <w:r w:rsidRPr="00DE44CF">
              <w:rPr>
                <w:color w:val="000000"/>
                <w:sz w:val="22"/>
                <w:szCs w:val="22"/>
              </w:rPr>
              <w:t>103</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28</w:t>
            </w:r>
          </w:p>
        </w:tc>
        <w:tc>
          <w:tcPr>
            <w:tcW w:w="6432" w:type="dxa"/>
          </w:tcPr>
          <w:p w:rsidR="0032016D" w:rsidRPr="00DE44CF" w:rsidRDefault="0032016D" w:rsidP="0032016D">
            <w:pPr>
              <w:rPr>
                <w:color w:val="000000"/>
                <w:sz w:val="22"/>
                <w:szCs w:val="22"/>
              </w:rPr>
            </w:pPr>
            <w:r w:rsidRPr="00DE44CF">
              <w:rPr>
                <w:color w:val="000000"/>
                <w:sz w:val="22"/>
                <w:szCs w:val="22"/>
              </w:rPr>
              <w:t>Aplicación de los conocimientos en la vida práctica.</w:t>
            </w:r>
          </w:p>
        </w:tc>
        <w:tc>
          <w:tcPr>
            <w:tcW w:w="601" w:type="dxa"/>
          </w:tcPr>
          <w:p w:rsidR="0032016D" w:rsidRPr="00DE44CF" w:rsidRDefault="0032016D" w:rsidP="0032016D">
            <w:pPr>
              <w:jc w:val="center"/>
              <w:rPr>
                <w:color w:val="000000"/>
                <w:sz w:val="22"/>
                <w:szCs w:val="22"/>
              </w:rPr>
            </w:pPr>
            <w:r w:rsidRPr="00DE44CF">
              <w:rPr>
                <w:color w:val="000000"/>
                <w:sz w:val="22"/>
                <w:szCs w:val="22"/>
              </w:rPr>
              <w:t>104</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29</w:t>
            </w:r>
          </w:p>
        </w:tc>
        <w:tc>
          <w:tcPr>
            <w:tcW w:w="6432" w:type="dxa"/>
          </w:tcPr>
          <w:p w:rsidR="0032016D" w:rsidRPr="00DE44CF" w:rsidRDefault="0032016D" w:rsidP="0032016D">
            <w:pPr>
              <w:rPr>
                <w:color w:val="000000"/>
                <w:sz w:val="22"/>
                <w:szCs w:val="22"/>
              </w:rPr>
            </w:pPr>
            <w:r w:rsidRPr="00DE44CF">
              <w:rPr>
                <w:color w:val="000000"/>
                <w:sz w:val="22"/>
                <w:szCs w:val="22"/>
              </w:rPr>
              <w:t>Desarrollo de los contenidos a través de historias y leyendas</w:t>
            </w:r>
          </w:p>
        </w:tc>
        <w:tc>
          <w:tcPr>
            <w:tcW w:w="601" w:type="dxa"/>
          </w:tcPr>
          <w:p w:rsidR="0032016D" w:rsidRPr="00DE44CF" w:rsidRDefault="0032016D" w:rsidP="0032016D">
            <w:pPr>
              <w:jc w:val="center"/>
              <w:rPr>
                <w:color w:val="000000"/>
                <w:sz w:val="22"/>
                <w:szCs w:val="22"/>
              </w:rPr>
            </w:pPr>
            <w:r w:rsidRPr="00DE44CF">
              <w:rPr>
                <w:color w:val="000000"/>
                <w:sz w:val="22"/>
                <w:szCs w:val="22"/>
              </w:rPr>
              <w:t>106</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30</w:t>
            </w:r>
          </w:p>
        </w:tc>
        <w:tc>
          <w:tcPr>
            <w:tcW w:w="6432" w:type="dxa"/>
          </w:tcPr>
          <w:p w:rsidR="0032016D" w:rsidRPr="00DE44CF" w:rsidRDefault="0032016D" w:rsidP="0032016D">
            <w:pPr>
              <w:rPr>
                <w:color w:val="000000"/>
                <w:sz w:val="22"/>
                <w:szCs w:val="22"/>
              </w:rPr>
            </w:pPr>
            <w:r w:rsidRPr="00DE44CF">
              <w:rPr>
                <w:color w:val="000000"/>
                <w:sz w:val="22"/>
                <w:szCs w:val="22"/>
              </w:rPr>
              <w:t>Libro de texto sobre E.A. con aplicación en la vida práctica.</w:t>
            </w:r>
          </w:p>
        </w:tc>
        <w:tc>
          <w:tcPr>
            <w:tcW w:w="601" w:type="dxa"/>
          </w:tcPr>
          <w:p w:rsidR="0032016D" w:rsidRPr="00DE44CF" w:rsidRDefault="0032016D" w:rsidP="0032016D">
            <w:pPr>
              <w:jc w:val="center"/>
              <w:rPr>
                <w:color w:val="000000"/>
                <w:sz w:val="22"/>
                <w:szCs w:val="22"/>
              </w:rPr>
            </w:pPr>
            <w:r w:rsidRPr="00DE44CF">
              <w:rPr>
                <w:color w:val="000000"/>
                <w:sz w:val="22"/>
                <w:szCs w:val="22"/>
              </w:rPr>
              <w:t>107</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31</w:t>
            </w:r>
          </w:p>
        </w:tc>
        <w:tc>
          <w:tcPr>
            <w:tcW w:w="6432" w:type="dxa"/>
          </w:tcPr>
          <w:p w:rsidR="0032016D" w:rsidRPr="00DE44CF" w:rsidRDefault="0032016D" w:rsidP="0032016D">
            <w:pPr>
              <w:rPr>
                <w:color w:val="000000"/>
                <w:sz w:val="22"/>
                <w:szCs w:val="22"/>
              </w:rPr>
            </w:pPr>
            <w:r w:rsidRPr="00DE44CF">
              <w:rPr>
                <w:color w:val="000000"/>
                <w:sz w:val="22"/>
                <w:szCs w:val="22"/>
              </w:rPr>
              <w:t>Contenidos actualizados de los libros de ecuaciones algebraicas.</w:t>
            </w:r>
          </w:p>
        </w:tc>
        <w:tc>
          <w:tcPr>
            <w:tcW w:w="601" w:type="dxa"/>
          </w:tcPr>
          <w:p w:rsidR="0032016D" w:rsidRPr="00DE44CF" w:rsidRDefault="0032016D" w:rsidP="0032016D">
            <w:pPr>
              <w:jc w:val="center"/>
              <w:rPr>
                <w:color w:val="000000"/>
                <w:sz w:val="22"/>
                <w:szCs w:val="22"/>
              </w:rPr>
            </w:pPr>
            <w:r w:rsidRPr="00DE44CF">
              <w:rPr>
                <w:color w:val="000000"/>
                <w:sz w:val="22"/>
                <w:szCs w:val="22"/>
              </w:rPr>
              <w:t>109</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32</w:t>
            </w:r>
          </w:p>
        </w:tc>
        <w:tc>
          <w:tcPr>
            <w:tcW w:w="6432" w:type="dxa"/>
          </w:tcPr>
          <w:p w:rsidR="0032016D" w:rsidRPr="00DE44CF" w:rsidRDefault="0032016D" w:rsidP="0032016D">
            <w:pPr>
              <w:rPr>
                <w:color w:val="000000"/>
                <w:sz w:val="22"/>
                <w:szCs w:val="22"/>
              </w:rPr>
            </w:pPr>
            <w:r w:rsidRPr="00DE44CF">
              <w:rPr>
                <w:color w:val="000000"/>
                <w:sz w:val="22"/>
                <w:szCs w:val="22"/>
              </w:rPr>
              <w:t>Los contenidos y la profundización de conocimientos.</w:t>
            </w:r>
          </w:p>
        </w:tc>
        <w:tc>
          <w:tcPr>
            <w:tcW w:w="601" w:type="dxa"/>
          </w:tcPr>
          <w:p w:rsidR="0032016D" w:rsidRPr="00DE44CF" w:rsidRDefault="0032016D" w:rsidP="0032016D">
            <w:pPr>
              <w:jc w:val="center"/>
              <w:rPr>
                <w:color w:val="000000"/>
                <w:sz w:val="22"/>
                <w:szCs w:val="22"/>
              </w:rPr>
            </w:pPr>
            <w:r w:rsidRPr="00DE44CF">
              <w:rPr>
                <w:color w:val="000000"/>
                <w:sz w:val="22"/>
                <w:szCs w:val="22"/>
              </w:rPr>
              <w:t>110</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33</w:t>
            </w:r>
          </w:p>
        </w:tc>
        <w:tc>
          <w:tcPr>
            <w:tcW w:w="6432" w:type="dxa"/>
          </w:tcPr>
          <w:p w:rsidR="0032016D" w:rsidRPr="00DE44CF" w:rsidRDefault="0032016D" w:rsidP="0032016D">
            <w:pPr>
              <w:rPr>
                <w:color w:val="000000"/>
                <w:sz w:val="22"/>
                <w:szCs w:val="22"/>
              </w:rPr>
            </w:pPr>
            <w:r w:rsidRPr="00DE44CF">
              <w:rPr>
                <w:color w:val="000000"/>
                <w:sz w:val="22"/>
                <w:szCs w:val="22"/>
              </w:rPr>
              <w:t>Los contenidos de los libros sobre E.A. conducen a establecer principios generales.</w:t>
            </w:r>
          </w:p>
        </w:tc>
        <w:tc>
          <w:tcPr>
            <w:tcW w:w="601" w:type="dxa"/>
          </w:tcPr>
          <w:p w:rsidR="0032016D" w:rsidRPr="00DE44CF" w:rsidRDefault="0032016D" w:rsidP="0032016D">
            <w:pPr>
              <w:jc w:val="center"/>
              <w:rPr>
                <w:color w:val="000000"/>
                <w:sz w:val="22"/>
                <w:szCs w:val="22"/>
              </w:rPr>
            </w:pPr>
            <w:r w:rsidRPr="00DE44CF">
              <w:rPr>
                <w:color w:val="000000"/>
                <w:sz w:val="22"/>
                <w:szCs w:val="22"/>
              </w:rPr>
              <w:t>111</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34</w:t>
            </w:r>
          </w:p>
        </w:tc>
        <w:tc>
          <w:tcPr>
            <w:tcW w:w="6432" w:type="dxa"/>
          </w:tcPr>
          <w:p w:rsidR="0032016D" w:rsidRPr="00DE44CF" w:rsidRDefault="0032016D" w:rsidP="0032016D">
            <w:pPr>
              <w:rPr>
                <w:color w:val="000000"/>
                <w:sz w:val="22"/>
                <w:szCs w:val="22"/>
              </w:rPr>
            </w:pPr>
            <w:r w:rsidRPr="00DE44CF">
              <w:rPr>
                <w:color w:val="000000"/>
                <w:sz w:val="22"/>
                <w:szCs w:val="22"/>
              </w:rPr>
              <w:t>Contenidos con secuencia pertinente y funcional</w:t>
            </w:r>
          </w:p>
        </w:tc>
        <w:tc>
          <w:tcPr>
            <w:tcW w:w="601" w:type="dxa"/>
          </w:tcPr>
          <w:p w:rsidR="0032016D" w:rsidRPr="00DE44CF" w:rsidRDefault="0032016D" w:rsidP="0032016D">
            <w:pPr>
              <w:jc w:val="center"/>
              <w:rPr>
                <w:color w:val="000000"/>
                <w:sz w:val="22"/>
                <w:szCs w:val="22"/>
              </w:rPr>
            </w:pPr>
            <w:r w:rsidRPr="00DE44CF">
              <w:rPr>
                <w:color w:val="000000"/>
                <w:sz w:val="22"/>
                <w:szCs w:val="22"/>
              </w:rPr>
              <w:t>112</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35</w:t>
            </w:r>
          </w:p>
        </w:tc>
        <w:tc>
          <w:tcPr>
            <w:tcW w:w="6432" w:type="dxa"/>
          </w:tcPr>
          <w:p w:rsidR="0032016D" w:rsidRPr="00DE44CF" w:rsidRDefault="0032016D" w:rsidP="0032016D">
            <w:pPr>
              <w:rPr>
                <w:color w:val="000000"/>
                <w:sz w:val="22"/>
                <w:szCs w:val="22"/>
              </w:rPr>
            </w:pPr>
            <w:r w:rsidRPr="00DE44CF">
              <w:rPr>
                <w:color w:val="000000"/>
                <w:sz w:val="22"/>
                <w:szCs w:val="22"/>
              </w:rPr>
              <w:t>Los libros de texto sobre E.A. con metodologías activas.</w:t>
            </w:r>
          </w:p>
        </w:tc>
        <w:tc>
          <w:tcPr>
            <w:tcW w:w="601" w:type="dxa"/>
          </w:tcPr>
          <w:p w:rsidR="0032016D" w:rsidRPr="00DE44CF" w:rsidRDefault="0032016D" w:rsidP="0032016D">
            <w:pPr>
              <w:jc w:val="center"/>
              <w:rPr>
                <w:color w:val="000000"/>
                <w:sz w:val="22"/>
                <w:szCs w:val="22"/>
              </w:rPr>
            </w:pPr>
            <w:r w:rsidRPr="00DE44CF">
              <w:rPr>
                <w:color w:val="000000"/>
                <w:sz w:val="22"/>
                <w:szCs w:val="22"/>
              </w:rPr>
              <w:t>114</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36</w:t>
            </w:r>
          </w:p>
        </w:tc>
        <w:tc>
          <w:tcPr>
            <w:tcW w:w="6432" w:type="dxa"/>
          </w:tcPr>
          <w:p w:rsidR="0032016D" w:rsidRPr="00DE44CF" w:rsidRDefault="0032016D" w:rsidP="0032016D">
            <w:pPr>
              <w:rPr>
                <w:color w:val="000000"/>
                <w:sz w:val="22"/>
                <w:szCs w:val="22"/>
              </w:rPr>
            </w:pPr>
            <w:r w:rsidRPr="00DE44CF">
              <w:rPr>
                <w:color w:val="000000"/>
                <w:sz w:val="22"/>
                <w:szCs w:val="22"/>
              </w:rPr>
              <w:t>Las actividades de los libros de texto sobre E.A. permiten un  autoaprendizaje.</w:t>
            </w:r>
          </w:p>
        </w:tc>
        <w:tc>
          <w:tcPr>
            <w:tcW w:w="601" w:type="dxa"/>
          </w:tcPr>
          <w:p w:rsidR="0032016D" w:rsidRPr="00DE44CF" w:rsidRDefault="0032016D" w:rsidP="0032016D">
            <w:pPr>
              <w:jc w:val="center"/>
              <w:rPr>
                <w:color w:val="000000"/>
                <w:sz w:val="22"/>
                <w:szCs w:val="22"/>
              </w:rPr>
            </w:pPr>
            <w:r w:rsidRPr="00DE44CF">
              <w:rPr>
                <w:color w:val="000000"/>
                <w:sz w:val="22"/>
                <w:szCs w:val="22"/>
              </w:rPr>
              <w:t>115</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37</w:t>
            </w:r>
          </w:p>
        </w:tc>
        <w:tc>
          <w:tcPr>
            <w:tcW w:w="6432" w:type="dxa"/>
          </w:tcPr>
          <w:p w:rsidR="0032016D" w:rsidRPr="00DE44CF" w:rsidRDefault="0032016D" w:rsidP="0032016D">
            <w:pPr>
              <w:rPr>
                <w:color w:val="000000"/>
                <w:sz w:val="22"/>
                <w:szCs w:val="22"/>
              </w:rPr>
            </w:pPr>
            <w:r w:rsidRPr="00DE44CF">
              <w:rPr>
                <w:color w:val="000000"/>
                <w:sz w:val="22"/>
                <w:szCs w:val="22"/>
              </w:rPr>
              <w:t>Las actividades de los libros sobre E. A. conducen a utilizar medios computacionales.</w:t>
            </w:r>
          </w:p>
        </w:tc>
        <w:tc>
          <w:tcPr>
            <w:tcW w:w="601" w:type="dxa"/>
          </w:tcPr>
          <w:p w:rsidR="0032016D" w:rsidRPr="00DE44CF" w:rsidRDefault="0032016D" w:rsidP="0032016D">
            <w:pPr>
              <w:jc w:val="center"/>
              <w:rPr>
                <w:color w:val="000000"/>
                <w:sz w:val="22"/>
                <w:szCs w:val="22"/>
              </w:rPr>
            </w:pPr>
            <w:r w:rsidRPr="00DE44CF">
              <w:rPr>
                <w:color w:val="000000"/>
                <w:sz w:val="22"/>
                <w:szCs w:val="22"/>
              </w:rPr>
              <w:t>116</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38</w:t>
            </w:r>
          </w:p>
        </w:tc>
        <w:tc>
          <w:tcPr>
            <w:tcW w:w="6432" w:type="dxa"/>
          </w:tcPr>
          <w:p w:rsidR="0032016D" w:rsidRPr="00DE44CF" w:rsidRDefault="0032016D" w:rsidP="0032016D">
            <w:pPr>
              <w:rPr>
                <w:color w:val="000000"/>
                <w:sz w:val="22"/>
                <w:szCs w:val="22"/>
              </w:rPr>
            </w:pPr>
            <w:r w:rsidRPr="00DE44CF">
              <w:rPr>
                <w:color w:val="000000"/>
                <w:sz w:val="22"/>
                <w:szCs w:val="22"/>
              </w:rPr>
              <w:t>Ejercicios y problemas resueltos con un proceso secuencial y lógico.</w:t>
            </w:r>
          </w:p>
        </w:tc>
        <w:tc>
          <w:tcPr>
            <w:tcW w:w="601" w:type="dxa"/>
          </w:tcPr>
          <w:p w:rsidR="0032016D" w:rsidRPr="00DE44CF" w:rsidRDefault="0032016D" w:rsidP="0032016D">
            <w:pPr>
              <w:jc w:val="center"/>
              <w:rPr>
                <w:color w:val="000000"/>
                <w:sz w:val="22"/>
                <w:szCs w:val="22"/>
              </w:rPr>
            </w:pPr>
            <w:r w:rsidRPr="00DE44CF">
              <w:rPr>
                <w:color w:val="000000"/>
                <w:sz w:val="22"/>
                <w:szCs w:val="22"/>
              </w:rPr>
              <w:t>117</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39</w:t>
            </w:r>
          </w:p>
        </w:tc>
        <w:tc>
          <w:tcPr>
            <w:tcW w:w="6432" w:type="dxa"/>
          </w:tcPr>
          <w:p w:rsidR="0032016D" w:rsidRPr="00DE44CF" w:rsidRDefault="0032016D" w:rsidP="0032016D">
            <w:pPr>
              <w:rPr>
                <w:color w:val="000000"/>
                <w:sz w:val="22"/>
                <w:szCs w:val="22"/>
              </w:rPr>
            </w:pPr>
            <w:r w:rsidRPr="00DE44CF">
              <w:rPr>
                <w:color w:val="000000"/>
                <w:sz w:val="22"/>
                <w:szCs w:val="22"/>
              </w:rPr>
              <w:t>Comunicación de ideas mediante un lenguaje verbal claro, sencillo y preciso.</w:t>
            </w:r>
          </w:p>
        </w:tc>
        <w:tc>
          <w:tcPr>
            <w:tcW w:w="601" w:type="dxa"/>
          </w:tcPr>
          <w:p w:rsidR="0032016D" w:rsidRPr="00DE44CF" w:rsidRDefault="0032016D" w:rsidP="0032016D">
            <w:pPr>
              <w:jc w:val="center"/>
              <w:rPr>
                <w:color w:val="000000"/>
                <w:sz w:val="22"/>
                <w:szCs w:val="22"/>
              </w:rPr>
            </w:pPr>
            <w:r w:rsidRPr="00DE44CF">
              <w:rPr>
                <w:color w:val="000000"/>
                <w:sz w:val="22"/>
                <w:szCs w:val="22"/>
              </w:rPr>
              <w:t>119</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40</w:t>
            </w:r>
          </w:p>
        </w:tc>
        <w:tc>
          <w:tcPr>
            <w:tcW w:w="6432" w:type="dxa"/>
          </w:tcPr>
          <w:p w:rsidR="0032016D" w:rsidRPr="00DE44CF" w:rsidRDefault="0032016D" w:rsidP="0032016D">
            <w:pPr>
              <w:rPr>
                <w:color w:val="000000"/>
                <w:sz w:val="22"/>
                <w:szCs w:val="22"/>
              </w:rPr>
            </w:pPr>
            <w:r w:rsidRPr="00DE44CF">
              <w:rPr>
                <w:color w:val="000000"/>
                <w:sz w:val="22"/>
                <w:szCs w:val="22"/>
              </w:rPr>
              <w:t>Combinación del lenguaje gráfico con el lenguaje verbal</w:t>
            </w:r>
          </w:p>
        </w:tc>
        <w:tc>
          <w:tcPr>
            <w:tcW w:w="601" w:type="dxa"/>
          </w:tcPr>
          <w:p w:rsidR="0032016D" w:rsidRPr="00DE44CF" w:rsidRDefault="0032016D" w:rsidP="0032016D">
            <w:pPr>
              <w:jc w:val="center"/>
              <w:rPr>
                <w:color w:val="000000"/>
                <w:sz w:val="22"/>
                <w:szCs w:val="22"/>
              </w:rPr>
            </w:pPr>
            <w:r w:rsidRPr="00DE44CF">
              <w:rPr>
                <w:color w:val="000000"/>
                <w:sz w:val="22"/>
                <w:szCs w:val="22"/>
              </w:rPr>
              <w:t>120</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41</w:t>
            </w:r>
          </w:p>
        </w:tc>
        <w:tc>
          <w:tcPr>
            <w:tcW w:w="6432" w:type="dxa"/>
          </w:tcPr>
          <w:p w:rsidR="0032016D" w:rsidRPr="00DE44CF" w:rsidRDefault="0032016D" w:rsidP="0032016D">
            <w:pPr>
              <w:rPr>
                <w:color w:val="000000"/>
                <w:sz w:val="22"/>
                <w:szCs w:val="22"/>
              </w:rPr>
            </w:pPr>
            <w:r w:rsidRPr="00DE44CF">
              <w:rPr>
                <w:color w:val="000000"/>
                <w:sz w:val="22"/>
                <w:szCs w:val="22"/>
              </w:rPr>
              <w:t>Los libros sobre E.A. contienen actividades que provoquen seguir investigando.</w:t>
            </w:r>
          </w:p>
        </w:tc>
        <w:tc>
          <w:tcPr>
            <w:tcW w:w="601" w:type="dxa"/>
          </w:tcPr>
          <w:p w:rsidR="0032016D" w:rsidRPr="00DE44CF" w:rsidRDefault="0032016D" w:rsidP="0032016D">
            <w:pPr>
              <w:jc w:val="center"/>
              <w:rPr>
                <w:color w:val="000000"/>
                <w:sz w:val="22"/>
                <w:szCs w:val="22"/>
              </w:rPr>
            </w:pPr>
            <w:r w:rsidRPr="00DE44CF">
              <w:rPr>
                <w:color w:val="000000"/>
                <w:sz w:val="22"/>
                <w:szCs w:val="22"/>
              </w:rPr>
              <w:t>121</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42</w:t>
            </w:r>
          </w:p>
        </w:tc>
        <w:tc>
          <w:tcPr>
            <w:tcW w:w="6432" w:type="dxa"/>
          </w:tcPr>
          <w:p w:rsidR="0032016D" w:rsidRPr="00DE44CF" w:rsidRDefault="0032016D" w:rsidP="0032016D">
            <w:pPr>
              <w:rPr>
                <w:color w:val="000000"/>
                <w:sz w:val="22"/>
                <w:szCs w:val="22"/>
              </w:rPr>
            </w:pPr>
            <w:r w:rsidRPr="00DE44CF">
              <w:rPr>
                <w:color w:val="000000"/>
                <w:sz w:val="22"/>
                <w:szCs w:val="22"/>
              </w:rPr>
              <w:t xml:space="preserve">Los libros sobre ecuaciones algébricas contienen actividades que </w:t>
            </w:r>
            <w:r w:rsidRPr="00DE44CF">
              <w:rPr>
                <w:color w:val="000000"/>
                <w:sz w:val="22"/>
                <w:szCs w:val="22"/>
              </w:rPr>
              <w:lastRenderedPageBreak/>
              <w:t>permiten construir el conocimiento</w:t>
            </w:r>
          </w:p>
        </w:tc>
        <w:tc>
          <w:tcPr>
            <w:tcW w:w="601" w:type="dxa"/>
          </w:tcPr>
          <w:p w:rsidR="0032016D" w:rsidRPr="00DE44CF" w:rsidRDefault="0032016D" w:rsidP="0032016D">
            <w:pPr>
              <w:jc w:val="center"/>
              <w:rPr>
                <w:color w:val="000000"/>
                <w:sz w:val="22"/>
                <w:szCs w:val="22"/>
              </w:rPr>
            </w:pPr>
            <w:r w:rsidRPr="00DE44CF">
              <w:rPr>
                <w:color w:val="000000"/>
                <w:sz w:val="22"/>
                <w:szCs w:val="22"/>
              </w:rPr>
              <w:lastRenderedPageBreak/>
              <w:t>123</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lastRenderedPageBreak/>
              <w:t>CUADRO 43</w:t>
            </w:r>
          </w:p>
        </w:tc>
        <w:tc>
          <w:tcPr>
            <w:tcW w:w="6432" w:type="dxa"/>
          </w:tcPr>
          <w:p w:rsidR="0032016D" w:rsidRPr="00DE44CF" w:rsidRDefault="0032016D" w:rsidP="0032016D">
            <w:pPr>
              <w:rPr>
                <w:color w:val="000000"/>
                <w:sz w:val="22"/>
                <w:szCs w:val="22"/>
              </w:rPr>
            </w:pPr>
            <w:r w:rsidRPr="00DE44CF">
              <w:rPr>
                <w:color w:val="000000"/>
                <w:sz w:val="22"/>
                <w:szCs w:val="22"/>
              </w:rPr>
              <w:t>Interrelación de conocimientos anteriores con nuevos</w:t>
            </w:r>
          </w:p>
        </w:tc>
        <w:tc>
          <w:tcPr>
            <w:tcW w:w="601" w:type="dxa"/>
          </w:tcPr>
          <w:p w:rsidR="0032016D" w:rsidRPr="00DE44CF" w:rsidRDefault="0032016D" w:rsidP="0032016D">
            <w:pPr>
              <w:jc w:val="center"/>
              <w:rPr>
                <w:color w:val="000000"/>
                <w:sz w:val="22"/>
                <w:szCs w:val="22"/>
              </w:rPr>
            </w:pPr>
            <w:r w:rsidRPr="00DE44CF">
              <w:rPr>
                <w:color w:val="000000"/>
                <w:sz w:val="22"/>
                <w:szCs w:val="22"/>
              </w:rPr>
              <w:t>124</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44</w:t>
            </w:r>
          </w:p>
        </w:tc>
        <w:tc>
          <w:tcPr>
            <w:tcW w:w="6432" w:type="dxa"/>
          </w:tcPr>
          <w:p w:rsidR="0032016D" w:rsidRPr="00DE44CF" w:rsidRDefault="0032016D" w:rsidP="0032016D">
            <w:pPr>
              <w:rPr>
                <w:color w:val="000000"/>
                <w:sz w:val="22"/>
                <w:szCs w:val="22"/>
              </w:rPr>
            </w:pPr>
            <w:r w:rsidRPr="00DE44CF">
              <w:rPr>
                <w:color w:val="000000"/>
                <w:sz w:val="22"/>
                <w:szCs w:val="22"/>
              </w:rPr>
              <w:t>Los contenidos y actividades generan la adquisición de competencias</w:t>
            </w:r>
          </w:p>
        </w:tc>
        <w:tc>
          <w:tcPr>
            <w:tcW w:w="601" w:type="dxa"/>
          </w:tcPr>
          <w:p w:rsidR="0032016D" w:rsidRPr="00DE44CF" w:rsidRDefault="0032016D" w:rsidP="0032016D">
            <w:pPr>
              <w:jc w:val="center"/>
              <w:rPr>
                <w:color w:val="000000"/>
                <w:sz w:val="22"/>
                <w:szCs w:val="22"/>
              </w:rPr>
            </w:pPr>
            <w:r w:rsidRPr="00DE44CF">
              <w:rPr>
                <w:color w:val="000000"/>
                <w:sz w:val="22"/>
                <w:szCs w:val="22"/>
              </w:rPr>
              <w:t>125</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45</w:t>
            </w:r>
          </w:p>
        </w:tc>
        <w:tc>
          <w:tcPr>
            <w:tcW w:w="6432" w:type="dxa"/>
          </w:tcPr>
          <w:p w:rsidR="0032016D" w:rsidRPr="00DE44CF" w:rsidRDefault="0032016D" w:rsidP="0032016D">
            <w:pPr>
              <w:rPr>
                <w:color w:val="000000"/>
                <w:sz w:val="22"/>
                <w:szCs w:val="22"/>
              </w:rPr>
            </w:pPr>
            <w:r w:rsidRPr="00DE44CF">
              <w:rPr>
                <w:color w:val="000000"/>
                <w:sz w:val="22"/>
                <w:szCs w:val="22"/>
              </w:rPr>
              <w:t>Los libros sobre ecuaciones algébricas permiten la adquisición de aprendizajes significativos</w:t>
            </w:r>
          </w:p>
        </w:tc>
        <w:tc>
          <w:tcPr>
            <w:tcW w:w="601" w:type="dxa"/>
          </w:tcPr>
          <w:p w:rsidR="0032016D" w:rsidRPr="00DE44CF" w:rsidRDefault="0032016D" w:rsidP="0032016D">
            <w:pPr>
              <w:jc w:val="center"/>
              <w:rPr>
                <w:color w:val="000000"/>
                <w:sz w:val="22"/>
                <w:szCs w:val="22"/>
              </w:rPr>
            </w:pPr>
            <w:r w:rsidRPr="00DE44CF">
              <w:rPr>
                <w:color w:val="000000"/>
                <w:sz w:val="22"/>
                <w:szCs w:val="22"/>
              </w:rPr>
              <w:t>127</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46</w:t>
            </w:r>
          </w:p>
        </w:tc>
        <w:tc>
          <w:tcPr>
            <w:tcW w:w="6432" w:type="dxa"/>
          </w:tcPr>
          <w:p w:rsidR="0032016D" w:rsidRPr="00DE44CF" w:rsidRDefault="0032016D" w:rsidP="0032016D">
            <w:pPr>
              <w:rPr>
                <w:color w:val="000000"/>
                <w:sz w:val="22"/>
                <w:szCs w:val="22"/>
              </w:rPr>
            </w:pPr>
            <w:r w:rsidRPr="00DE44CF">
              <w:rPr>
                <w:color w:val="000000"/>
                <w:sz w:val="22"/>
                <w:szCs w:val="22"/>
              </w:rPr>
              <w:t>Las actividades de los libros sobre E.A. propician la creatividad.</w:t>
            </w:r>
          </w:p>
        </w:tc>
        <w:tc>
          <w:tcPr>
            <w:tcW w:w="601" w:type="dxa"/>
          </w:tcPr>
          <w:p w:rsidR="0032016D" w:rsidRPr="00DE44CF" w:rsidRDefault="0032016D" w:rsidP="0032016D">
            <w:pPr>
              <w:jc w:val="center"/>
              <w:rPr>
                <w:color w:val="000000"/>
                <w:sz w:val="22"/>
                <w:szCs w:val="22"/>
              </w:rPr>
            </w:pPr>
            <w:r w:rsidRPr="00DE44CF">
              <w:rPr>
                <w:color w:val="000000"/>
                <w:sz w:val="22"/>
                <w:szCs w:val="22"/>
              </w:rPr>
              <w:t>128</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47</w:t>
            </w:r>
          </w:p>
        </w:tc>
        <w:tc>
          <w:tcPr>
            <w:tcW w:w="6432" w:type="dxa"/>
          </w:tcPr>
          <w:p w:rsidR="0032016D" w:rsidRPr="00DE44CF" w:rsidRDefault="0032016D" w:rsidP="0032016D">
            <w:pPr>
              <w:rPr>
                <w:color w:val="000000"/>
                <w:sz w:val="22"/>
                <w:szCs w:val="22"/>
              </w:rPr>
            </w:pPr>
            <w:r w:rsidRPr="00DE44CF">
              <w:rPr>
                <w:color w:val="000000"/>
                <w:sz w:val="22"/>
                <w:szCs w:val="22"/>
              </w:rPr>
              <w:t>Las actividades de los libros sobre E.A. propician el pensamiento lógico matemático</w:t>
            </w:r>
          </w:p>
        </w:tc>
        <w:tc>
          <w:tcPr>
            <w:tcW w:w="601" w:type="dxa"/>
          </w:tcPr>
          <w:p w:rsidR="0032016D" w:rsidRPr="00DE44CF" w:rsidRDefault="0032016D" w:rsidP="0032016D">
            <w:pPr>
              <w:jc w:val="center"/>
              <w:rPr>
                <w:color w:val="000000"/>
                <w:sz w:val="22"/>
                <w:szCs w:val="22"/>
              </w:rPr>
            </w:pPr>
            <w:r w:rsidRPr="00DE44CF">
              <w:rPr>
                <w:color w:val="000000"/>
                <w:sz w:val="22"/>
                <w:szCs w:val="22"/>
              </w:rPr>
              <w:t>129</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48</w:t>
            </w:r>
          </w:p>
        </w:tc>
        <w:tc>
          <w:tcPr>
            <w:tcW w:w="6432" w:type="dxa"/>
          </w:tcPr>
          <w:p w:rsidR="0032016D" w:rsidRPr="00DE44CF" w:rsidRDefault="0032016D" w:rsidP="0032016D">
            <w:pPr>
              <w:rPr>
                <w:color w:val="000000"/>
                <w:sz w:val="22"/>
                <w:szCs w:val="22"/>
              </w:rPr>
            </w:pPr>
            <w:r w:rsidRPr="00DE44CF">
              <w:rPr>
                <w:color w:val="000000"/>
                <w:sz w:val="22"/>
                <w:szCs w:val="22"/>
              </w:rPr>
              <w:t>Resolución de problemas de la vida real</w:t>
            </w:r>
          </w:p>
        </w:tc>
        <w:tc>
          <w:tcPr>
            <w:tcW w:w="601" w:type="dxa"/>
          </w:tcPr>
          <w:p w:rsidR="0032016D" w:rsidRPr="00DE44CF" w:rsidRDefault="0032016D" w:rsidP="0032016D">
            <w:pPr>
              <w:jc w:val="center"/>
              <w:rPr>
                <w:color w:val="000000"/>
                <w:sz w:val="22"/>
                <w:szCs w:val="22"/>
              </w:rPr>
            </w:pPr>
            <w:r w:rsidRPr="00DE44CF">
              <w:rPr>
                <w:color w:val="000000"/>
                <w:sz w:val="22"/>
                <w:szCs w:val="22"/>
              </w:rPr>
              <w:t>131</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49</w:t>
            </w:r>
          </w:p>
        </w:tc>
        <w:tc>
          <w:tcPr>
            <w:tcW w:w="6432" w:type="dxa"/>
          </w:tcPr>
          <w:p w:rsidR="0032016D" w:rsidRPr="00DE44CF" w:rsidRDefault="0032016D" w:rsidP="0032016D">
            <w:pPr>
              <w:rPr>
                <w:color w:val="000000"/>
                <w:sz w:val="22"/>
                <w:szCs w:val="22"/>
              </w:rPr>
            </w:pPr>
            <w:r w:rsidRPr="00DE44CF">
              <w:rPr>
                <w:color w:val="000000"/>
                <w:sz w:val="22"/>
                <w:szCs w:val="22"/>
              </w:rPr>
              <w:t>Aplicación de los conocimientos en la vida práctica</w:t>
            </w:r>
          </w:p>
        </w:tc>
        <w:tc>
          <w:tcPr>
            <w:tcW w:w="601" w:type="dxa"/>
          </w:tcPr>
          <w:p w:rsidR="0032016D" w:rsidRPr="00DE44CF" w:rsidRDefault="0032016D" w:rsidP="0032016D">
            <w:pPr>
              <w:jc w:val="center"/>
              <w:rPr>
                <w:color w:val="000000"/>
                <w:sz w:val="22"/>
                <w:szCs w:val="22"/>
              </w:rPr>
            </w:pPr>
            <w:r w:rsidRPr="00DE44CF">
              <w:rPr>
                <w:color w:val="000000"/>
                <w:sz w:val="22"/>
                <w:szCs w:val="22"/>
              </w:rPr>
              <w:t>132</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50</w:t>
            </w:r>
          </w:p>
        </w:tc>
        <w:tc>
          <w:tcPr>
            <w:tcW w:w="6432" w:type="dxa"/>
          </w:tcPr>
          <w:p w:rsidR="0032016D" w:rsidRPr="00DE44CF" w:rsidRDefault="0032016D" w:rsidP="0032016D">
            <w:pPr>
              <w:rPr>
                <w:color w:val="000000"/>
                <w:sz w:val="22"/>
                <w:szCs w:val="22"/>
              </w:rPr>
            </w:pPr>
            <w:r w:rsidRPr="00DE44CF">
              <w:rPr>
                <w:color w:val="000000"/>
                <w:sz w:val="22"/>
                <w:szCs w:val="22"/>
              </w:rPr>
              <w:t>Desarrollo de los contenidos a través de historias y leyendas</w:t>
            </w:r>
          </w:p>
        </w:tc>
        <w:tc>
          <w:tcPr>
            <w:tcW w:w="601" w:type="dxa"/>
          </w:tcPr>
          <w:p w:rsidR="0032016D" w:rsidRPr="00DE44CF" w:rsidRDefault="0032016D" w:rsidP="0032016D">
            <w:pPr>
              <w:jc w:val="center"/>
              <w:rPr>
                <w:color w:val="000000"/>
                <w:sz w:val="22"/>
                <w:szCs w:val="22"/>
              </w:rPr>
            </w:pPr>
            <w:r w:rsidRPr="00DE44CF">
              <w:rPr>
                <w:color w:val="000000"/>
                <w:sz w:val="22"/>
                <w:szCs w:val="22"/>
              </w:rPr>
              <w:t>133</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51</w:t>
            </w:r>
          </w:p>
        </w:tc>
        <w:tc>
          <w:tcPr>
            <w:tcW w:w="6432" w:type="dxa"/>
          </w:tcPr>
          <w:p w:rsidR="0032016D" w:rsidRPr="00DE44CF" w:rsidRDefault="0032016D" w:rsidP="0032016D">
            <w:pPr>
              <w:rPr>
                <w:color w:val="000000"/>
                <w:sz w:val="22"/>
                <w:szCs w:val="22"/>
              </w:rPr>
            </w:pPr>
            <w:r w:rsidRPr="00DE44CF">
              <w:rPr>
                <w:color w:val="000000"/>
                <w:sz w:val="22"/>
                <w:szCs w:val="22"/>
              </w:rPr>
              <w:t>Necesidad de creación de un recurso bibliográfico sobre E.A</w:t>
            </w:r>
          </w:p>
        </w:tc>
        <w:tc>
          <w:tcPr>
            <w:tcW w:w="601" w:type="dxa"/>
          </w:tcPr>
          <w:p w:rsidR="0032016D" w:rsidRPr="00DE44CF" w:rsidRDefault="0032016D" w:rsidP="0032016D">
            <w:pPr>
              <w:jc w:val="center"/>
              <w:rPr>
                <w:color w:val="000000"/>
                <w:sz w:val="22"/>
                <w:szCs w:val="22"/>
              </w:rPr>
            </w:pPr>
            <w:r w:rsidRPr="00DE44CF">
              <w:rPr>
                <w:color w:val="000000"/>
                <w:sz w:val="22"/>
                <w:szCs w:val="22"/>
              </w:rPr>
              <w:t>134</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52</w:t>
            </w:r>
          </w:p>
        </w:tc>
        <w:tc>
          <w:tcPr>
            <w:tcW w:w="6432" w:type="dxa"/>
          </w:tcPr>
          <w:p w:rsidR="0032016D" w:rsidRPr="00DE44CF" w:rsidRDefault="0032016D" w:rsidP="0032016D">
            <w:pPr>
              <w:rPr>
                <w:color w:val="000000"/>
                <w:sz w:val="22"/>
                <w:szCs w:val="22"/>
              </w:rPr>
            </w:pPr>
            <w:r w:rsidRPr="00DE44CF">
              <w:rPr>
                <w:color w:val="000000"/>
                <w:sz w:val="22"/>
                <w:szCs w:val="22"/>
              </w:rPr>
              <w:t>Apoyo a la creación de un recurso bibliográfico sobre E.A</w:t>
            </w:r>
          </w:p>
        </w:tc>
        <w:tc>
          <w:tcPr>
            <w:tcW w:w="601" w:type="dxa"/>
          </w:tcPr>
          <w:p w:rsidR="0032016D" w:rsidRPr="00DE44CF" w:rsidRDefault="0032016D" w:rsidP="0032016D">
            <w:pPr>
              <w:jc w:val="center"/>
              <w:rPr>
                <w:color w:val="000000"/>
                <w:sz w:val="22"/>
                <w:szCs w:val="22"/>
              </w:rPr>
            </w:pPr>
            <w:r w:rsidRPr="00DE44CF">
              <w:rPr>
                <w:color w:val="000000"/>
                <w:sz w:val="22"/>
                <w:szCs w:val="22"/>
              </w:rPr>
              <w:t>135</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53</w:t>
            </w:r>
          </w:p>
        </w:tc>
        <w:tc>
          <w:tcPr>
            <w:tcW w:w="6432" w:type="dxa"/>
          </w:tcPr>
          <w:p w:rsidR="0032016D" w:rsidRPr="00DE44CF" w:rsidRDefault="0032016D" w:rsidP="0032016D">
            <w:pPr>
              <w:rPr>
                <w:color w:val="000000"/>
                <w:sz w:val="22"/>
                <w:szCs w:val="22"/>
              </w:rPr>
            </w:pPr>
            <w:r w:rsidRPr="00DE44CF">
              <w:rPr>
                <w:color w:val="000000"/>
                <w:sz w:val="22"/>
                <w:szCs w:val="22"/>
              </w:rPr>
              <w:t>Frecuencias observadas</w:t>
            </w:r>
          </w:p>
        </w:tc>
        <w:tc>
          <w:tcPr>
            <w:tcW w:w="601" w:type="dxa"/>
          </w:tcPr>
          <w:p w:rsidR="0032016D" w:rsidRPr="00DE44CF" w:rsidRDefault="0032016D" w:rsidP="0032016D">
            <w:pPr>
              <w:jc w:val="center"/>
              <w:rPr>
                <w:color w:val="000000"/>
                <w:sz w:val="22"/>
                <w:szCs w:val="22"/>
              </w:rPr>
            </w:pPr>
            <w:r w:rsidRPr="00DE44CF">
              <w:rPr>
                <w:color w:val="000000"/>
                <w:sz w:val="22"/>
                <w:szCs w:val="22"/>
              </w:rPr>
              <w:t>146</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54</w:t>
            </w:r>
          </w:p>
        </w:tc>
        <w:tc>
          <w:tcPr>
            <w:tcW w:w="6432" w:type="dxa"/>
          </w:tcPr>
          <w:p w:rsidR="0032016D" w:rsidRPr="00DE44CF" w:rsidRDefault="0032016D" w:rsidP="0032016D">
            <w:pPr>
              <w:rPr>
                <w:color w:val="000000"/>
                <w:sz w:val="22"/>
                <w:szCs w:val="22"/>
              </w:rPr>
            </w:pPr>
            <w:r w:rsidRPr="00DE44CF">
              <w:rPr>
                <w:color w:val="000000"/>
                <w:sz w:val="22"/>
                <w:szCs w:val="22"/>
              </w:rPr>
              <w:t>Distribución de frecuencias esperadas</w:t>
            </w:r>
          </w:p>
        </w:tc>
        <w:tc>
          <w:tcPr>
            <w:tcW w:w="601" w:type="dxa"/>
          </w:tcPr>
          <w:p w:rsidR="0032016D" w:rsidRPr="00DE44CF" w:rsidRDefault="0032016D" w:rsidP="0032016D">
            <w:pPr>
              <w:jc w:val="center"/>
              <w:rPr>
                <w:color w:val="000000"/>
                <w:sz w:val="22"/>
                <w:szCs w:val="22"/>
              </w:rPr>
            </w:pPr>
            <w:r w:rsidRPr="00DE44CF">
              <w:rPr>
                <w:color w:val="000000"/>
                <w:sz w:val="22"/>
                <w:szCs w:val="22"/>
              </w:rPr>
              <w:t>147</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55</w:t>
            </w:r>
          </w:p>
        </w:tc>
        <w:tc>
          <w:tcPr>
            <w:tcW w:w="6432" w:type="dxa"/>
          </w:tcPr>
          <w:p w:rsidR="0032016D" w:rsidRPr="00DE44CF" w:rsidRDefault="0032016D" w:rsidP="0032016D">
            <w:pPr>
              <w:rPr>
                <w:color w:val="000000"/>
                <w:sz w:val="22"/>
                <w:szCs w:val="22"/>
              </w:rPr>
            </w:pPr>
            <w:r w:rsidRPr="00DE44CF">
              <w:rPr>
                <w:color w:val="000000"/>
                <w:sz w:val="22"/>
                <w:szCs w:val="22"/>
              </w:rPr>
              <w:t>Cálculo de Chi cuadrado</w:t>
            </w:r>
          </w:p>
        </w:tc>
        <w:tc>
          <w:tcPr>
            <w:tcW w:w="601" w:type="dxa"/>
          </w:tcPr>
          <w:p w:rsidR="0032016D" w:rsidRPr="00DE44CF" w:rsidRDefault="0032016D" w:rsidP="0032016D">
            <w:pPr>
              <w:jc w:val="center"/>
              <w:rPr>
                <w:color w:val="000000"/>
                <w:sz w:val="22"/>
                <w:szCs w:val="22"/>
              </w:rPr>
            </w:pPr>
            <w:r w:rsidRPr="00DE44CF">
              <w:rPr>
                <w:color w:val="000000"/>
                <w:sz w:val="22"/>
                <w:szCs w:val="22"/>
              </w:rPr>
              <w:t>148</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56</w:t>
            </w:r>
          </w:p>
        </w:tc>
        <w:tc>
          <w:tcPr>
            <w:tcW w:w="6432" w:type="dxa"/>
          </w:tcPr>
          <w:p w:rsidR="0032016D" w:rsidRPr="00DE44CF" w:rsidRDefault="0032016D" w:rsidP="0032016D">
            <w:pPr>
              <w:rPr>
                <w:color w:val="000000"/>
                <w:sz w:val="22"/>
                <w:szCs w:val="22"/>
              </w:rPr>
            </w:pPr>
            <w:r w:rsidRPr="00DE44CF">
              <w:rPr>
                <w:color w:val="000000"/>
                <w:sz w:val="22"/>
                <w:szCs w:val="22"/>
              </w:rPr>
              <w:t>Proceso metodológico de la unidad 1</w:t>
            </w:r>
          </w:p>
        </w:tc>
        <w:tc>
          <w:tcPr>
            <w:tcW w:w="601" w:type="dxa"/>
          </w:tcPr>
          <w:p w:rsidR="0032016D" w:rsidRPr="00DE44CF" w:rsidRDefault="0032016D" w:rsidP="0032016D">
            <w:pPr>
              <w:jc w:val="center"/>
              <w:rPr>
                <w:color w:val="000000"/>
                <w:sz w:val="22"/>
                <w:szCs w:val="22"/>
              </w:rPr>
            </w:pPr>
            <w:r w:rsidRPr="00DE44CF">
              <w:rPr>
                <w:color w:val="000000"/>
                <w:sz w:val="22"/>
                <w:szCs w:val="22"/>
              </w:rPr>
              <w:t>174</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57</w:t>
            </w:r>
          </w:p>
        </w:tc>
        <w:tc>
          <w:tcPr>
            <w:tcW w:w="6432" w:type="dxa"/>
          </w:tcPr>
          <w:p w:rsidR="0032016D" w:rsidRPr="00DE44CF" w:rsidRDefault="0032016D" w:rsidP="0032016D">
            <w:pPr>
              <w:rPr>
                <w:color w:val="000000"/>
                <w:sz w:val="22"/>
                <w:szCs w:val="22"/>
              </w:rPr>
            </w:pPr>
            <w:r w:rsidRPr="00DE44CF">
              <w:rPr>
                <w:color w:val="000000"/>
                <w:sz w:val="22"/>
                <w:szCs w:val="22"/>
              </w:rPr>
              <w:t>Proceso metodológico de la unidad 2</w:t>
            </w:r>
          </w:p>
        </w:tc>
        <w:tc>
          <w:tcPr>
            <w:tcW w:w="601" w:type="dxa"/>
          </w:tcPr>
          <w:p w:rsidR="0032016D" w:rsidRPr="00DE44CF" w:rsidRDefault="0032016D" w:rsidP="0032016D">
            <w:pPr>
              <w:jc w:val="center"/>
              <w:rPr>
                <w:color w:val="000000"/>
                <w:sz w:val="22"/>
                <w:szCs w:val="22"/>
              </w:rPr>
            </w:pPr>
            <w:r w:rsidRPr="00DE44CF">
              <w:rPr>
                <w:color w:val="000000"/>
                <w:sz w:val="22"/>
                <w:szCs w:val="22"/>
              </w:rPr>
              <w:t>175</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58</w:t>
            </w:r>
          </w:p>
        </w:tc>
        <w:tc>
          <w:tcPr>
            <w:tcW w:w="6432" w:type="dxa"/>
          </w:tcPr>
          <w:p w:rsidR="0032016D" w:rsidRPr="00DE44CF" w:rsidRDefault="0032016D" w:rsidP="0032016D">
            <w:pPr>
              <w:rPr>
                <w:color w:val="000000"/>
                <w:sz w:val="22"/>
                <w:szCs w:val="22"/>
              </w:rPr>
            </w:pPr>
            <w:r w:rsidRPr="00DE44CF">
              <w:rPr>
                <w:color w:val="000000"/>
                <w:sz w:val="22"/>
                <w:szCs w:val="22"/>
              </w:rPr>
              <w:t>Proceso metodológico de la unidad 3</w:t>
            </w:r>
          </w:p>
        </w:tc>
        <w:tc>
          <w:tcPr>
            <w:tcW w:w="601" w:type="dxa"/>
          </w:tcPr>
          <w:p w:rsidR="0032016D" w:rsidRPr="00DE44CF" w:rsidRDefault="0032016D" w:rsidP="0032016D">
            <w:pPr>
              <w:jc w:val="center"/>
              <w:rPr>
                <w:color w:val="000000"/>
                <w:sz w:val="22"/>
                <w:szCs w:val="22"/>
              </w:rPr>
            </w:pPr>
            <w:r w:rsidRPr="00DE44CF">
              <w:rPr>
                <w:color w:val="000000"/>
                <w:sz w:val="22"/>
                <w:szCs w:val="22"/>
              </w:rPr>
              <w:t>176</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59</w:t>
            </w:r>
          </w:p>
        </w:tc>
        <w:tc>
          <w:tcPr>
            <w:tcW w:w="6432" w:type="dxa"/>
          </w:tcPr>
          <w:p w:rsidR="0032016D" w:rsidRPr="00DE44CF" w:rsidRDefault="0032016D" w:rsidP="0032016D">
            <w:pPr>
              <w:rPr>
                <w:color w:val="000000"/>
                <w:sz w:val="22"/>
                <w:szCs w:val="22"/>
              </w:rPr>
            </w:pPr>
            <w:r w:rsidRPr="00DE44CF">
              <w:rPr>
                <w:color w:val="000000"/>
                <w:sz w:val="22"/>
                <w:szCs w:val="22"/>
              </w:rPr>
              <w:t>Proceso metodológico de la unidad 4</w:t>
            </w:r>
          </w:p>
        </w:tc>
        <w:tc>
          <w:tcPr>
            <w:tcW w:w="601" w:type="dxa"/>
          </w:tcPr>
          <w:p w:rsidR="0032016D" w:rsidRPr="00DE44CF" w:rsidRDefault="0032016D" w:rsidP="0032016D">
            <w:pPr>
              <w:jc w:val="center"/>
              <w:rPr>
                <w:color w:val="000000"/>
                <w:sz w:val="22"/>
                <w:szCs w:val="22"/>
              </w:rPr>
            </w:pPr>
            <w:r w:rsidRPr="00DE44CF">
              <w:rPr>
                <w:color w:val="000000"/>
                <w:sz w:val="22"/>
                <w:szCs w:val="22"/>
              </w:rPr>
              <w:t>177</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60</w:t>
            </w:r>
          </w:p>
        </w:tc>
        <w:tc>
          <w:tcPr>
            <w:tcW w:w="6432" w:type="dxa"/>
          </w:tcPr>
          <w:p w:rsidR="0032016D" w:rsidRPr="00DE44CF" w:rsidRDefault="0032016D" w:rsidP="0032016D">
            <w:pPr>
              <w:rPr>
                <w:color w:val="000000"/>
                <w:sz w:val="22"/>
                <w:szCs w:val="22"/>
              </w:rPr>
            </w:pPr>
            <w:r w:rsidRPr="00DE44CF">
              <w:rPr>
                <w:color w:val="000000"/>
                <w:sz w:val="22"/>
                <w:szCs w:val="22"/>
              </w:rPr>
              <w:t>Proceso metodológico de la unidad 5</w:t>
            </w:r>
          </w:p>
        </w:tc>
        <w:tc>
          <w:tcPr>
            <w:tcW w:w="601" w:type="dxa"/>
          </w:tcPr>
          <w:p w:rsidR="0032016D" w:rsidRPr="00DE44CF" w:rsidRDefault="0032016D" w:rsidP="0032016D">
            <w:pPr>
              <w:jc w:val="center"/>
              <w:rPr>
                <w:color w:val="000000"/>
                <w:sz w:val="22"/>
                <w:szCs w:val="22"/>
              </w:rPr>
            </w:pPr>
            <w:r w:rsidRPr="00DE44CF">
              <w:rPr>
                <w:color w:val="000000"/>
                <w:sz w:val="22"/>
                <w:szCs w:val="22"/>
              </w:rPr>
              <w:t>178</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61</w:t>
            </w:r>
          </w:p>
        </w:tc>
        <w:tc>
          <w:tcPr>
            <w:tcW w:w="6432" w:type="dxa"/>
          </w:tcPr>
          <w:p w:rsidR="0032016D" w:rsidRPr="00DE44CF" w:rsidRDefault="0032016D" w:rsidP="0032016D">
            <w:pPr>
              <w:rPr>
                <w:color w:val="000000"/>
                <w:sz w:val="22"/>
                <w:szCs w:val="22"/>
              </w:rPr>
            </w:pPr>
            <w:r w:rsidRPr="00DE44CF">
              <w:rPr>
                <w:color w:val="000000"/>
                <w:sz w:val="22"/>
                <w:szCs w:val="22"/>
              </w:rPr>
              <w:t>Proceso metodológico de la unidad 6</w:t>
            </w:r>
          </w:p>
        </w:tc>
        <w:tc>
          <w:tcPr>
            <w:tcW w:w="601" w:type="dxa"/>
          </w:tcPr>
          <w:p w:rsidR="0032016D" w:rsidRPr="00DE44CF" w:rsidRDefault="0032016D" w:rsidP="0032016D">
            <w:pPr>
              <w:jc w:val="center"/>
              <w:rPr>
                <w:color w:val="000000"/>
                <w:sz w:val="22"/>
                <w:szCs w:val="22"/>
              </w:rPr>
            </w:pPr>
            <w:r w:rsidRPr="00DE44CF">
              <w:rPr>
                <w:color w:val="000000"/>
                <w:sz w:val="22"/>
                <w:szCs w:val="22"/>
              </w:rPr>
              <w:t>179</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62</w:t>
            </w:r>
          </w:p>
        </w:tc>
        <w:tc>
          <w:tcPr>
            <w:tcW w:w="6432" w:type="dxa"/>
          </w:tcPr>
          <w:p w:rsidR="0032016D" w:rsidRPr="00DE44CF" w:rsidRDefault="0032016D" w:rsidP="0032016D">
            <w:pPr>
              <w:rPr>
                <w:color w:val="000000"/>
                <w:sz w:val="22"/>
                <w:szCs w:val="22"/>
              </w:rPr>
            </w:pPr>
            <w:r w:rsidRPr="00DE44CF">
              <w:rPr>
                <w:color w:val="000000"/>
                <w:sz w:val="22"/>
                <w:szCs w:val="22"/>
              </w:rPr>
              <w:t>Proceso metodológico de la unidad 7</w:t>
            </w:r>
          </w:p>
        </w:tc>
        <w:tc>
          <w:tcPr>
            <w:tcW w:w="601" w:type="dxa"/>
          </w:tcPr>
          <w:p w:rsidR="0032016D" w:rsidRPr="00DE44CF" w:rsidRDefault="0032016D" w:rsidP="0032016D">
            <w:pPr>
              <w:jc w:val="center"/>
              <w:rPr>
                <w:color w:val="000000"/>
                <w:sz w:val="22"/>
                <w:szCs w:val="22"/>
              </w:rPr>
            </w:pPr>
            <w:r w:rsidRPr="00DE44CF">
              <w:rPr>
                <w:color w:val="000000"/>
                <w:sz w:val="22"/>
                <w:szCs w:val="22"/>
              </w:rPr>
              <w:t>180</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63</w:t>
            </w:r>
          </w:p>
        </w:tc>
        <w:tc>
          <w:tcPr>
            <w:tcW w:w="6432" w:type="dxa"/>
          </w:tcPr>
          <w:p w:rsidR="0032016D" w:rsidRPr="00DE44CF" w:rsidRDefault="0032016D" w:rsidP="0032016D">
            <w:pPr>
              <w:rPr>
                <w:color w:val="000000"/>
                <w:sz w:val="22"/>
                <w:szCs w:val="22"/>
              </w:rPr>
            </w:pPr>
            <w:r w:rsidRPr="00DE44CF">
              <w:rPr>
                <w:color w:val="000000"/>
                <w:sz w:val="22"/>
                <w:szCs w:val="22"/>
              </w:rPr>
              <w:t>Proceso metodológico de la unidad 8</w:t>
            </w:r>
          </w:p>
        </w:tc>
        <w:tc>
          <w:tcPr>
            <w:tcW w:w="601" w:type="dxa"/>
          </w:tcPr>
          <w:p w:rsidR="0032016D" w:rsidRPr="00DE44CF" w:rsidRDefault="0032016D" w:rsidP="0032016D">
            <w:pPr>
              <w:jc w:val="center"/>
              <w:rPr>
                <w:color w:val="000000"/>
                <w:sz w:val="22"/>
                <w:szCs w:val="22"/>
              </w:rPr>
            </w:pPr>
            <w:r w:rsidRPr="00DE44CF">
              <w:rPr>
                <w:color w:val="000000"/>
                <w:sz w:val="22"/>
                <w:szCs w:val="22"/>
              </w:rPr>
              <w:t>181</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64</w:t>
            </w:r>
          </w:p>
        </w:tc>
        <w:tc>
          <w:tcPr>
            <w:tcW w:w="6432" w:type="dxa"/>
          </w:tcPr>
          <w:p w:rsidR="0032016D" w:rsidRPr="00DE44CF" w:rsidRDefault="0032016D" w:rsidP="0032016D">
            <w:pPr>
              <w:rPr>
                <w:color w:val="000000"/>
                <w:sz w:val="22"/>
                <w:szCs w:val="22"/>
              </w:rPr>
            </w:pPr>
            <w:r w:rsidRPr="00DE44CF">
              <w:rPr>
                <w:color w:val="000000"/>
                <w:sz w:val="22"/>
                <w:szCs w:val="22"/>
              </w:rPr>
              <w:t>Proceso metodológico de la unidad 9</w:t>
            </w:r>
          </w:p>
        </w:tc>
        <w:tc>
          <w:tcPr>
            <w:tcW w:w="601" w:type="dxa"/>
          </w:tcPr>
          <w:p w:rsidR="0032016D" w:rsidRPr="00DE44CF" w:rsidRDefault="0032016D" w:rsidP="0032016D">
            <w:pPr>
              <w:jc w:val="center"/>
              <w:rPr>
                <w:color w:val="000000"/>
                <w:sz w:val="22"/>
                <w:szCs w:val="22"/>
              </w:rPr>
            </w:pPr>
            <w:r w:rsidRPr="00DE44CF">
              <w:rPr>
                <w:color w:val="000000"/>
                <w:sz w:val="22"/>
                <w:szCs w:val="22"/>
              </w:rPr>
              <w:t>182</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65</w:t>
            </w:r>
          </w:p>
        </w:tc>
        <w:tc>
          <w:tcPr>
            <w:tcW w:w="6432" w:type="dxa"/>
          </w:tcPr>
          <w:p w:rsidR="0032016D" w:rsidRPr="00DE44CF" w:rsidRDefault="0032016D" w:rsidP="0032016D">
            <w:pPr>
              <w:rPr>
                <w:color w:val="000000"/>
                <w:sz w:val="22"/>
                <w:szCs w:val="22"/>
              </w:rPr>
            </w:pPr>
            <w:r w:rsidRPr="00DE44CF">
              <w:rPr>
                <w:color w:val="000000"/>
                <w:sz w:val="22"/>
                <w:szCs w:val="22"/>
              </w:rPr>
              <w:t>Proceso metodológico de la unidad 10</w:t>
            </w:r>
          </w:p>
        </w:tc>
        <w:tc>
          <w:tcPr>
            <w:tcW w:w="601" w:type="dxa"/>
          </w:tcPr>
          <w:p w:rsidR="0032016D" w:rsidRPr="00DE44CF" w:rsidRDefault="0032016D" w:rsidP="0032016D">
            <w:pPr>
              <w:jc w:val="center"/>
              <w:rPr>
                <w:color w:val="000000"/>
                <w:sz w:val="22"/>
                <w:szCs w:val="22"/>
              </w:rPr>
            </w:pPr>
            <w:r w:rsidRPr="00DE44CF">
              <w:rPr>
                <w:color w:val="000000"/>
                <w:sz w:val="22"/>
                <w:szCs w:val="22"/>
              </w:rPr>
              <w:t>183</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66</w:t>
            </w:r>
          </w:p>
        </w:tc>
        <w:tc>
          <w:tcPr>
            <w:tcW w:w="6432" w:type="dxa"/>
          </w:tcPr>
          <w:p w:rsidR="0032016D" w:rsidRPr="00DE44CF" w:rsidRDefault="0032016D" w:rsidP="0032016D">
            <w:pPr>
              <w:rPr>
                <w:color w:val="000000"/>
                <w:sz w:val="22"/>
                <w:szCs w:val="22"/>
              </w:rPr>
            </w:pPr>
            <w:r w:rsidRPr="00DE44CF">
              <w:rPr>
                <w:color w:val="000000"/>
                <w:sz w:val="22"/>
                <w:szCs w:val="22"/>
              </w:rPr>
              <w:t>Plan de acciones 2010</w:t>
            </w:r>
          </w:p>
        </w:tc>
        <w:tc>
          <w:tcPr>
            <w:tcW w:w="601" w:type="dxa"/>
          </w:tcPr>
          <w:p w:rsidR="0032016D" w:rsidRPr="00DE44CF" w:rsidRDefault="0032016D" w:rsidP="0032016D">
            <w:pPr>
              <w:jc w:val="center"/>
              <w:rPr>
                <w:color w:val="000000"/>
                <w:sz w:val="22"/>
                <w:szCs w:val="22"/>
              </w:rPr>
            </w:pPr>
            <w:r w:rsidRPr="00DE44CF">
              <w:rPr>
                <w:color w:val="000000"/>
                <w:sz w:val="22"/>
                <w:szCs w:val="22"/>
              </w:rPr>
              <w:t>184</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67</w:t>
            </w:r>
          </w:p>
        </w:tc>
        <w:tc>
          <w:tcPr>
            <w:tcW w:w="6432" w:type="dxa"/>
          </w:tcPr>
          <w:p w:rsidR="0032016D" w:rsidRPr="00DE44CF" w:rsidRDefault="0032016D" w:rsidP="0032016D">
            <w:pPr>
              <w:rPr>
                <w:color w:val="000000"/>
                <w:sz w:val="22"/>
                <w:szCs w:val="22"/>
              </w:rPr>
            </w:pPr>
            <w:r w:rsidRPr="00DE44CF">
              <w:rPr>
                <w:color w:val="000000"/>
                <w:sz w:val="22"/>
                <w:szCs w:val="22"/>
              </w:rPr>
              <w:t>Administración de la propuesta</w:t>
            </w:r>
          </w:p>
        </w:tc>
        <w:tc>
          <w:tcPr>
            <w:tcW w:w="601" w:type="dxa"/>
          </w:tcPr>
          <w:p w:rsidR="0032016D" w:rsidRPr="00DE44CF" w:rsidRDefault="0032016D" w:rsidP="0032016D">
            <w:pPr>
              <w:jc w:val="center"/>
              <w:rPr>
                <w:color w:val="000000"/>
                <w:sz w:val="22"/>
                <w:szCs w:val="22"/>
              </w:rPr>
            </w:pPr>
            <w:r w:rsidRPr="00DE44CF">
              <w:rPr>
                <w:color w:val="000000"/>
                <w:sz w:val="22"/>
                <w:szCs w:val="22"/>
              </w:rPr>
              <w:t>189</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68</w:t>
            </w:r>
          </w:p>
        </w:tc>
        <w:tc>
          <w:tcPr>
            <w:tcW w:w="6432" w:type="dxa"/>
          </w:tcPr>
          <w:p w:rsidR="0032016D" w:rsidRPr="00DE44CF" w:rsidRDefault="0032016D" w:rsidP="0032016D">
            <w:pPr>
              <w:rPr>
                <w:color w:val="000000"/>
                <w:sz w:val="22"/>
                <w:szCs w:val="22"/>
              </w:rPr>
            </w:pPr>
            <w:r w:rsidRPr="00DE44CF">
              <w:rPr>
                <w:color w:val="000000"/>
                <w:sz w:val="22"/>
                <w:szCs w:val="22"/>
              </w:rPr>
              <w:t>Previsión de la evaluación</w:t>
            </w:r>
          </w:p>
        </w:tc>
        <w:tc>
          <w:tcPr>
            <w:tcW w:w="601" w:type="dxa"/>
          </w:tcPr>
          <w:p w:rsidR="0032016D" w:rsidRPr="00DE44CF" w:rsidRDefault="0032016D" w:rsidP="0032016D">
            <w:pPr>
              <w:jc w:val="center"/>
              <w:rPr>
                <w:color w:val="000000"/>
                <w:sz w:val="22"/>
                <w:szCs w:val="22"/>
              </w:rPr>
            </w:pPr>
            <w:r w:rsidRPr="00DE44CF">
              <w:rPr>
                <w:color w:val="000000"/>
                <w:sz w:val="22"/>
                <w:szCs w:val="22"/>
              </w:rPr>
              <w:t>190</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69</w:t>
            </w:r>
          </w:p>
        </w:tc>
        <w:tc>
          <w:tcPr>
            <w:tcW w:w="6432" w:type="dxa"/>
          </w:tcPr>
          <w:p w:rsidR="0032016D" w:rsidRPr="00DE44CF" w:rsidRDefault="0032016D" w:rsidP="0032016D">
            <w:pPr>
              <w:rPr>
                <w:color w:val="000000"/>
                <w:sz w:val="22"/>
                <w:szCs w:val="22"/>
              </w:rPr>
            </w:pPr>
            <w:r w:rsidRPr="00DE44CF">
              <w:rPr>
                <w:color w:val="000000"/>
                <w:sz w:val="22"/>
                <w:szCs w:val="22"/>
              </w:rPr>
              <w:t>Presupuesto de la propuesta</w:t>
            </w:r>
          </w:p>
        </w:tc>
        <w:tc>
          <w:tcPr>
            <w:tcW w:w="601" w:type="dxa"/>
          </w:tcPr>
          <w:p w:rsidR="0032016D" w:rsidRPr="00DE44CF" w:rsidRDefault="0032016D" w:rsidP="0032016D">
            <w:pPr>
              <w:jc w:val="center"/>
              <w:rPr>
                <w:color w:val="000000"/>
                <w:sz w:val="22"/>
                <w:szCs w:val="22"/>
              </w:rPr>
            </w:pPr>
            <w:r w:rsidRPr="00DE44CF">
              <w:rPr>
                <w:color w:val="000000"/>
                <w:sz w:val="22"/>
                <w:szCs w:val="22"/>
              </w:rPr>
              <w:t>191</w:t>
            </w:r>
          </w:p>
        </w:tc>
      </w:tr>
      <w:tr w:rsidR="0032016D" w:rsidRPr="002D485B" w:rsidTr="0032016D">
        <w:trPr>
          <w:trHeight w:val="180"/>
        </w:trPr>
        <w:tc>
          <w:tcPr>
            <w:tcW w:w="1276" w:type="dxa"/>
          </w:tcPr>
          <w:p w:rsidR="0032016D" w:rsidRPr="00DE44CF" w:rsidRDefault="0032016D" w:rsidP="0032016D">
            <w:pPr>
              <w:rPr>
                <w:color w:val="000000"/>
                <w:sz w:val="20"/>
              </w:rPr>
            </w:pPr>
            <w:r w:rsidRPr="00DE44CF">
              <w:rPr>
                <w:color w:val="000000"/>
                <w:sz w:val="20"/>
              </w:rPr>
              <w:t>CUADRO 70</w:t>
            </w:r>
          </w:p>
        </w:tc>
        <w:tc>
          <w:tcPr>
            <w:tcW w:w="6432" w:type="dxa"/>
          </w:tcPr>
          <w:p w:rsidR="0032016D" w:rsidRPr="00DE44CF" w:rsidRDefault="0032016D" w:rsidP="0032016D">
            <w:pPr>
              <w:rPr>
                <w:color w:val="000000"/>
                <w:sz w:val="22"/>
                <w:szCs w:val="22"/>
              </w:rPr>
            </w:pPr>
            <w:r w:rsidRPr="00DE44CF">
              <w:rPr>
                <w:color w:val="000000"/>
                <w:sz w:val="22"/>
                <w:szCs w:val="22"/>
              </w:rPr>
              <w:t>Presupuesto de la propuesta</w:t>
            </w:r>
          </w:p>
        </w:tc>
        <w:tc>
          <w:tcPr>
            <w:tcW w:w="601" w:type="dxa"/>
          </w:tcPr>
          <w:p w:rsidR="0032016D" w:rsidRPr="00DE44CF" w:rsidRDefault="0032016D" w:rsidP="0032016D">
            <w:pPr>
              <w:jc w:val="center"/>
              <w:rPr>
                <w:color w:val="000000"/>
                <w:sz w:val="22"/>
                <w:szCs w:val="22"/>
              </w:rPr>
            </w:pPr>
            <w:r w:rsidRPr="00DE44CF">
              <w:rPr>
                <w:color w:val="000000"/>
                <w:sz w:val="22"/>
                <w:szCs w:val="22"/>
              </w:rPr>
              <w:t>197</w:t>
            </w:r>
          </w:p>
        </w:tc>
      </w:tr>
    </w:tbl>
    <w:p w:rsidR="0032016D" w:rsidRDefault="0032016D" w:rsidP="0032016D">
      <w:pPr>
        <w:jc w:val="right"/>
        <w:rPr>
          <w:color w:val="000000"/>
        </w:rPr>
      </w:pPr>
    </w:p>
    <w:p w:rsidR="00ED1BF8" w:rsidRDefault="00ED1BF8" w:rsidP="0032016D">
      <w:pPr>
        <w:jc w:val="center"/>
        <w:outlineLvl w:val="0"/>
        <w:rPr>
          <w:b/>
          <w:color w:val="000000"/>
        </w:rPr>
      </w:pPr>
    </w:p>
    <w:p w:rsidR="00ED1BF8" w:rsidRDefault="00ED1BF8" w:rsidP="0032016D">
      <w:pPr>
        <w:jc w:val="center"/>
        <w:outlineLvl w:val="0"/>
        <w:rPr>
          <w:b/>
          <w:color w:val="000000"/>
        </w:rPr>
      </w:pPr>
    </w:p>
    <w:p w:rsidR="00ED1BF8" w:rsidRDefault="00ED1BF8" w:rsidP="0032016D">
      <w:pPr>
        <w:jc w:val="center"/>
        <w:outlineLvl w:val="0"/>
        <w:rPr>
          <w:b/>
          <w:color w:val="000000"/>
        </w:rPr>
      </w:pPr>
    </w:p>
    <w:p w:rsidR="00ED1BF8" w:rsidRDefault="00ED1BF8" w:rsidP="0032016D">
      <w:pPr>
        <w:jc w:val="center"/>
        <w:outlineLvl w:val="0"/>
        <w:rPr>
          <w:b/>
          <w:color w:val="000000"/>
        </w:rPr>
      </w:pPr>
    </w:p>
    <w:p w:rsidR="0032016D" w:rsidRPr="002D485B" w:rsidRDefault="0032016D" w:rsidP="0032016D">
      <w:pPr>
        <w:jc w:val="center"/>
        <w:outlineLvl w:val="0"/>
        <w:rPr>
          <w:b/>
          <w:color w:val="000000"/>
        </w:rPr>
      </w:pPr>
      <w:r w:rsidRPr="002D485B">
        <w:rPr>
          <w:b/>
          <w:color w:val="000000"/>
        </w:rPr>
        <w:t>ÍNDICE DE GRÁFICOS</w:t>
      </w:r>
    </w:p>
    <w:p w:rsidR="0032016D" w:rsidRPr="002D485B" w:rsidRDefault="0032016D" w:rsidP="0032016D">
      <w:pPr>
        <w:jc w:val="center"/>
        <w:rPr>
          <w:b/>
          <w:color w:val="000000"/>
        </w:rPr>
      </w:pPr>
    </w:p>
    <w:tbl>
      <w:tblPr>
        <w:tblW w:w="0" w:type="auto"/>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tblPr>
      <w:tblGrid>
        <w:gridCol w:w="1276"/>
        <w:gridCol w:w="6379"/>
        <w:gridCol w:w="549"/>
      </w:tblGrid>
      <w:tr w:rsidR="0032016D" w:rsidRPr="000573CD" w:rsidTr="0032016D">
        <w:trPr>
          <w:trHeight w:val="180"/>
        </w:trPr>
        <w:tc>
          <w:tcPr>
            <w:tcW w:w="1276" w:type="dxa"/>
          </w:tcPr>
          <w:p w:rsidR="0032016D" w:rsidRPr="000573CD" w:rsidRDefault="0032016D" w:rsidP="0032016D">
            <w:pPr>
              <w:rPr>
                <w:b/>
                <w:color w:val="000000"/>
              </w:rPr>
            </w:pPr>
          </w:p>
        </w:tc>
        <w:tc>
          <w:tcPr>
            <w:tcW w:w="6379" w:type="dxa"/>
          </w:tcPr>
          <w:p w:rsidR="0032016D" w:rsidRPr="000573CD" w:rsidRDefault="0032016D" w:rsidP="0032016D">
            <w:pPr>
              <w:jc w:val="center"/>
              <w:rPr>
                <w:b/>
                <w:color w:val="000000"/>
              </w:rPr>
            </w:pPr>
            <w:r w:rsidRPr="000573CD">
              <w:rPr>
                <w:b/>
                <w:color w:val="000000"/>
                <w:sz w:val="22"/>
                <w:szCs w:val="22"/>
              </w:rPr>
              <w:t>REFERENCIA</w:t>
            </w:r>
          </w:p>
        </w:tc>
        <w:tc>
          <w:tcPr>
            <w:tcW w:w="549" w:type="dxa"/>
          </w:tcPr>
          <w:p w:rsidR="0032016D" w:rsidRPr="000573CD" w:rsidRDefault="0032016D" w:rsidP="0032016D">
            <w:pPr>
              <w:jc w:val="center"/>
              <w:rPr>
                <w:b/>
                <w:color w:val="000000"/>
              </w:rPr>
            </w:pPr>
            <w:r w:rsidRPr="000573CD">
              <w:rPr>
                <w:b/>
                <w:color w:val="000000"/>
                <w:sz w:val="22"/>
                <w:szCs w:val="22"/>
              </w:rPr>
              <w:t>pp.</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1</w:t>
            </w:r>
          </w:p>
        </w:tc>
        <w:tc>
          <w:tcPr>
            <w:tcW w:w="6379" w:type="dxa"/>
          </w:tcPr>
          <w:p w:rsidR="0032016D" w:rsidRPr="00DE44CF" w:rsidRDefault="0032016D" w:rsidP="0032016D">
            <w:pPr>
              <w:rPr>
                <w:color w:val="000000"/>
                <w:sz w:val="22"/>
                <w:szCs w:val="22"/>
              </w:rPr>
            </w:pPr>
            <w:r w:rsidRPr="00DE44CF">
              <w:rPr>
                <w:color w:val="000000"/>
                <w:sz w:val="22"/>
                <w:szCs w:val="22"/>
              </w:rPr>
              <w:t>Organizador lógico de variables</w:t>
            </w:r>
          </w:p>
        </w:tc>
        <w:tc>
          <w:tcPr>
            <w:tcW w:w="549" w:type="dxa"/>
          </w:tcPr>
          <w:p w:rsidR="0032016D" w:rsidRPr="00DE44CF" w:rsidRDefault="0032016D" w:rsidP="0032016D">
            <w:pPr>
              <w:rPr>
                <w:color w:val="000000"/>
                <w:sz w:val="22"/>
                <w:szCs w:val="22"/>
              </w:rPr>
            </w:pPr>
            <w:r w:rsidRPr="00DE44CF">
              <w:rPr>
                <w:color w:val="000000"/>
                <w:sz w:val="22"/>
                <w:szCs w:val="22"/>
              </w:rPr>
              <w:t>25</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2</w:t>
            </w:r>
          </w:p>
        </w:tc>
        <w:tc>
          <w:tcPr>
            <w:tcW w:w="6379" w:type="dxa"/>
          </w:tcPr>
          <w:p w:rsidR="0032016D" w:rsidRPr="00DE44CF" w:rsidRDefault="0032016D" w:rsidP="0032016D">
            <w:pPr>
              <w:rPr>
                <w:color w:val="000000"/>
                <w:sz w:val="22"/>
                <w:szCs w:val="22"/>
              </w:rPr>
            </w:pPr>
            <w:r w:rsidRPr="00DE44CF">
              <w:rPr>
                <w:color w:val="000000"/>
                <w:sz w:val="22"/>
                <w:szCs w:val="22"/>
              </w:rPr>
              <w:t>Constelación de ideas de la variable independiente</w:t>
            </w:r>
          </w:p>
        </w:tc>
        <w:tc>
          <w:tcPr>
            <w:tcW w:w="549" w:type="dxa"/>
          </w:tcPr>
          <w:p w:rsidR="0032016D" w:rsidRPr="00DE44CF" w:rsidRDefault="0032016D" w:rsidP="0032016D">
            <w:pPr>
              <w:rPr>
                <w:color w:val="000000"/>
                <w:sz w:val="22"/>
                <w:szCs w:val="22"/>
              </w:rPr>
            </w:pPr>
            <w:r w:rsidRPr="00DE44CF">
              <w:rPr>
                <w:color w:val="000000"/>
                <w:sz w:val="22"/>
                <w:szCs w:val="22"/>
              </w:rPr>
              <w:t>26</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3</w:t>
            </w:r>
          </w:p>
        </w:tc>
        <w:tc>
          <w:tcPr>
            <w:tcW w:w="6379" w:type="dxa"/>
          </w:tcPr>
          <w:p w:rsidR="0032016D" w:rsidRPr="00DE44CF" w:rsidRDefault="00D64AAE" w:rsidP="00100F45">
            <w:pPr>
              <w:rPr>
                <w:color w:val="000000"/>
                <w:sz w:val="22"/>
                <w:szCs w:val="22"/>
              </w:rPr>
            </w:pPr>
            <w:r>
              <w:rPr>
                <w:color w:val="000000"/>
                <w:sz w:val="22"/>
                <w:szCs w:val="22"/>
              </w:rPr>
              <w:t>Constelaci</w:t>
            </w:r>
            <w:r w:rsidR="00100F45">
              <w:rPr>
                <w:color w:val="000000"/>
                <w:sz w:val="22"/>
                <w:szCs w:val="22"/>
              </w:rPr>
              <w:t>ó</w:t>
            </w:r>
            <w:r>
              <w:rPr>
                <w:color w:val="000000"/>
                <w:sz w:val="22"/>
                <w:szCs w:val="22"/>
              </w:rPr>
              <w:t>n de ideas de la variable dependiente</w:t>
            </w:r>
          </w:p>
        </w:tc>
        <w:tc>
          <w:tcPr>
            <w:tcW w:w="549" w:type="dxa"/>
          </w:tcPr>
          <w:p w:rsidR="0032016D" w:rsidRPr="00DE44CF" w:rsidRDefault="00D64AAE" w:rsidP="0032016D">
            <w:pPr>
              <w:rPr>
                <w:color w:val="000000"/>
                <w:sz w:val="22"/>
                <w:szCs w:val="22"/>
              </w:rPr>
            </w:pPr>
            <w:r>
              <w:rPr>
                <w:color w:val="000000"/>
                <w:sz w:val="22"/>
                <w:szCs w:val="22"/>
              </w:rPr>
              <w:t>27</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GRAFICO 4</w:t>
            </w:r>
          </w:p>
        </w:tc>
        <w:tc>
          <w:tcPr>
            <w:tcW w:w="6379" w:type="dxa"/>
          </w:tcPr>
          <w:p w:rsidR="0032016D" w:rsidRPr="00DE44CF" w:rsidRDefault="0032016D" w:rsidP="0032016D">
            <w:pPr>
              <w:rPr>
                <w:color w:val="000000"/>
                <w:sz w:val="22"/>
                <w:szCs w:val="22"/>
              </w:rPr>
            </w:pPr>
            <w:r w:rsidRPr="00DE44CF">
              <w:rPr>
                <w:color w:val="000000"/>
                <w:sz w:val="22"/>
                <w:szCs w:val="22"/>
              </w:rPr>
              <w:t>Ubicación de la Didáctica dentro de la Pedagogía</w:t>
            </w:r>
          </w:p>
        </w:tc>
        <w:tc>
          <w:tcPr>
            <w:tcW w:w="549" w:type="dxa"/>
          </w:tcPr>
          <w:p w:rsidR="0032016D" w:rsidRPr="00DE44CF" w:rsidRDefault="0032016D" w:rsidP="0032016D">
            <w:pPr>
              <w:rPr>
                <w:color w:val="000000"/>
                <w:sz w:val="22"/>
                <w:szCs w:val="22"/>
              </w:rPr>
            </w:pPr>
            <w:r w:rsidRPr="00DE44CF">
              <w:rPr>
                <w:color w:val="000000"/>
                <w:sz w:val="22"/>
                <w:szCs w:val="22"/>
              </w:rPr>
              <w:t>28</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5</w:t>
            </w:r>
          </w:p>
        </w:tc>
        <w:tc>
          <w:tcPr>
            <w:tcW w:w="6379" w:type="dxa"/>
          </w:tcPr>
          <w:p w:rsidR="0032016D" w:rsidRPr="00DE44CF" w:rsidRDefault="0032016D" w:rsidP="0032016D">
            <w:pPr>
              <w:rPr>
                <w:color w:val="000000"/>
                <w:sz w:val="22"/>
                <w:szCs w:val="22"/>
              </w:rPr>
            </w:pPr>
            <w:r w:rsidRPr="00DE44CF">
              <w:rPr>
                <w:color w:val="000000"/>
                <w:sz w:val="22"/>
                <w:szCs w:val="22"/>
              </w:rPr>
              <w:t>Teorías Pedagógicas</w:t>
            </w:r>
          </w:p>
        </w:tc>
        <w:tc>
          <w:tcPr>
            <w:tcW w:w="549" w:type="dxa"/>
          </w:tcPr>
          <w:p w:rsidR="0032016D" w:rsidRPr="00DE44CF" w:rsidRDefault="0032016D" w:rsidP="0032016D">
            <w:pPr>
              <w:rPr>
                <w:color w:val="000000"/>
                <w:sz w:val="22"/>
                <w:szCs w:val="22"/>
              </w:rPr>
            </w:pPr>
            <w:r w:rsidRPr="00DE44CF">
              <w:rPr>
                <w:color w:val="000000"/>
                <w:sz w:val="22"/>
                <w:szCs w:val="22"/>
              </w:rPr>
              <w:t>42</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6</w:t>
            </w:r>
          </w:p>
        </w:tc>
        <w:tc>
          <w:tcPr>
            <w:tcW w:w="6379" w:type="dxa"/>
          </w:tcPr>
          <w:p w:rsidR="0032016D" w:rsidRPr="00DE44CF" w:rsidRDefault="0032016D" w:rsidP="0032016D">
            <w:pPr>
              <w:rPr>
                <w:color w:val="000000"/>
                <w:sz w:val="22"/>
                <w:szCs w:val="22"/>
              </w:rPr>
            </w:pPr>
            <w:r w:rsidRPr="00DE44CF">
              <w:rPr>
                <w:color w:val="000000"/>
                <w:sz w:val="22"/>
                <w:szCs w:val="22"/>
              </w:rPr>
              <w:t>Componentes de los modelos Pedagógicos</w:t>
            </w:r>
          </w:p>
        </w:tc>
        <w:tc>
          <w:tcPr>
            <w:tcW w:w="549" w:type="dxa"/>
          </w:tcPr>
          <w:p w:rsidR="0032016D" w:rsidRPr="00DE44CF" w:rsidRDefault="0032016D" w:rsidP="0032016D">
            <w:pPr>
              <w:rPr>
                <w:color w:val="000000"/>
                <w:sz w:val="22"/>
                <w:szCs w:val="22"/>
              </w:rPr>
            </w:pPr>
            <w:r w:rsidRPr="00DE44CF">
              <w:rPr>
                <w:color w:val="000000"/>
                <w:sz w:val="22"/>
                <w:szCs w:val="22"/>
              </w:rPr>
              <w:t>44</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7</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los contenidos actualizados de los libros de texto de ecuaciones algebraicas</w:t>
            </w:r>
          </w:p>
        </w:tc>
        <w:tc>
          <w:tcPr>
            <w:tcW w:w="549" w:type="dxa"/>
          </w:tcPr>
          <w:p w:rsidR="0032016D" w:rsidRPr="00DE44CF" w:rsidRDefault="0032016D" w:rsidP="0032016D">
            <w:pPr>
              <w:rPr>
                <w:color w:val="000000"/>
                <w:sz w:val="22"/>
                <w:szCs w:val="22"/>
              </w:rPr>
            </w:pPr>
            <w:r w:rsidRPr="00DE44CF">
              <w:rPr>
                <w:color w:val="000000"/>
                <w:sz w:val="22"/>
                <w:szCs w:val="22"/>
              </w:rPr>
              <w:t>82</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8</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los contenidos y la profundización de conocimientos.</w:t>
            </w:r>
          </w:p>
        </w:tc>
        <w:tc>
          <w:tcPr>
            <w:tcW w:w="549" w:type="dxa"/>
          </w:tcPr>
          <w:p w:rsidR="0032016D" w:rsidRPr="00DE44CF" w:rsidRDefault="0032016D" w:rsidP="0032016D">
            <w:pPr>
              <w:rPr>
                <w:color w:val="000000"/>
                <w:sz w:val="22"/>
                <w:szCs w:val="22"/>
              </w:rPr>
            </w:pPr>
            <w:r w:rsidRPr="00DE44CF">
              <w:rPr>
                <w:color w:val="000000"/>
                <w:sz w:val="22"/>
                <w:szCs w:val="22"/>
              </w:rPr>
              <w:t>83</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9</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los contenidos de los libros de texto conducen al establecimiento de principios generales</w:t>
            </w:r>
          </w:p>
        </w:tc>
        <w:tc>
          <w:tcPr>
            <w:tcW w:w="549" w:type="dxa"/>
          </w:tcPr>
          <w:p w:rsidR="0032016D" w:rsidRPr="00DE44CF" w:rsidRDefault="0032016D" w:rsidP="0032016D">
            <w:pPr>
              <w:rPr>
                <w:color w:val="000000"/>
                <w:sz w:val="22"/>
                <w:szCs w:val="22"/>
              </w:rPr>
            </w:pPr>
            <w:r w:rsidRPr="00DE44CF">
              <w:rPr>
                <w:color w:val="000000"/>
                <w:sz w:val="22"/>
                <w:szCs w:val="22"/>
              </w:rPr>
              <w:t>84</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10</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los Contenidos con secuencia pertinente y funcional.</w:t>
            </w:r>
          </w:p>
        </w:tc>
        <w:tc>
          <w:tcPr>
            <w:tcW w:w="549" w:type="dxa"/>
          </w:tcPr>
          <w:p w:rsidR="0032016D" w:rsidRPr="00DE44CF" w:rsidRDefault="0032016D" w:rsidP="0032016D">
            <w:pPr>
              <w:rPr>
                <w:color w:val="000000"/>
                <w:sz w:val="22"/>
                <w:szCs w:val="22"/>
              </w:rPr>
            </w:pPr>
            <w:r w:rsidRPr="00DE44CF">
              <w:rPr>
                <w:color w:val="000000"/>
                <w:sz w:val="22"/>
                <w:szCs w:val="22"/>
              </w:rPr>
              <w:t>85</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11</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los libros de texto con metodologías activas.</w:t>
            </w:r>
          </w:p>
        </w:tc>
        <w:tc>
          <w:tcPr>
            <w:tcW w:w="549" w:type="dxa"/>
          </w:tcPr>
          <w:p w:rsidR="0032016D" w:rsidRPr="00DE44CF" w:rsidRDefault="0032016D" w:rsidP="0032016D">
            <w:pPr>
              <w:rPr>
                <w:color w:val="000000"/>
                <w:sz w:val="22"/>
                <w:szCs w:val="22"/>
              </w:rPr>
            </w:pPr>
            <w:r w:rsidRPr="00DE44CF">
              <w:rPr>
                <w:color w:val="000000"/>
                <w:sz w:val="22"/>
                <w:szCs w:val="22"/>
              </w:rPr>
              <w:t>87</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12</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si las actividades de los libros de texto permiten un autoaprendizaje</w:t>
            </w:r>
          </w:p>
        </w:tc>
        <w:tc>
          <w:tcPr>
            <w:tcW w:w="549" w:type="dxa"/>
          </w:tcPr>
          <w:p w:rsidR="0032016D" w:rsidRPr="00DE44CF" w:rsidRDefault="0032016D" w:rsidP="0032016D">
            <w:pPr>
              <w:rPr>
                <w:color w:val="000000"/>
                <w:sz w:val="22"/>
                <w:szCs w:val="22"/>
              </w:rPr>
            </w:pPr>
            <w:r w:rsidRPr="00DE44CF">
              <w:rPr>
                <w:color w:val="000000"/>
                <w:sz w:val="22"/>
                <w:szCs w:val="22"/>
              </w:rPr>
              <w:t>88</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13</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las actividades de los libros de texto que conduzcan a utilizar medios computacionales</w:t>
            </w:r>
          </w:p>
        </w:tc>
        <w:tc>
          <w:tcPr>
            <w:tcW w:w="549" w:type="dxa"/>
          </w:tcPr>
          <w:p w:rsidR="0032016D" w:rsidRPr="00DE44CF" w:rsidRDefault="0032016D" w:rsidP="0032016D">
            <w:pPr>
              <w:rPr>
                <w:color w:val="000000"/>
                <w:sz w:val="22"/>
                <w:szCs w:val="22"/>
              </w:rPr>
            </w:pPr>
            <w:r w:rsidRPr="00DE44CF">
              <w:rPr>
                <w:color w:val="000000"/>
                <w:sz w:val="22"/>
                <w:szCs w:val="22"/>
              </w:rPr>
              <w:t>89</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14</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ejercicios y problemas resueltos siguiendo un proceso</w:t>
            </w:r>
          </w:p>
        </w:tc>
        <w:tc>
          <w:tcPr>
            <w:tcW w:w="549" w:type="dxa"/>
          </w:tcPr>
          <w:p w:rsidR="0032016D" w:rsidRPr="00DE44CF" w:rsidRDefault="0032016D" w:rsidP="0032016D">
            <w:pPr>
              <w:rPr>
                <w:color w:val="000000"/>
                <w:sz w:val="22"/>
                <w:szCs w:val="22"/>
              </w:rPr>
            </w:pPr>
            <w:r w:rsidRPr="00DE44CF">
              <w:rPr>
                <w:color w:val="000000"/>
                <w:sz w:val="22"/>
                <w:szCs w:val="22"/>
              </w:rPr>
              <w:t>90</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15</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la comunicación de ideas mediante un lenguaje verbal</w:t>
            </w:r>
          </w:p>
        </w:tc>
        <w:tc>
          <w:tcPr>
            <w:tcW w:w="549" w:type="dxa"/>
          </w:tcPr>
          <w:p w:rsidR="0032016D" w:rsidRPr="00DE44CF" w:rsidRDefault="0032016D" w:rsidP="0032016D">
            <w:pPr>
              <w:rPr>
                <w:color w:val="000000"/>
                <w:sz w:val="22"/>
                <w:szCs w:val="22"/>
              </w:rPr>
            </w:pPr>
            <w:r w:rsidRPr="00DE44CF">
              <w:rPr>
                <w:color w:val="000000"/>
                <w:sz w:val="22"/>
                <w:szCs w:val="22"/>
              </w:rPr>
              <w:t>92</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16</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la combinación del lenguaje gráfico con el lenguaje verbal.</w:t>
            </w:r>
          </w:p>
        </w:tc>
        <w:tc>
          <w:tcPr>
            <w:tcW w:w="549" w:type="dxa"/>
          </w:tcPr>
          <w:p w:rsidR="0032016D" w:rsidRPr="00DE44CF" w:rsidRDefault="0032016D" w:rsidP="0032016D">
            <w:pPr>
              <w:rPr>
                <w:color w:val="000000"/>
                <w:sz w:val="22"/>
                <w:szCs w:val="22"/>
              </w:rPr>
            </w:pPr>
            <w:r w:rsidRPr="00DE44CF">
              <w:rPr>
                <w:color w:val="000000"/>
                <w:sz w:val="22"/>
                <w:szCs w:val="22"/>
              </w:rPr>
              <w:t>93</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17</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los libros de texto sobre E.A. contienen actividades que provoquen seguir investigando</w:t>
            </w:r>
          </w:p>
        </w:tc>
        <w:tc>
          <w:tcPr>
            <w:tcW w:w="549" w:type="dxa"/>
          </w:tcPr>
          <w:p w:rsidR="0032016D" w:rsidRPr="00DE44CF" w:rsidRDefault="0032016D" w:rsidP="0032016D">
            <w:pPr>
              <w:rPr>
                <w:color w:val="000000"/>
                <w:sz w:val="22"/>
                <w:szCs w:val="22"/>
              </w:rPr>
            </w:pPr>
            <w:r w:rsidRPr="00DE44CF">
              <w:rPr>
                <w:color w:val="000000"/>
                <w:sz w:val="22"/>
                <w:szCs w:val="22"/>
              </w:rPr>
              <w:t>94</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18</w:t>
            </w:r>
          </w:p>
        </w:tc>
        <w:tc>
          <w:tcPr>
            <w:tcW w:w="6379" w:type="dxa"/>
          </w:tcPr>
          <w:p w:rsidR="0032016D" w:rsidRPr="00DE44CF" w:rsidRDefault="0032016D" w:rsidP="0032016D">
            <w:pPr>
              <w:rPr>
                <w:color w:val="000000"/>
                <w:sz w:val="22"/>
                <w:szCs w:val="22"/>
              </w:rPr>
            </w:pPr>
            <w:r w:rsidRPr="00DE44CF">
              <w:rPr>
                <w:color w:val="000000"/>
                <w:sz w:val="22"/>
                <w:szCs w:val="22"/>
              </w:rPr>
              <w:t xml:space="preserve">Distribución porcentual sobre si los libros de texto sobre E.A con  </w:t>
            </w:r>
            <w:r w:rsidRPr="00DE44CF">
              <w:rPr>
                <w:color w:val="000000"/>
                <w:sz w:val="22"/>
                <w:szCs w:val="22"/>
              </w:rPr>
              <w:lastRenderedPageBreak/>
              <w:t>actividades que permiten construir el conocimiento</w:t>
            </w:r>
          </w:p>
        </w:tc>
        <w:tc>
          <w:tcPr>
            <w:tcW w:w="549" w:type="dxa"/>
          </w:tcPr>
          <w:p w:rsidR="0032016D" w:rsidRPr="00DE44CF" w:rsidRDefault="0032016D" w:rsidP="0032016D">
            <w:pPr>
              <w:rPr>
                <w:color w:val="000000"/>
                <w:sz w:val="22"/>
                <w:szCs w:val="22"/>
              </w:rPr>
            </w:pPr>
            <w:r w:rsidRPr="00DE44CF">
              <w:rPr>
                <w:color w:val="000000"/>
                <w:sz w:val="22"/>
                <w:szCs w:val="22"/>
              </w:rPr>
              <w:lastRenderedPageBreak/>
              <w:t>96</w:t>
            </w:r>
          </w:p>
        </w:tc>
      </w:tr>
      <w:tr w:rsidR="0032016D" w:rsidRPr="000573CD" w:rsidTr="0032016D">
        <w:trPr>
          <w:trHeight w:val="180"/>
        </w:trPr>
        <w:tc>
          <w:tcPr>
            <w:tcW w:w="1276" w:type="dxa"/>
          </w:tcPr>
          <w:p w:rsidR="0032016D" w:rsidRPr="00DE44CF" w:rsidRDefault="0032016D" w:rsidP="0032016D">
            <w:pPr>
              <w:rPr>
                <w:color w:val="000000"/>
                <w:sz w:val="20"/>
              </w:rPr>
            </w:pPr>
            <w:r w:rsidRPr="00DE44CF">
              <w:rPr>
                <w:color w:val="000000"/>
                <w:sz w:val="20"/>
                <w:szCs w:val="22"/>
              </w:rPr>
              <w:lastRenderedPageBreak/>
              <w:t>GRÁFICO 19</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la Interrelación de conocimientos anteriores con nuevos.</w:t>
            </w:r>
          </w:p>
        </w:tc>
        <w:tc>
          <w:tcPr>
            <w:tcW w:w="549" w:type="dxa"/>
          </w:tcPr>
          <w:p w:rsidR="0032016D" w:rsidRPr="00DE44CF" w:rsidRDefault="0032016D" w:rsidP="0032016D">
            <w:pPr>
              <w:rPr>
                <w:color w:val="000000"/>
                <w:sz w:val="22"/>
                <w:szCs w:val="22"/>
              </w:rPr>
            </w:pPr>
            <w:r w:rsidRPr="00DE44CF">
              <w:rPr>
                <w:color w:val="000000"/>
                <w:sz w:val="22"/>
                <w:szCs w:val="22"/>
              </w:rPr>
              <w:t>97</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20</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las actividades de los libros de texto de E.A. generan el desarrollo de competencias</w:t>
            </w:r>
          </w:p>
        </w:tc>
        <w:tc>
          <w:tcPr>
            <w:tcW w:w="549" w:type="dxa"/>
          </w:tcPr>
          <w:p w:rsidR="0032016D" w:rsidRPr="00DE44CF" w:rsidRDefault="0032016D" w:rsidP="0032016D">
            <w:pPr>
              <w:rPr>
                <w:color w:val="000000"/>
                <w:sz w:val="22"/>
                <w:szCs w:val="22"/>
              </w:rPr>
            </w:pPr>
            <w:r w:rsidRPr="00DE44CF">
              <w:rPr>
                <w:color w:val="000000"/>
                <w:sz w:val="22"/>
                <w:szCs w:val="22"/>
              </w:rPr>
              <w:t>98</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21</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los libros de texto sobre E.A. permiten la adquisición de aprendizaje significativo</w:t>
            </w:r>
          </w:p>
        </w:tc>
        <w:tc>
          <w:tcPr>
            <w:tcW w:w="549" w:type="dxa"/>
          </w:tcPr>
          <w:p w:rsidR="0032016D" w:rsidRPr="00DE44CF" w:rsidRDefault="0032016D" w:rsidP="0032016D">
            <w:pPr>
              <w:rPr>
                <w:color w:val="000000"/>
                <w:sz w:val="22"/>
                <w:szCs w:val="22"/>
              </w:rPr>
            </w:pPr>
            <w:r w:rsidRPr="00DE44CF">
              <w:rPr>
                <w:color w:val="000000"/>
                <w:sz w:val="22"/>
                <w:szCs w:val="22"/>
              </w:rPr>
              <w:t>100</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22</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las actividades de los libros de texto sobre E.A propician la creatividad</w:t>
            </w:r>
          </w:p>
        </w:tc>
        <w:tc>
          <w:tcPr>
            <w:tcW w:w="549" w:type="dxa"/>
          </w:tcPr>
          <w:p w:rsidR="0032016D" w:rsidRPr="00DE44CF" w:rsidRDefault="0032016D" w:rsidP="0032016D">
            <w:pPr>
              <w:rPr>
                <w:color w:val="000000"/>
                <w:sz w:val="22"/>
                <w:szCs w:val="22"/>
              </w:rPr>
            </w:pPr>
            <w:r w:rsidRPr="00DE44CF">
              <w:rPr>
                <w:color w:val="000000"/>
                <w:sz w:val="22"/>
                <w:szCs w:val="22"/>
              </w:rPr>
              <w:t>101|</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23</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las actividades de los libros de texto sobre E.A. propician el pensamiento lógico matemático</w:t>
            </w:r>
          </w:p>
        </w:tc>
        <w:tc>
          <w:tcPr>
            <w:tcW w:w="549" w:type="dxa"/>
          </w:tcPr>
          <w:p w:rsidR="0032016D" w:rsidRPr="00DE44CF" w:rsidRDefault="0032016D" w:rsidP="0032016D">
            <w:pPr>
              <w:rPr>
                <w:color w:val="000000"/>
                <w:sz w:val="22"/>
                <w:szCs w:val="22"/>
              </w:rPr>
            </w:pPr>
            <w:r w:rsidRPr="00DE44CF">
              <w:rPr>
                <w:color w:val="000000"/>
                <w:sz w:val="22"/>
                <w:szCs w:val="22"/>
              </w:rPr>
              <w:t>102</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24</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los libros de texto contemplan la resolución de problemas de la vida real-</w:t>
            </w:r>
          </w:p>
        </w:tc>
        <w:tc>
          <w:tcPr>
            <w:tcW w:w="549" w:type="dxa"/>
          </w:tcPr>
          <w:p w:rsidR="0032016D" w:rsidRPr="00DE44CF" w:rsidRDefault="0032016D" w:rsidP="0032016D">
            <w:pPr>
              <w:rPr>
                <w:color w:val="000000"/>
                <w:sz w:val="22"/>
                <w:szCs w:val="22"/>
              </w:rPr>
            </w:pPr>
            <w:r w:rsidRPr="00DE44CF">
              <w:rPr>
                <w:color w:val="000000"/>
                <w:sz w:val="22"/>
                <w:szCs w:val="22"/>
              </w:rPr>
              <w:t>103</w:t>
            </w:r>
          </w:p>
        </w:tc>
      </w:tr>
      <w:tr w:rsidR="0032016D" w:rsidRPr="00DE44CF" w:rsidTr="0032016D">
        <w:trPr>
          <w:trHeight w:val="286"/>
        </w:trPr>
        <w:tc>
          <w:tcPr>
            <w:tcW w:w="1276" w:type="dxa"/>
          </w:tcPr>
          <w:p w:rsidR="0032016D" w:rsidRPr="00DE44CF" w:rsidRDefault="0032016D" w:rsidP="0032016D">
            <w:pPr>
              <w:rPr>
                <w:color w:val="000000"/>
                <w:sz w:val="20"/>
              </w:rPr>
            </w:pPr>
            <w:r w:rsidRPr="00DE44CF">
              <w:rPr>
                <w:color w:val="000000"/>
                <w:sz w:val="20"/>
                <w:szCs w:val="22"/>
              </w:rPr>
              <w:t>GRÁFICO 25</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la aplicación de los conocimientos en la vida práctica.</w:t>
            </w:r>
          </w:p>
        </w:tc>
        <w:tc>
          <w:tcPr>
            <w:tcW w:w="549" w:type="dxa"/>
          </w:tcPr>
          <w:p w:rsidR="0032016D" w:rsidRPr="00DE44CF" w:rsidRDefault="0032016D" w:rsidP="0032016D">
            <w:pPr>
              <w:rPr>
                <w:color w:val="000000"/>
                <w:sz w:val="22"/>
                <w:szCs w:val="22"/>
              </w:rPr>
            </w:pPr>
            <w:r w:rsidRPr="00DE44CF">
              <w:rPr>
                <w:color w:val="000000"/>
                <w:sz w:val="22"/>
                <w:szCs w:val="22"/>
              </w:rPr>
              <w:t>105</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26</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si los libros de texto se desarrollan los contenidos a través de historias y leyendas</w:t>
            </w:r>
          </w:p>
        </w:tc>
        <w:tc>
          <w:tcPr>
            <w:tcW w:w="549" w:type="dxa"/>
          </w:tcPr>
          <w:p w:rsidR="0032016D" w:rsidRPr="00DE44CF" w:rsidRDefault="0032016D" w:rsidP="0032016D">
            <w:pPr>
              <w:rPr>
                <w:color w:val="000000"/>
                <w:sz w:val="22"/>
                <w:szCs w:val="22"/>
              </w:rPr>
            </w:pPr>
            <w:r w:rsidRPr="00DE44CF">
              <w:rPr>
                <w:color w:val="000000"/>
                <w:sz w:val="22"/>
                <w:szCs w:val="22"/>
              </w:rPr>
              <w:t>106</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27</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la opinión de elaborar de un libro de texto sobre E.A. con la aplicación en la vida práctica</w:t>
            </w:r>
          </w:p>
        </w:tc>
        <w:tc>
          <w:tcPr>
            <w:tcW w:w="549" w:type="dxa"/>
          </w:tcPr>
          <w:p w:rsidR="0032016D" w:rsidRPr="00DE44CF" w:rsidRDefault="0032016D" w:rsidP="0032016D">
            <w:pPr>
              <w:rPr>
                <w:color w:val="000000"/>
                <w:sz w:val="22"/>
                <w:szCs w:val="22"/>
              </w:rPr>
            </w:pPr>
            <w:r w:rsidRPr="00DE44CF">
              <w:rPr>
                <w:color w:val="000000"/>
                <w:sz w:val="22"/>
                <w:szCs w:val="22"/>
              </w:rPr>
              <w:t>108</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28</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los contenidos actualizados de los libros de texto de E.A</w:t>
            </w:r>
          </w:p>
        </w:tc>
        <w:tc>
          <w:tcPr>
            <w:tcW w:w="549" w:type="dxa"/>
          </w:tcPr>
          <w:p w:rsidR="0032016D" w:rsidRPr="00DE44CF" w:rsidRDefault="0032016D" w:rsidP="0032016D">
            <w:pPr>
              <w:rPr>
                <w:color w:val="000000"/>
                <w:sz w:val="22"/>
                <w:szCs w:val="22"/>
              </w:rPr>
            </w:pPr>
            <w:r w:rsidRPr="00DE44CF">
              <w:rPr>
                <w:color w:val="000000"/>
                <w:sz w:val="22"/>
                <w:szCs w:val="22"/>
              </w:rPr>
              <w:t>109</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29</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los contenidos y la profundización de conocimientos.</w:t>
            </w:r>
          </w:p>
        </w:tc>
        <w:tc>
          <w:tcPr>
            <w:tcW w:w="549" w:type="dxa"/>
          </w:tcPr>
          <w:p w:rsidR="0032016D" w:rsidRPr="00DE44CF" w:rsidRDefault="0032016D" w:rsidP="0032016D">
            <w:pPr>
              <w:rPr>
                <w:color w:val="000000"/>
                <w:sz w:val="22"/>
                <w:szCs w:val="22"/>
              </w:rPr>
            </w:pPr>
            <w:r w:rsidRPr="00DE44CF">
              <w:rPr>
                <w:color w:val="000000"/>
                <w:sz w:val="22"/>
                <w:szCs w:val="22"/>
              </w:rPr>
              <w:t>110</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30</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los contenidos de los libros sobre E.A. conducen a establecer principios generales</w:t>
            </w:r>
          </w:p>
        </w:tc>
        <w:tc>
          <w:tcPr>
            <w:tcW w:w="549" w:type="dxa"/>
          </w:tcPr>
          <w:p w:rsidR="0032016D" w:rsidRPr="00DE44CF" w:rsidRDefault="0032016D" w:rsidP="0032016D">
            <w:pPr>
              <w:rPr>
                <w:color w:val="000000"/>
                <w:sz w:val="22"/>
                <w:szCs w:val="22"/>
              </w:rPr>
            </w:pPr>
            <w:r w:rsidRPr="00DE44CF">
              <w:rPr>
                <w:color w:val="000000"/>
                <w:sz w:val="22"/>
                <w:szCs w:val="22"/>
              </w:rPr>
              <w:t>111</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31</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si los contenidos tienen secuencia pertinente y funcional.</w:t>
            </w:r>
          </w:p>
        </w:tc>
        <w:tc>
          <w:tcPr>
            <w:tcW w:w="549" w:type="dxa"/>
          </w:tcPr>
          <w:p w:rsidR="0032016D" w:rsidRPr="00DE44CF" w:rsidRDefault="0032016D" w:rsidP="0032016D">
            <w:pPr>
              <w:rPr>
                <w:color w:val="000000"/>
                <w:sz w:val="22"/>
                <w:szCs w:val="22"/>
              </w:rPr>
            </w:pPr>
            <w:r w:rsidRPr="00DE44CF">
              <w:rPr>
                <w:color w:val="000000"/>
                <w:sz w:val="22"/>
                <w:szCs w:val="22"/>
              </w:rPr>
              <w:t>113</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32</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los libros de texto sobre E.A. con metodologías activas.</w:t>
            </w:r>
          </w:p>
        </w:tc>
        <w:tc>
          <w:tcPr>
            <w:tcW w:w="549" w:type="dxa"/>
          </w:tcPr>
          <w:p w:rsidR="0032016D" w:rsidRPr="00DE44CF" w:rsidRDefault="0032016D" w:rsidP="0032016D">
            <w:pPr>
              <w:rPr>
                <w:color w:val="000000"/>
                <w:sz w:val="22"/>
                <w:szCs w:val="22"/>
              </w:rPr>
            </w:pPr>
            <w:r w:rsidRPr="00DE44CF">
              <w:rPr>
                <w:color w:val="000000"/>
                <w:sz w:val="22"/>
                <w:szCs w:val="22"/>
              </w:rPr>
              <w:t>114</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33</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si las actividades de los libros de texto sobre E.A. permiten un auto aprendizaje</w:t>
            </w:r>
          </w:p>
        </w:tc>
        <w:tc>
          <w:tcPr>
            <w:tcW w:w="549" w:type="dxa"/>
          </w:tcPr>
          <w:p w:rsidR="0032016D" w:rsidRPr="00DE44CF" w:rsidRDefault="0032016D" w:rsidP="0032016D">
            <w:pPr>
              <w:rPr>
                <w:color w:val="000000"/>
                <w:sz w:val="22"/>
                <w:szCs w:val="22"/>
              </w:rPr>
            </w:pPr>
            <w:r w:rsidRPr="00DE44CF">
              <w:rPr>
                <w:color w:val="000000"/>
                <w:sz w:val="22"/>
                <w:szCs w:val="22"/>
              </w:rPr>
              <w:t>115</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34</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si  las actividades de los libros sobre E.A.  conducen a utilizar medio computacionales</w:t>
            </w:r>
          </w:p>
        </w:tc>
        <w:tc>
          <w:tcPr>
            <w:tcW w:w="549" w:type="dxa"/>
          </w:tcPr>
          <w:p w:rsidR="0032016D" w:rsidRPr="00DE44CF" w:rsidRDefault="0032016D" w:rsidP="0032016D">
            <w:pPr>
              <w:rPr>
                <w:color w:val="000000"/>
                <w:sz w:val="22"/>
                <w:szCs w:val="22"/>
              </w:rPr>
            </w:pPr>
            <w:r w:rsidRPr="00DE44CF">
              <w:rPr>
                <w:color w:val="000000"/>
                <w:sz w:val="22"/>
                <w:szCs w:val="22"/>
              </w:rPr>
              <w:t>116</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35</w:t>
            </w:r>
          </w:p>
        </w:tc>
        <w:tc>
          <w:tcPr>
            <w:tcW w:w="6379" w:type="dxa"/>
          </w:tcPr>
          <w:p w:rsidR="0032016D" w:rsidRPr="00DE44CF" w:rsidRDefault="0032016D" w:rsidP="0032016D">
            <w:pPr>
              <w:rPr>
                <w:color w:val="000000"/>
                <w:sz w:val="22"/>
                <w:szCs w:val="22"/>
              </w:rPr>
            </w:pPr>
            <w:r w:rsidRPr="00DE44CF">
              <w:rPr>
                <w:color w:val="000000"/>
                <w:sz w:val="22"/>
                <w:szCs w:val="22"/>
              </w:rPr>
              <w:t xml:space="preserve">Distribución porcentual sobre si los libros sobre E.A. presentan </w:t>
            </w:r>
            <w:r w:rsidRPr="00DE44CF">
              <w:rPr>
                <w:color w:val="000000"/>
                <w:sz w:val="22"/>
                <w:szCs w:val="22"/>
              </w:rPr>
              <w:lastRenderedPageBreak/>
              <w:t>ejercicios y problemas resueltos con un proceso secuencial y lógico</w:t>
            </w:r>
          </w:p>
        </w:tc>
        <w:tc>
          <w:tcPr>
            <w:tcW w:w="549" w:type="dxa"/>
          </w:tcPr>
          <w:p w:rsidR="0032016D" w:rsidRPr="00DE44CF" w:rsidRDefault="0032016D" w:rsidP="0032016D">
            <w:pPr>
              <w:rPr>
                <w:color w:val="000000"/>
                <w:sz w:val="22"/>
                <w:szCs w:val="22"/>
              </w:rPr>
            </w:pPr>
            <w:r w:rsidRPr="00DE44CF">
              <w:rPr>
                <w:color w:val="000000"/>
                <w:sz w:val="22"/>
                <w:szCs w:val="22"/>
              </w:rPr>
              <w:lastRenderedPageBreak/>
              <w:t>118</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lastRenderedPageBreak/>
              <w:t>GRÁFICO 36</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los libros de texto comunican ideas mediante un lenguaje verbal claro sencillo y preciso</w:t>
            </w:r>
          </w:p>
        </w:tc>
        <w:tc>
          <w:tcPr>
            <w:tcW w:w="549" w:type="dxa"/>
          </w:tcPr>
          <w:p w:rsidR="0032016D" w:rsidRPr="00DE44CF" w:rsidRDefault="0032016D" w:rsidP="0032016D">
            <w:pPr>
              <w:rPr>
                <w:color w:val="000000"/>
                <w:sz w:val="22"/>
                <w:szCs w:val="22"/>
              </w:rPr>
            </w:pPr>
            <w:r w:rsidRPr="00DE44CF">
              <w:rPr>
                <w:color w:val="000000"/>
                <w:sz w:val="22"/>
                <w:szCs w:val="22"/>
              </w:rPr>
              <w:t>119</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37</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la combinación del lenguaje gráfico con el lenguaje verbal.</w:t>
            </w:r>
          </w:p>
        </w:tc>
        <w:tc>
          <w:tcPr>
            <w:tcW w:w="549" w:type="dxa"/>
          </w:tcPr>
          <w:p w:rsidR="0032016D" w:rsidRPr="00DE44CF" w:rsidRDefault="0032016D" w:rsidP="0032016D">
            <w:pPr>
              <w:rPr>
                <w:color w:val="000000"/>
                <w:sz w:val="22"/>
                <w:szCs w:val="22"/>
              </w:rPr>
            </w:pPr>
            <w:r w:rsidRPr="00DE44CF">
              <w:rPr>
                <w:color w:val="000000"/>
                <w:sz w:val="22"/>
                <w:szCs w:val="22"/>
              </w:rPr>
              <w:t>120</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38</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si los libros sobre E.A. contienen actividades que provoquen seguir investigando</w:t>
            </w:r>
          </w:p>
        </w:tc>
        <w:tc>
          <w:tcPr>
            <w:tcW w:w="549" w:type="dxa"/>
          </w:tcPr>
          <w:p w:rsidR="0032016D" w:rsidRPr="00DE44CF" w:rsidRDefault="0032016D" w:rsidP="0032016D">
            <w:pPr>
              <w:rPr>
                <w:color w:val="000000"/>
                <w:sz w:val="22"/>
                <w:szCs w:val="22"/>
              </w:rPr>
            </w:pPr>
            <w:r w:rsidRPr="00DE44CF">
              <w:rPr>
                <w:color w:val="000000"/>
                <w:sz w:val="22"/>
                <w:szCs w:val="22"/>
              </w:rPr>
              <w:t>122</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39</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los libros sobre E.A. contienen actividades que permitan construir el conocimiento</w:t>
            </w:r>
          </w:p>
        </w:tc>
        <w:tc>
          <w:tcPr>
            <w:tcW w:w="549" w:type="dxa"/>
          </w:tcPr>
          <w:p w:rsidR="0032016D" w:rsidRPr="00DE44CF" w:rsidRDefault="0032016D" w:rsidP="0032016D">
            <w:pPr>
              <w:rPr>
                <w:color w:val="000000"/>
                <w:sz w:val="22"/>
                <w:szCs w:val="22"/>
              </w:rPr>
            </w:pPr>
            <w:r w:rsidRPr="00DE44CF">
              <w:rPr>
                <w:color w:val="000000"/>
                <w:sz w:val="22"/>
                <w:szCs w:val="22"/>
              </w:rPr>
              <w:t>123</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40</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la Interrelación de conocimientos anteriores con nuevos.</w:t>
            </w:r>
          </w:p>
        </w:tc>
        <w:tc>
          <w:tcPr>
            <w:tcW w:w="549" w:type="dxa"/>
          </w:tcPr>
          <w:p w:rsidR="0032016D" w:rsidRPr="00DE44CF" w:rsidRDefault="0032016D" w:rsidP="0032016D">
            <w:pPr>
              <w:rPr>
                <w:color w:val="000000"/>
                <w:sz w:val="22"/>
                <w:szCs w:val="22"/>
              </w:rPr>
            </w:pPr>
            <w:r w:rsidRPr="00DE44CF">
              <w:rPr>
                <w:color w:val="000000"/>
                <w:sz w:val="22"/>
                <w:szCs w:val="22"/>
              </w:rPr>
              <w:t>124</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41</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si los contenidos y actividades generan la adquisición de competencias</w:t>
            </w:r>
          </w:p>
        </w:tc>
        <w:tc>
          <w:tcPr>
            <w:tcW w:w="549" w:type="dxa"/>
          </w:tcPr>
          <w:p w:rsidR="0032016D" w:rsidRPr="00DE44CF" w:rsidRDefault="0032016D" w:rsidP="0032016D">
            <w:pPr>
              <w:rPr>
                <w:color w:val="000000"/>
                <w:sz w:val="22"/>
                <w:szCs w:val="22"/>
              </w:rPr>
            </w:pPr>
            <w:r w:rsidRPr="00DE44CF">
              <w:rPr>
                <w:color w:val="000000"/>
                <w:sz w:val="22"/>
                <w:szCs w:val="22"/>
              </w:rPr>
              <w:t>126</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42</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si los libros sobre E.A. permiten la adquisición de aprendizajes significativos</w:t>
            </w:r>
          </w:p>
        </w:tc>
        <w:tc>
          <w:tcPr>
            <w:tcW w:w="549" w:type="dxa"/>
          </w:tcPr>
          <w:p w:rsidR="0032016D" w:rsidRPr="00DE44CF" w:rsidRDefault="0032016D" w:rsidP="0032016D">
            <w:pPr>
              <w:rPr>
                <w:color w:val="000000"/>
                <w:sz w:val="22"/>
                <w:szCs w:val="22"/>
              </w:rPr>
            </w:pPr>
            <w:r w:rsidRPr="00DE44CF">
              <w:rPr>
                <w:color w:val="000000"/>
                <w:sz w:val="22"/>
                <w:szCs w:val="22"/>
              </w:rPr>
              <w:t>127</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43</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las actividades de los libros sobre E.A. propician la creatividad</w:t>
            </w:r>
          </w:p>
        </w:tc>
        <w:tc>
          <w:tcPr>
            <w:tcW w:w="549" w:type="dxa"/>
          </w:tcPr>
          <w:p w:rsidR="0032016D" w:rsidRPr="00DE44CF" w:rsidRDefault="0032016D" w:rsidP="0032016D">
            <w:pPr>
              <w:rPr>
                <w:color w:val="000000"/>
                <w:sz w:val="22"/>
                <w:szCs w:val="22"/>
              </w:rPr>
            </w:pPr>
            <w:r w:rsidRPr="00DE44CF">
              <w:rPr>
                <w:color w:val="000000"/>
                <w:sz w:val="22"/>
                <w:szCs w:val="22"/>
              </w:rPr>
              <w:t>128</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44</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las actividades en los libros sobre  E.A. propician el pensamiento lógico matemático</w:t>
            </w:r>
          </w:p>
        </w:tc>
        <w:tc>
          <w:tcPr>
            <w:tcW w:w="549" w:type="dxa"/>
          </w:tcPr>
          <w:p w:rsidR="0032016D" w:rsidRPr="00DE44CF" w:rsidRDefault="0032016D" w:rsidP="0032016D">
            <w:pPr>
              <w:rPr>
                <w:color w:val="000000"/>
                <w:sz w:val="22"/>
                <w:szCs w:val="22"/>
              </w:rPr>
            </w:pPr>
            <w:r w:rsidRPr="00DE44CF">
              <w:rPr>
                <w:color w:val="000000"/>
                <w:sz w:val="22"/>
                <w:szCs w:val="22"/>
              </w:rPr>
              <w:t>130</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45</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los libros sobre E.A. contemplan la resolución de problemas de la vida real</w:t>
            </w:r>
          </w:p>
        </w:tc>
        <w:tc>
          <w:tcPr>
            <w:tcW w:w="549" w:type="dxa"/>
          </w:tcPr>
          <w:p w:rsidR="0032016D" w:rsidRPr="00DE44CF" w:rsidRDefault="0032016D" w:rsidP="0032016D">
            <w:pPr>
              <w:rPr>
                <w:color w:val="000000"/>
                <w:sz w:val="22"/>
                <w:szCs w:val="22"/>
              </w:rPr>
            </w:pPr>
            <w:r w:rsidRPr="00DE44CF">
              <w:rPr>
                <w:color w:val="000000"/>
                <w:sz w:val="22"/>
                <w:szCs w:val="22"/>
              </w:rPr>
              <w:t>131</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46</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la aplicación de los conocimientos en la vida práctica.</w:t>
            </w:r>
          </w:p>
        </w:tc>
        <w:tc>
          <w:tcPr>
            <w:tcW w:w="549" w:type="dxa"/>
          </w:tcPr>
          <w:p w:rsidR="0032016D" w:rsidRPr="00DE44CF" w:rsidRDefault="0032016D" w:rsidP="0032016D">
            <w:pPr>
              <w:rPr>
                <w:color w:val="000000"/>
                <w:sz w:val="22"/>
                <w:szCs w:val="22"/>
              </w:rPr>
            </w:pPr>
            <w:r w:rsidRPr="00DE44CF">
              <w:rPr>
                <w:color w:val="000000"/>
                <w:sz w:val="22"/>
                <w:szCs w:val="22"/>
              </w:rPr>
              <w:t>132</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47</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de si los libros sobre E.A. desarrollan los contenidos a través de historias y leyendas</w:t>
            </w:r>
          </w:p>
        </w:tc>
        <w:tc>
          <w:tcPr>
            <w:tcW w:w="549" w:type="dxa"/>
          </w:tcPr>
          <w:p w:rsidR="0032016D" w:rsidRPr="00DE44CF" w:rsidRDefault="0032016D" w:rsidP="0032016D">
            <w:pPr>
              <w:rPr>
                <w:color w:val="000000"/>
                <w:sz w:val="22"/>
                <w:szCs w:val="22"/>
              </w:rPr>
            </w:pPr>
            <w:r w:rsidRPr="00DE44CF">
              <w:rPr>
                <w:color w:val="000000"/>
                <w:sz w:val="22"/>
                <w:szCs w:val="22"/>
              </w:rPr>
              <w:t>133</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48</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la necesidad de creación de un recurso bibliográfico sobre ecuaciones algebraicas.</w:t>
            </w:r>
          </w:p>
        </w:tc>
        <w:tc>
          <w:tcPr>
            <w:tcW w:w="549" w:type="dxa"/>
          </w:tcPr>
          <w:p w:rsidR="0032016D" w:rsidRPr="00DE44CF" w:rsidRDefault="0032016D" w:rsidP="0032016D">
            <w:pPr>
              <w:rPr>
                <w:color w:val="000000"/>
                <w:sz w:val="22"/>
                <w:szCs w:val="22"/>
              </w:rPr>
            </w:pPr>
            <w:r w:rsidRPr="00DE44CF">
              <w:rPr>
                <w:color w:val="000000"/>
                <w:sz w:val="22"/>
                <w:szCs w:val="22"/>
              </w:rPr>
              <w:t>135</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49</w:t>
            </w:r>
          </w:p>
        </w:tc>
        <w:tc>
          <w:tcPr>
            <w:tcW w:w="6379" w:type="dxa"/>
          </w:tcPr>
          <w:p w:rsidR="0032016D" w:rsidRPr="00DE44CF" w:rsidRDefault="0032016D" w:rsidP="0032016D">
            <w:pPr>
              <w:rPr>
                <w:color w:val="000000"/>
                <w:sz w:val="22"/>
                <w:szCs w:val="22"/>
              </w:rPr>
            </w:pPr>
            <w:r w:rsidRPr="00DE44CF">
              <w:rPr>
                <w:color w:val="000000"/>
                <w:sz w:val="22"/>
                <w:szCs w:val="22"/>
              </w:rPr>
              <w:t>Distribución porcentual sobre si existe apoyo a la creación de un recurso bibliográfico sobre ecuaciones algebraicas</w:t>
            </w:r>
          </w:p>
        </w:tc>
        <w:tc>
          <w:tcPr>
            <w:tcW w:w="549" w:type="dxa"/>
          </w:tcPr>
          <w:p w:rsidR="0032016D" w:rsidRPr="00DE44CF" w:rsidRDefault="0032016D" w:rsidP="0032016D">
            <w:pPr>
              <w:rPr>
                <w:color w:val="000000"/>
                <w:sz w:val="22"/>
                <w:szCs w:val="22"/>
              </w:rPr>
            </w:pPr>
            <w:r w:rsidRPr="00DE44CF">
              <w:rPr>
                <w:color w:val="000000"/>
                <w:sz w:val="22"/>
                <w:szCs w:val="22"/>
              </w:rPr>
              <w:t>136</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50</w:t>
            </w:r>
          </w:p>
        </w:tc>
        <w:tc>
          <w:tcPr>
            <w:tcW w:w="6379" w:type="dxa"/>
          </w:tcPr>
          <w:p w:rsidR="0032016D" w:rsidRPr="00DE44CF" w:rsidRDefault="0032016D" w:rsidP="0032016D">
            <w:pPr>
              <w:rPr>
                <w:color w:val="000000"/>
                <w:sz w:val="22"/>
                <w:szCs w:val="22"/>
              </w:rPr>
            </w:pPr>
            <w:r w:rsidRPr="00DE44CF">
              <w:rPr>
                <w:color w:val="000000"/>
                <w:sz w:val="22"/>
                <w:szCs w:val="22"/>
              </w:rPr>
              <w:t>Campana de Gauss</w:t>
            </w:r>
          </w:p>
        </w:tc>
        <w:tc>
          <w:tcPr>
            <w:tcW w:w="549" w:type="dxa"/>
          </w:tcPr>
          <w:p w:rsidR="0032016D" w:rsidRPr="00DE44CF" w:rsidRDefault="0032016D" w:rsidP="0032016D">
            <w:pPr>
              <w:rPr>
                <w:color w:val="000000"/>
                <w:sz w:val="22"/>
                <w:szCs w:val="22"/>
              </w:rPr>
            </w:pPr>
            <w:r w:rsidRPr="00DE44CF">
              <w:rPr>
                <w:color w:val="000000"/>
                <w:sz w:val="22"/>
                <w:szCs w:val="22"/>
              </w:rPr>
              <w:t>151</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51</w:t>
            </w:r>
          </w:p>
        </w:tc>
        <w:tc>
          <w:tcPr>
            <w:tcW w:w="6379" w:type="dxa"/>
          </w:tcPr>
          <w:p w:rsidR="0032016D" w:rsidRPr="00DE44CF" w:rsidRDefault="0032016D" w:rsidP="0032016D">
            <w:pPr>
              <w:rPr>
                <w:color w:val="000000"/>
                <w:sz w:val="22"/>
                <w:szCs w:val="22"/>
              </w:rPr>
            </w:pPr>
            <w:r w:rsidRPr="00DE44CF">
              <w:rPr>
                <w:color w:val="000000"/>
                <w:sz w:val="22"/>
                <w:szCs w:val="22"/>
              </w:rPr>
              <w:t>Gráfico de una función cúbica.</w:t>
            </w:r>
          </w:p>
        </w:tc>
        <w:tc>
          <w:tcPr>
            <w:tcW w:w="549" w:type="dxa"/>
          </w:tcPr>
          <w:p w:rsidR="0032016D" w:rsidRPr="00DE44CF" w:rsidRDefault="0032016D" w:rsidP="0032016D">
            <w:pPr>
              <w:rPr>
                <w:color w:val="000000"/>
                <w:sz w:val="22"/>
                <w:szCs w:val="22"/>
              </w:rPr>
            </w:pPr>
            <w:r w:rsidRPr="00DE44CF">
              <w:rPr>
                <w:color w:val="000000"/>
                <w:sz w:val="22"/>
                <w:szCs w:val="22"/>
              </w:rPr>
              <w:t>168</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52</w:t>
            </w:r>
          </w:p>
        </w:tc>
        <w:tc>
          <w:tcPr>
            <w:tcW w:w="6379" w:type="dxa"/>
          </w:tcPr>
          <w:p w:rsidR="0032016D" w:rsidRPr="00DE44CF" w:rsidRDefault="0032016D" w:rsidP="0032016D">
            <w:pPr>
              <w:rPr>
                <w:color w:val="000000"/>
                <w:sz w:val="22"/>
                <w:szCs w:val="22"/>
              </w:rPr>
            </w:pPr>
            <w:r w:rsidRPr="00DE44CF">
              <w:rPr>
                <w:color w:val="000000"/>
                <w:sz w:val="22"/>
                <w:szCs w:val="22"/>
              </w:rPr>
              <w:t>Gráfico de una función cuártica con cuatro raíces reales</w:t>
            </w:r>
          </w:p>
        </w:tc>
        <w:tc>
          <w:tcPr>
            <w:tcW w:w="549" w:type="dxa"/>
          </w:tcPr>
          <w:p w:rsidR="0032016D" w:rsidRPr="00DE44CF" w:rsidRDefault="0032016D" w:rsidP="0032016D">
            <w:pPr>
              <w:rPr>
                <w:color w:val="000000"/>
                <w:sz w:val="22"/>
                <w:szCs w:val="22"/>
              </w:rPr>
            </w:pPr>
            <w:r w:rsidRPr="00DE44CF">
              <w:rPr>
                <w:color w:val="000000"/>
                <w:sz w:val="22"/>
                <w:szCs w:val="22"/>
              </w:rPr>
              <w:t>169</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53</w:t>
            </w:r>
          </w:p>
        </w:tc>
        <w:tc>
          <w:tcPr>
            <w:tcW w:w="6379" w:type="dxa"/>
          </w:tcPr>
          <w:p w:rsidR="0032016D" w:rsidRPr="00DE44CF" w:rsidRDefault="0032016D" w:rsidP="0032016D">
            <w:pPr>
              <w:rPr>
                <w:color w:val="000000"/>
                <w:sz w:val="22"/>
                <w:szCs w:val="22"/>
              </w:rPr>
            </w:pPr>
            <w:r w:rsidRPr="00DE44CF">
              <w:rPr>
                <w:color w:val="000000"/>
                <w:sz w:val="22"/>
                <w:szCs w:val="22"/>
              </w:rPr>
              <w:t>Gráfico de una función quintica con cuatro raíces reales</w:t>
            </w:r>
          </w:p>
        </w:tc>
        <w:tc>
          <w:tcPr>
            <w:tcW w:w="549" w:type="dxa"/>
          </w:tcPr>
          <w:p w:rsidR="0032016D" w:rsidRPr="00DE44CF" w:rsidRDefault="0032016D" w:rsidP="0032016D">
            <w:pPr>
              <w:rPr>
                <w:color w:val="000000"/>
                <w:sz w:val="22"/>
                <w:szCs w:val="22"/>
              </w:rPr>
            </w:pPr>
            <w:r w:rsidRPr="00DE44CF">
              <w:rPr>
                <w:color w:val="000000"/>
                <w:sz w:val="22"/>
                <w:szCs w:val="22"/>
              </w:rPr>
              <w:t>170</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t>GRÁFICO 54</w:t>
            </w:r>
          </w:p>
        </w:tc>
        <w:tc>
          <w:tcPr>
            <w:tcW w:w="6379" w:type="dxa"/>
          </w:tcPr>
          <w:p w:rsidR="0032016D" w:rsidRPr="00DE44CF" w:rsidRDefault="0032016D" w:rsidP="0032016D">
            <w:pPr>
              <w:rPr>
                <w:color w:val="000000"/>
                <w:sz w:val="22"/>
                <w:szCs w:val="22"/>
              </w:rPr>
            </w:pPr>
            <w:r w:rsidRPr="00DE44CF">
              <w:rPr>
                <w:color w:val="000000"/>
                <w:sz w:val="22"/>
                <w:szCs w:val="22"/>
              </w:rPr>
              <w:t>Estructura Orgánica de la propuesta</w:t>
            </w:r>
          </w:p>
        </w:tc>
        <w:tc>
          <w:tcPr>
            <w:tcW w:w="549" w:type="dxa"/>
          </w:tcPr>
          <w:p w:rsidR="0032016D" w:rsidRPr="00DE44CF" w:rsidRDefault="0032016D" w:rsidP="0032016D">
            <w:pPr>
              <w:rPr>
                <w:color w:val="000000"/>
                <w:sz w:val="22"/>
                <w:szCs w:val="22"/>
              </w:rPr>
            </w:pPr>
            <w:r w:rsidRPr="00DE44CF">
              <w:rPr>
                <w:color w:val="000000"/>
                <w:sz w:val="22"/>
                <w:szCs w:val="22"/>
              </w:rPr>
              <w:t>188</w:t>
            </w:r>
          </w:p>
        </w:tc>
      </w:tr>
      <w:tr w:rsidR="0032016D" w:rsidRPr="00DE44CF" w:rsidTr="0032016D">
        <w:trPr>
          <w:trHeight w:val="180"/>
        </w:trPr>
        <w:tc>
          <w:tcPr>
            <w:tcW w:w="1276" w:type="dxa"/>
          </w:tcPr>
          <w:p w:rsidR="0032016D" w:rsidRPr="00DE44CF" w:rsidRDefault="0032016D" w:rsidP="0032016D">
            <w:pPr>
              <w:rPr>
                <w:color w:val="000000"/>
                <w:sz w:val="20"/>
              </w:rPr>
            </w:pPr>
            <w:r w:rsidRPr="00DE44CF">
              <w:rPr>
                <w:color w:val="000000"/>
                <w:sz w:val="20"/>
                <w:szCs w:val="22"/>
              </w:rPr>
              <w:lastRenderedPageBreak/>
              <w:t>GRÁFICO 55</w:t>
            </w:r>
          </w:p>
        </w:tc>
        <w:tc>
          <w:tcPr>
            <w:tcW w:w="6379" w:type="dxa"/>
          </w:tcPr>
          <w:p w:rsidR="0032016D" w:rsidRPr="00DE44CF" w:rsidRDefault="0032016D" w:rsidP="0032016D">
            <w:pPr>
              <w:rPr>
                <w:color w:val="000000"/>
                <w:sz w:val="22"/>
                <w:szCs w:val="22"/>
              </w:rPr>
            </w:pPr>
            <w:r w:rsidRPr="00DE44CF">
              <w:rPr>
                <w:color w:val="000000"/>
                <w:sz w:val="22"/>
                <w:szCs w:val="22"/>
              </w:rPr>
              <w:t>Relación causa-efecto</w:t>
            </w:r>
          </w:p>
        </w:tc>
        <w:tc>
          <w:tcPr>
            <w:tcW w:w="549" w:type="dxa"/>
          </w:tcPr>
          <w:p w:rsidR="0032016D" w:rsidRPr="00DE44CF" w:rsidRDefault="0032016D" w:rsidP="0032016D">
            <w:pPr>
              <w:rPr>
                <w:color w:val="000000"/>
                <w:sz w:val="22"/>
                <w:szCs w:val="22"/>
              </w:rPr>
            </w:pPr>
            <w:r w:rsidRPr="00DE44CF">
              <w:rPr>
                <w:color w:val="000000"/>
                <w:sz w:val="22"/>
                <w:szCs w:val="22"/>
              </w:rPr>
              <w:t>196</w:t>
            </w:r>
          </w:p>
        </w:tc>
      </w:tr>
    </w:tbl>
    <w:p w:rsidR="0032016D" w:rsidRPr="004855F7" w:rsidRDefault="001B2847" w:rsidP="0032016D">
      <w:r w:rsidRPr="001B2847">
        <w:rPr>
          <w:b/>
          <w:noProof/>
          <w:color w:val="000000"/>
        </w:rPr>
        <w:pict>
          <v:rect id="_x0000_s1536" style="position:absolute;left:0;text-align:left;margin-left:198pt;margin-top:285.65pt;width:54pt;height:18pt;z-index:252800000;mso-position-horizontal-relative:text;mso-position-vertical-relative:text" strokecolor="white"/>
        </w:pict>
      </w:r>
    </w:p>
    <w:p w:rsidR="00174292" w:rsidRPr="007B68C1" w:rsidRDefault="00174292" w:rsidP="00EF184D">
      <w:pPr>
        <w:ind w:firstLine="708"/>
        <w:jc w:val="center"/>
        <w:outlineLvl w:val="0"/>
        <w:rPr>
          <w:sz w:val="32"/>
          <w:szCs w:val="32"/>
        </w:rPr>
      </w:pPr>
      <w:r w:rsidRPr="007B68C1">
        <w:rPr>
          <w:sz w:val="32"/>
          <w:szCs w:val="32"/>
        </w:rPr>
        <w:t>UNIVERSIDAD TÉCNICA DE AMBATO</w:t>
      </w:r>
    </w:p>
    <w:p w:rsidR="00174292" w:rsidRPr="00A721AE" w:rsidRDefault="00174292" w:rsidP="007B68C1">
      <w:pPr>
        <w:jc w:val="center"/>
        <w:rPr>
          <w:sz w:val="28"/>
          <w:szCs w:val="28"/>
        </w:rPr>
      </w:pPr>
      <w:r w:rsidRPr="00A721AE">
        <w:rPr>
          <w:sz w:val="28"/>
          <w:szCs w:val="28"/>
        </w:rPr>
        <w:t>CENTRO DE ESTUDIOS DE POSGRADO</w:t>
      </w:r>
    </w:p>
    <w:p w:rsidR="00174292" w:rsidRPr="00C5136A" w:rsidRDefault="00174292" w:rsidP="00A363CB">
      <w:pPr>
        <w:pStyle w:val="Lista"/>
        <w:jc w:val="center"/>
      </w:pPr>
      <w:r w:rsidRPr="00C5136A">
        <w:t>MAESTRÍA EN DOCENCIA MATEMÁTICA</w:t>
      </w:r>
    </w:p>
    <w:p w:rsidR="00174292" w:rsidRPr="009E0449" w:rsidRDefault="00174292" w:rsidP="00EF184D">
      <w:pPr>
        <w:outlineLvl w:val="0"/>
      </w:pPr>
      <w:r w:rsidRPr="009E0449">
        <w:t>TEMA</w:t>
      </w:r>
      <w:r w:rsidR="00FE766D">
        <w:t>:</w:t>
      </w:r>
    </w:p>
    <w:p w:rsidR="00174292" w:rsidRPr="0051063F" w:rsidRDefault="00174292" w:rsidP="0051063F">
      <w:pPr>
        <w:spacing w:line="240" w:lineRule="auto"/>
      </w:pPr>
      <w:r w:rsidRPr="0051063F">
        <w:t>“Características de los libros de texto de matemática sobre ecuaciones algebraicas y el aprendizaje significativo de los estudiantes de los terceros años de Bachillerato de la Unidad Educativa Salesiana “Domingo Savio” de la ciudad de Cayambe”</w:t>
      </w:r>
    </w:p>
    <w:p w:rsidR="007B68C1" w:rsidRDefault="00174292" w:rsidP="0051063F">
      <w:pPr>
        <w:pStyle w:val="Textoindependiente"/>
        <w:spacing w:line="240" w:lineRule="auto"/>
        <w:jc w:val="center"/>
        <w:rPr>
          <w:b/>
        </w:rPr>
      </w:pPr>
      <w:r w:rsidRPr="0051063F">
        <w:rPr>
          <w:b/>
        </w:rPr>
        <w:t xml:space="preserve">                                    </w:t>
      </w:r>
    </w:p>
    <w:p w:rsidR="00174292" w:rsidRDefault="007B68C1" w:rsidP="00EF184D">
      <w:pPr>
        <w:pStyle w:val="Textoindependiente"/>
        <w:spacing w:line="240" w:lineRule="auto"/>
        <w:jc w:val="center"/>
        <w:outlineLvl w:val="0"/>
      </w:pPr>
      <w:r>
        <w:rPr>
          <w:b/>
        </w:rPr>
        <w:t xml:space="preserve">                                    </w:t>
      </w:r>
      <w:r w:rsidR="00174292" w:rsidRPr="0051063F">
        <w:rPr>
          <w:b/>
        </w:rPr>
        <w:t>Autor</w:t>
      </w:r>
      <w:r w:rsidR="00174292">
        <w:t>: Luis Alberto Puga Peña</w:t>
      </w:r>
    </w:p>
    <w:p w:rsidR="00174292" w:rsidRDefault="00174292" w:rsidP="0051063F">
      <w:pPr>
        <w:pStyle w:val="Textoindependiente"/>
        <w:spacing w:line="240" w:lineRule="auto"/>
        <w:jc w:val="center"/>
      </w:pPr>
      <w:r>
        <w:rPr>
          <w:b/>
        </w:rPr>
        <w:t xml:space="preserve">                                                 </w:t>
      </w:r>
      <w:r w:rsidRPr="0051063F">
        <w:rPr>
          <w:b/>
        </w:rPr>
        <w:t>Director:</w:t>
      </w:r>
      <w:r>
        <w:t xml:space="preserve"> Ing. Guillermo Poveda </w:t>
      </w:r>
      <w:r w:rsidR="00254C63">
        <w:t>MS.c.</w:t>
      </w:r>
    </w:p>
    <w:p w:rsidR="00174292" w:rsidRDefault="00174292" w:rsidP="0051063F">
      <w:pPr>
        <w:pStyle w:val="Textoindependiente"/>
        <w:spacing w:line="240" w:lineRule="auto"/>
        <w:jc w:val="center"/>
      </w:pPr>
      <w:r>
        <w:t xml:space="preserve">                       </w:t>
      </w:r>
      <w:r w:rsidRPr="0051063F">
        <w:rPr>
          <w:b/>
        </w:rPr>
        <w:t>Fecha:</w:t>
      </w:r>
      <w:r>
        <w:t xml:space="preserve"> marzo del 2010</w:t>
      </w:r>
    </w:p>
    <w:p w:rsidR="00174292" w:rsidRPr="009E0449" w:rsidRDefault="00174292" w:rsidP="00EF184D">
      <w:pPr>
        <w:outlineLvl w:val="0"/>
      </w:pPr>
      <w:r w:rsidRPr="009E0449">
        <w:t xml:space="preserve">RESUMEN </w:t>
      </w:r>
    </w:p>
    <w:p w:rsidR="00174292" w:rsidRDefault="00174292" w:rsidP="00A0342E">
      <w:pPr>
        <w:spacing w:line="240" w:lineRule="auto"/>
        <w:ind w:firstLine="851"/>
      </w:pPr>
      <w:r w:rsidRPr="00172CB4">
        <w:t xml:space="preserve">El presente estudio tiene como propósito fundamental </w:t>
      </w:r>
      <w:r>
        <w:t xml:space="preserve">determinar la incidencia que tienen </w:t>
      </w:r>
      <w:r w:rsidRPr="00172CB4">
        <w:t xml:space="preserve">las características de los libros de textos </w:t>
      </w:r>
      <w:r>
        <w:t xml:space="preserve">de matemática sobre </w:t>
      </w:r>
      <w:r w:rsidRPr="00172CB4">
        <w:t xml:space="preserve">ecuaciones algebraicas en el aprendizaje significativo de los estudiantes de los terceros de bachillerato de la </w:t>
      </w:r>
      <w:r>
        <w:t xml:space="preserve">Unidad Educativa Salesiana “Domingo Savio” </w:t>
      </w:r>
      <w:r w:rsidRPr="00172CB4">
        <w:t>de la ciudad de Cayambe</w:t>
      </w:r>
      <w:r>
        <w:t xml:space="preserve">. Con la finalidad de lograr lo planteado se buscó determinar las características de los libros de texto sobre ecuaciones algebraicas que se utilizan actualmente, de manera de poseer una visión diagnóstica. Sobre la base de dicha información </w:t>
      </w:r>
      <w:r w:rsidRPr="00A0342E">
        <w:t>se pretende que la Unidad Educativa Salesiana “Domingo Savio” desarrolle cambios profundos en la utilización y la elección de este importante recurso bibliográfico, puesto que con la comprobación de la hipótesis se llegó a concluir de que las características de los libros de texto si inciden en el aprendizaje significativo. La metodología</w:t>
      </w:r>
      <w:r w:rsidRPr="006137F6">
        <w:t xml:space="preserve"> empleada se </w:t>
      </w:r>
      <w:r>
        <w:t xml:space="preserve">fundamentó </w:t>
      </w:r>
      <w:r w:rsidRPr="006137F6">
        <w:t>en lineamientos inherentes a la investigación cuali</w:t>
      </w:r>
      <w:r>
        <w:t>tativa (interpretativa) y cuantitativa que incluyó una investi</w:t>
      </w:r>
      <w:r>
        <w:softHyphen/>
        <w:t>gación de campo y</w:t>
      </w:r>
      <w:r w:rsidRPr="006137F6">
        <w:t xml:space="preserve"> documental</w:t>
      </w:r>
      <w:r>
        <w:t xml:space="preserve"> </w:t>
      </w:r>
      <w:r w:rsidRPr="006137F6">
        <w:t xml:space="preserve">bibliográfica de carácter </w:t>
      </w:r>
      <w:r>
        <w:t xml:space="preserve">explorativo, correlacional y </w:t>
      </w:r>
      <w:r w:rsidRPr="006137F6">
        <w:t>descriptiv</w:t>
      </w:r>
      <w:r>
        <w:t>a</w:t>
      </w:r>
      <w:r w:rsidRPr="006137F6">
        <w:t>. Según la perspectiva cuantitativa,</w:t>
      </w:r>
      <w:r>
        <w:t xml:space="preserve"> se aplicaron instrumentos de escala sumativa -conocida como de tipo </w:t>
      </w:r>
      <w:r w:rsidRPr="00A0342E">
        <w:t>Likert-</w:t>
      </w:r>
      <w:r>
        <w:t xml:space="preserve"> a una muestra de 90 informantes entre docentes, y estudiantes; desde la perspectiva cualitativa se realizaron entrevistas estructuradas a tres directivos. La confiabilidad medida por el coeficiente de alfa de Cronbach, es de 92,40 por ciento que es relativamente alta, además los resultados porcentuales arrojan que es necesario la elaboración de un recurso bibliográfico tomando en cuenta en su estructuración una metodología activa, que las actividades presentes permitan construir el conocimiento, que exista aplicación práctica; lo dicho, ayudó a establecer un cuerpo de conclusiones y recomendaciones y en base a ello plantear la estructuración de la propuesta de elaborar un libro de texto sobre ecuaciones algebraicas a base de una metodología activa y desarrollado en base a historias y cuentos.</w:t>
      </w:r>
    </w:p>
    <w:p w:rsidR="007B68C1" w:rsidRDefault="007B68C1" w:rsidP="00A0342E">
      <w:pPr>
        <w:spacing w:line="240" w:lineRule="auto"/>
        <w:ind w:firstLine="851"/>
      </w:pPr>
    </w:p>
    <w:p w:rsidR="00174292" w:rsidRPr="00CA5319" w:rsidRDefault="00174292" w:rsidP="007B68C1">
      <w:pPr>
        <w:pStyle w:val="Textoindependiente"/>
        <w:spacing w:line="240" w:lineRule="auto"/>
        <w:ind w:firstLine="851"/>
      </w:pPr>
      <w:r w:rsidRPr="001424B1">
        <w:rPr>
          <w:b/>
        </w:rPr>
        <w:lastRenderedPageBreak/>
        <w:t>Descriptores:</w:t>
      </w:r>
      <w:r w:rsidRPr="00CA5319">
        <w:t xml:space="preserve"> </w:t>
      </w:r>
      <w:r>
        <w:t>L</w:t>
      </w:r>
      <w:r w:rsidRPr="00CA5319">
        <w:t>ibros de texto</w:t>
      </w:r>
      <w:r>
        <w:t>, ecuaciones algebraicas,</w:t>
      </w:r>
      <w:r w:rsidRPr="00CA5319">
        <w:t xml:space="preserve"> constructivismo, apr</w:t>
      </w:r>
      <w:r>
        <w:t>endizaje significativo.</w:t>
      </w:r>
    </w:p>
    <w:p w:rsidR="00474BA3" w:rsidRDefault="00474BA3" w:rsidP="00EF184D">
      <w:pPr>
        <w:jc w:val="center"/>
        <w:outlineLvl w:val="0"/>
        <w:rPr>
          <w:sz w:val="32"/>
          <w:szCs w:val="32"/>
        </w:rPr>
      </w:pPr>
    </w:p>
    <w:p w:rsidR="00174292" w:rsidRPr="007B68C1" w:rsidRDefault="00174292" w:rsidP="00EF184D">
      <w:pPr>
        <w:jc w:val="center"/>
        <w:outlineLvl w:val="0"/>
        <w:rPr>
          <w:sz w:val="32"/>
          <w:szCs w:val="32"/>
        </w:rPr>
      </w:pPr>
      <w:r w:rsidRPr="007B68C1">
        <w:rPr>
          <w:sz w:val="32"/>
          <w:szCs w:val="32"/>
        </w:rPr>
        <w:t>UNIVERSIDAD TÉCNICA DE AMBATO</w:t>
      </w:r>
    </w:p>
    <w:p w:rsidR="00174292" w:rsidRPr="00EE796C" w:rsidRDefault="00174292" w:rsidP="00134D5B">
      <w:pPr>
        <w:jc w:val="center"/>
        <w:rPr>
          <w:sz w:val="28"/>
        </w:rPr>
      </w:pPr>
      <w:r w:rsidRPr="00EE796C">
        <w:rPr>
          <w:sz w:val="28"/>
        </w:rPr>
        <w:t>GRADUATE STUDIES CENTER</w:t>
      </w:r>
    </w:p>
    <w:p w:rsidR="00174292" w:rsidRPr="001D3977" w:rsidRDefault="00174292" w:rsidP="001D3977">
      <w:pPr>
        <w:pStyle w:val="Lista"/>
        <w:jc w:val="center"/>
        <w:rPr>
          <w:lang w:val="en-US"/>
        </w:rPr>
      </w:pPr>
      <w:r w:rsidRPr="001D3977">
        <w:rPr>
          <w:lang w:val="en-US"/>
        </w:rPr>
        <w:t>MASTER IN TEACHING MATH</w:t>
      </w:r>
    </w:p>
    <w:p w:rsidR="00174292" w:rsidRPr="001D3977" w:rsidRDefault="00174292" w:rsidP="001D3977">
      <w:pPr>
        <w:pStyle w:val="Lista"/>
        <w:jc w:val="left"/>
        <w:rPr>
          <w:b/>
          <w:lang w:val="en-US"/>
        </w:rPr>
      </w:pPr>
    </w:p>
    <w:p w:rsidR="00174292" w:rsidRPr="001D3977" w:rsidRDefault="00174292" w:rsidP="00EF184D">
      <w:pPr>
        <w:outlineLvl w:val="0"/>
        <w:rPr>
          <w:lang w:val="en-US"/>
        </w:rPr>
      </w:pPr>
      <w:r w:rsidRPr="001D3977">
        <w:rPr>
          <w:lang w:val="en-US"/>
        </w:rPr>
        <w:t>THEME</w:t>
      </w:r>
      <w:r w:rsidR="00FE766D">
        <w:rPr>
          <w:lang w:val="en-US"/>
        </w:rPr>
        <w:t>:</w:t>
      </w:r>
    </w:p>
    <w:p w:rsidR="00174292" w:rsidRPr="001D3977" w:rsidRDefault="00174292" w:rsidP="001D3977">
      <w:pPr>
        <w:jc w:val="left"/>
        <w:rPr>
          <w:b/>
          <w:lang w:val="en-US"/>
        </w:rPr>
      </w:pPr>
    </w:p>
    <w:p w:rsidR="00174292" w:rsidRPr="00FE766D" w:rsidRDefault="00174292" w:rsidP="00794A46">
      <w:pPr>
        <w:pStyle w:val="Lista"/>
        <w:ind w:left="0" w:firstLine="0"/>
        <w:rPr>
          <w:lang w:val="en-US"/>
        </w:rPr>
      </w:pPr>
      <w:r w:rsidRPr="00FE766D">
        <w:rPr>
          <w:lang w:val="en-US"/>
        </w:rPr>
        <w:t xml:space="preserve">“Characteristics of Math text books on algebraic equations and meaninful learning of Third Year Bachellor at “Domingo Savio” Salesian Educational Unit in Cayambe City”.                     </w:t>
      </w:r>
      <w:r w:rsidRPr="00FE766D">
        <w:rPr>
          <w:lang w:val="en-US"/>
        </w:rPr>
        <w:tab/>
      </w:r>
      <w:r w:rsidRPr="00FE766D">
        <w:rPr>
          <w:lang w:val="en-US"/>
        </w:rPr>
        <w:tab/>
      </w:r>
      <w:r w:rsidRPr="00FE766D">
        <w:rPr>
          <w:lang w:val="en-US"/>
        </w:rPr>
        <w:tab/>
      </w:r>
      <w:r w:rsidRPr="00FE766D">
        <w:rPr>
          <w:lang w:val="en-US"/>
        </w:rPr>
        <w:tab/>
      </w:r>
      <w:r w:rsidRPr="00FE766D">
        <w:rPr>
          <w:lang w:val="en-US"/>
        </w:rPr>
        <w:tab/>
      </w:r>
    </w:p>
    <w:p w:rsidR="00174292" w:rsidRDefault="00174292" w:rsidP="001D3977">
      <w:pPr>
        <w:pStyle w:val="Lista"/>
        <w:ind w:left="3823" w:firstLine="425"/>
        <w:jc w:val="left"/>
      </w:pPr>
      <w:r w:rsidRPr="00EE796C">
        <w:rPr>
          <w:b/>
        </w:rPr>
        <w:t>Author:</w:t>
      </w:r>
      <w:r>
        <w:t xml:space="preserve"> Luis Alberto Puga Peña</w:t>
      </w:r>
    </w:p>
    <w:p w:rsidR="00174292" w:rsidRDefault="00174292" w:rsidP="00134D5B">
      <w:pPr>
        <w:pStyle w:val="Lista"/>
      </w:pPr>
      <w:r>
        <w:t xml:space="preserve">                                               </w:t>
      </w:r>
      <w:r>
        <w:tab/>
      </w:r>
      <w:r>
        <w:tab/>
      </w:r>
      <w:r>
        <w:tab/>
      </w:r>
      <w:r w:rsidRPr="00EE796C">
        <w:rPr>
          <w:b/>
        </w:rPr>
        <w:t>Director</w:t>
      </w:r>
      <w:r>
        <w:t>: Guillermo Poveda MS.c.</w:t>
      </w:r>
    </w:p>
    <w:p w:rsidR="00174292" w:rsidRPr="007A6D80" w:rsidRDefault="00174292" w:rsidP="00134D5B">
      <w:pPr>
        <w:pStyle w:val="Lista"/>
        <w:rPr>
          <w:lang w:val="en-US"/>
        </w:rPr>
      </w:pPr>
      <w:r>
        <w:t xml:space="preserve">                      </w:t>
      </w:r>
      <w:r>
        <w:tab/>
      </w:r>
      <w:r>
        <w:tab/>
      </w:r>
      <w:r>
        <w:tab/>
      </w:r>
      <w:r>
        <w:tab/>
      </w:r>
      <w:r>
        <w:tab/>
      </w:r>
      <w:r w:rsidRPr="007A6D80">
        <w:rPr>
          <w:b/>
          <w:lang w:val="en-US"/>
        </w:rPr>
        <w:t>Date:</w:t>
      </w:r>
      <w:r w:rsidRPr="007A6D80">
        <w:rPr>
          <w:lang w:val="en-US"/>
        </w:rPr>
        <w:t xml:space="preserve"> March 2010</w:t>
      </w:r>
    </w:p>
    <w:p w:rsidR="00174292" w:rsidRDefault="00174292" w:rsidP="00EF184D">
      <w:pPr>
        <w:outlineLvl w:val="0"/>
        <w:rPr>
          <w:lang w:val="en-US"/>
        </w:rPr>
      </w:pPr>
      <w:r w:rsidRPr="00134D5B">
        <w:rPr>
          <w:lang w:val="en-US"/>
        </w:rPr>
        <w:t xml:space="preserve">ABSTRACT </w:t>
      </w:r>
    </w:p>
    <w:p w:rsidR="00174292" w:rsidRPr="00134D5B" w:rsidRDefault="00174292" w:rsidP="00134D5B">
      <w:pPr>
        <w:spacing w:line="240" w:lineRule="auto"/>
        <w:jc w:val="left"/>
        <w:rPr>
          <w:b/>
          <w:lang w:val="en-US"/>
        </w:rPr>
      </w:pPr>
    </w:p>
    <w:p w:rsidR="00174292" w:rsidRPr="001D3977" w:rsidRDefault="00174292" w:rsidP="001D3977">
      <w:pPr>
        <w:spacing w:line="240" w:lineRule="auto"/>
        <w:rPr>
          <w:lang w:val="en-US"/>
        </w:rPr>
      </w:pPr>
      <w:r w:rsidRPr="001D3977">
        <w:rPr>
          <w:lang w:val="en-US"/>
        </w:rPr>
        <w:t>The present study has as esential porpose to determine the impact that the characteristics of the Math text books have on algebraic ecuations in meaningful learning for students of Third Bachelor at “Domingo Savio” Salesian Educational Unit from Cayambe.</w:t>
      </w:r>
      <w:r w:rsidR="00794A46">
        <w:rPr>
          <w:lang w:val="en-US"/>
        </w:rPr>
        <w:t xml:space="preserve"> </w:t>
      </w:r>
      <w:r w:rsidRPr="001D3977">
        <w:rPr>
          <w:lang w:val="en-US"/>
        </w:rPr>
        <w:t xml:space="preserve">Due to achieve the points made is to look for the text books characteristics on algebraic ecuations currently used, to have a diagnostic vision. On the bases of this information I pretend that the “Domingo Savio” Salesian Educational Unit develops deep changes in the usage and choice of this important library resources, such as with the hypotesis testing I conclude that the characteristics of the text books have insidance in meaningful learning. The methodology aplied was based on inherent guidelines in qualitative research (interpretative) and quantitative that concluded in a field research, and a documentary bibliographic of exploratory fact, correlational and descriptive, summative scaling instruments according with the quantitative perspective, I applied summative scaling instruments, known as Likert-type to a sample of 90 informants between teachers and students; From the qualitative perspective were done interviews conducting to three managers. The reliability measure by Cronbach’s alpha coeficient, is 92.40 % which is relatively high besides the percentage results shown that it is necesary the development of a bibliographic results taking into account in its structure an active methodology the present activities allow to build the knowledge, there will be a practical aplication, it said, helped to stablish a body of findings and recommendations on bases of that to raise the structure of the proposal to develop the </w:t>
      </w:r>
      <w:r w:rsidRPr="001D3977">
        <w:rPr>
          <w:lang w:val="en-US"/>
        </w:rPr>
        <w:lastRenderedPageBreak/>
        <w:t>text book on algebraic ecuations based on active learning methodology and developed based on stories and tales such as.</w:t>
      </w:r>
    </w:p>
    <w:p w:rsidR="00174292" w:rsidRPr="001D3977" w:rsidRDefault="00174292" w:rsidP="001D3977">
      <w:pPr>
        <w:pStyle w:val="Lista"/>
        <w:spacing w:line="240" w:lineRule="auto"/>
        <w:ind w:left="284" w:hanging="284"/>
        <w:rPr>
          <w:lang w:val="en-US"/>
        </w:rPr>
      </w:pPr>
    </w:p>
    <w:p w:rsidR="00174292" w:rsidRDefault="00174292" w:rsidP="007B68C1">
      <w:pPr>
        <w:pStyle w:val="Lista"/>
        <w:spacing w:line="240" w:lineRule="auto"/>
        <w:ind w:firstLine="568"/>
        <w:rPr>
          <w:lang w:val="en-US"/>
        </w:rPr>
        <w:sectPr w:rsidR="00174292" w:rsidSect="00F60F90">
          <w:pgSz w:w="11907" w:h="16840" w:code="9"/>
          <w:pgMar w:top="1701" w:right="1418" w:bottom="1701" w:left="2268" w:header="1140" w:footer="1021" w:gutter="0"/>
          <w:pgNumType w:fmt="lowerRoman"/>
          <w:cols w:space="708"/>
          <w:docGrid w:linePitch="360"/>
        </w:sectPr>
      </w:pPr>
      <w:r w:rsidRPr="001D3977">
        <w:rPr>
          <w:b/>
          <w:lang w:val="en-US"/>
        </w:rPr>
        <w:t>Descriptors:</w:t>
      </w:r>
      <w:r w:rsidRPr="001D3977">
        <w:rPr>
          <w:lang w:val="en-US"/>
        </w:rPr>
        <w:t xml:space="preserve"> Text books, algebraic ecuations, constructivims, meaningful learning.</w:t>
      </w:r>
      <w:r w:rsidRPr="00EE796C">
        <w:rPr>
          <w:lang w:val="en-US"/>
        </w:rPr>
        <w:t>.</w:t>
      </w:r>
    </w:p>
    <w:p w:rsidR="00174292" w:rsidRPr="006F399E" w:rsidRDefault="00174292" w:rsidP="00EF184D">
      <w:pPr>
        <w:jc w:val="center"/>
        <w:outlineLvl w:val="0"/>
        <w:rPr>
          <w:b/>
        </w:rPr>
      </w:pPr>
      <w:r w:rsidRPr="006F399E">
        <w:rPr>
          <w:b/>
        </w:rPr>
        <w:lastRenderedPageBreak/>
        <w:t>INTRODUCCIÓN</w:t>
      </w:r>
    </w:p>
    <w:p w:rsidR="00313A10" w:rsidRPr="006F399E" w:rsidRDefault="00313A10" w:rsidP="00964D82"/>
    <w:p w:rsidR="00253E3F" w:rsidRDefault="003915EA" w:rsidP="00EF184D">
      <w:pPr>
        <w:ind w:firstLine="851"/>
      </w:pPr>
      <w:r>
        <w:t>A lo largo de la historia del conocimiento los libros de texto se han convertido en portadores del consenso de la ciencia, cultura</w:t>
      </w:r>
      <w:r w:rsidR="00960279">
        <w:t xml:space="preserve">, </w:t>
      </w:r>
      <w:r>
        <w:t xml:space="preserve">prácticas ideológicas y políticas hegemónicas en una sociedad concreta; este importante recurso didáctico surgió con el desarrollo de la imprenta. </w:t>
      </w:r>
      <w:r w:rsidR="00364F7B">
        <w:t>É</w:t>
      </w:r>
      <w:r>
        <w:t xml:space="preserve">ste empezó por sustituir la enseñanza que estaba anteriormente basada en exposiciones orales y reproducción memorística de los conocimientos, con él, la educación se amplió a un mayor número de personas y facilitó la conservación y difusión de la información. </w:t>
      </w:r>
    </w:p>
    <w:p w:rsidR="00253E3F" w:rsidRDefault="00253E3F" w:rsidP="00964D82"/>
    <w:p w:rsidR="00B3789C" w:rsidRDefault="00253E3F" w:rsidP="00EF184D">
      <w:pPr>
        <w:ind w:firstLine="851"/>
      </w:pPr>
      <w:r>
        <w:t>E</w:t>
      </w:r>
      <w:r w:rsidR="00174292" w:rsidRPr="00794A46">
        <w:t xml:space="preserve">n </w:t>
      </w:r>
      <w:r w:rsidR="002D7D90">
        <w:t>la actuali</w:t>
      </w:r>
      <w:r w:rsidR="00B3789C">
        <w:t xml:space="preserve">dad </w:t>
      </w:r>
      <w:r w:rsidR="002D7D90">
        <w:t xml:space="preserve">los grandes avances tecnológicos y científicos particularmente en el área de la informática y la cibernética han obligado a mirar la educación bajo otra perspectiva y otra óptica, </w:t>
      </w:r>
      <w:r w:rsidR="00B3789C">
        <w:t>y es así como estos avances han puesto a disposición de la sociedad mundial una gran variedad de medios que facilitan grandemente el proceso de enseñanza aprendizaje. Uno de ellos, son l</w:t>
      </w:r>
      <w:r w:rsidR="001E7223">
        <w:t>a</w:t>
      </w:r>
      <w:r w:rsidR="00B3789C">
        <w:t>s llamad</w:t>
      </w:r>
      <w:r w:rsidR="001E7223">
        <w:t>a</w:t>
      </w:r>
      <w:r w:rsidR="00B3789C">
        <w:t xml:space="preserve">s NTIC´s, (Nuevas </w:t>
      </w:r>
      <w:r w:rsidR="002D7D90">
        <w:t xml:space="preserve">Tecnologías de la </w:t>
      </w:r>
      <w:r w:rsidR="00B3789C">
        <w:t>I</w:t>
      </w:r>
      <w:r w:rsidR="002D7D90">
        <w:t xml:space="preserve">nformación y la </w:t>
      </w:r>
      <w:r w:rsidR="00B3789C">
        <w:t>C</w:t>
      </w:r>
      <w:r w:rsidR="002D7D90">
        <w:t>omunicación</w:t>
      </w:r>
      <w:r w:rsidR="00B3789C">
        <w:t xml:space="preserve">) que comprenden una amplísima serie de elementos técnicos que permitirán que el docente y el estudiante transformen su proceso de enseñanza- aprendizaje. </w:t>
      </w:r>
    </w:p>
    <w:p w:rsidR="00B3789C" w:rsidRDefault="00B3789C" w:rsidP="00964D82"/>
    <w:p w:rsidR="00CC291B" w:rsidRDefault="001E7223" w:rsidP="00EF184D">
      <w:pPr>
        <w:ind w:firstLine="851"/>
      </w:pPr>
      <w:r>
        <w:t>A pesar de lo manifestado,</w:t>
      </w:r>
      <w:r w:rsidR="00F458B8">
        <w:t xml:space="preserve"> </w:t>
      </w:r>
      <w:r w:rsidR="002D7D90">
        <w:t>los libros de texto no han perdido vigencia,</w:t>
      </w:r>
      <w:r w:rsidR="004163F4">
        <w:t xml:space="preserve"> especialmente en el área de matemática, </w:t>
      </w:r>
      <w:r w:rsidR="002D7D90">
        <w:t xml:space="preserve">y hoy por hoy </w:t>
      </w:r>
      <w:r w:rsidR="00174292" w:rsidRPr="00794A46">
        <w:t>son los recursos didácticos más recurrentes en la educación</w:t>
      </w:r>
      <w:r w:rsidR="00F458B8">
        <w:t>, tal</w:t>
      </w:r>
      <w:r w:rsidR="00C079C8">
        <w:t xml:space="preserve"> </w:t>
      </w:r>
      <w:r w:rsidR="00F458B8">
        <w:t>vez por su facilidad de utilización, costos,</w:t>
      </w:r>
      <w:r w:rsidR="004163F4">
        <w:t>…</w:t>
      </w:r>
      <w:r w:rsidR="00F458B8">
        <w:t xml:space="preserve"> </w:t>
      </w:r>
      <w:r>
        <w:t xml:space="preserve">Arrangóiz y </w:t>
      </w:r>
      <w:r w:rsidR="004163F4">
        <w:t xml:space="preserve">Peña </w:t>
      </w:r>
      <w:r w:rsidR="004163F4" w:rsidRPr="00794A46">
        <w:t xml:space="preserve">(1994), </w:t>
      </w:r>
      <w:r w:rsidR="00254C63">
        <w:t>así</w:t>
      </w:r>
      <w:r>
        <w:t xml:space="preserve"> como </w:t>
      </w:r>
      <w:r w:rsidR="004163F4" w:rsidRPr="00794A46">
        <w:t xml:space="preserve">Gringberg (1997) citados en el artículo “Análisis del contenido del texto escolar de matemática según las exigencias educativas del nuevo milenio” que consta en la página  </w:t>
      </w:r>
      <w:hyperlink r:id="rId14" w:history="1">
        <w:r w:rsidR="004163F4" w:rsidRPr="00794A46">
          <w:rPr>
            <w:rStyle w:val="Hipervnculo"/>
            <w:color w:val="auto"/>
            <w:u w:val="none"/>
          </w:rPr>
          <w:t>www.monografías.com</w:t>
        </w:r>
      </w:hyperlink>
      <w:r w:rsidR="004163F4" w:rsidRPr="00794A46">
        <w:t>, coinciden en decir que los libros de texto no son el centro de gravedad del proceso enseñanza aprendizaje, sino un elemento organizador de las experiencias de apr</w:t>
      </w:r>
      <w:r w:rsidR="004A4C71">
        <w:t xml:space="preserve">endizaje, además dan seguridad </w:t>
      </w:r>
      <w:r w:rsidR="004163F4" w:rsidRPr="00794A46">
        <w:t>a los padres de familia, a los estudiantes y a los mismos docente</w:t>
      </w:r>
      <w:r w:rsidR="004A4C71">
        <w:t>s</w:t>
      </w:r>
      <w:r w:rsidR="004163F4" w:rsidRPr="00794A46">
        <w:t xml:space="preserve">. A pesar, de las opiniones en contra del uso del texto escolar, existe una serie de investigaciones que corroboran su influencia positiva en su aprendizaje significativo evidenciándose en el rendimiento estudiantil. Los trabajos del Departamento de Secretaría Educativa del Convenio Andrés Bello de la </w:t>
      </w:r>
      <w:r w:rsidR="004163F4" w:rsidRPr="00794A46">
        <w:lastRenderedPageBreak/>
        <w:t>Organ</w:t>
      </w:r>
      <w:r w:rsidR="004A4C71">
        <w:t xml:space="preserve">ización de Estados Americanos, </w:t>
      </w:r>
      <w:r w:rsidR="004163F4" w:rsidRPr="00794A46">
        <w:t>han demostrado que a los estudiantes que se les proporciona un libro de texto, alcanzan un mayor rendimie</w:t>
      </w:r>
      <w:r w:rsidR="00EF184D">
        <w:t>nto que los que no lo tienen (Fu</w:t>
      </w:r>
      <w:r w:rsidR="004163F4" w:rsidRPr="00794A46">
        <w:t>enmayor, 1997); a esto se agrega que, en un documento publicado por el Banco Mundial y titulado “Los Textos Escolares y el rendimiento académico”, se indica que en dieciocho evaluaciones estadísticas, realizadas en diferentes países, se observó que la disponibilidad</w:t>
      </w:r>
      <w:r>
        <w:t xml:space="preserve"> de </w:t>
      </w:r>
      <w:r w:rsidR="004163F4" w:rsidRPr="00794A46">
        <w:t>textos era el factor que influía principalmente en la productividad. (</w:t>
      </w:r>
      <w:r w:rsidR="00254C63" w:rsidRPr="00794A46">
        <w:t>Núñez</w:t>
      </w:r>
      <w:r w:rsidR="004163F4" w:rsidRPr="00794A46">
        <w:t>, 19</w:t>
      </w:r>
      <w:r>
        <w:t>98). Se concluye que los estudiantes que tenían</w:t>
      </w:r>
      <w:r w:rsidR="004163F4" w:rsidRPr="00794A46">
        <w:t xml:space="preserve"> </w:t>
      </w:r>
      <w:r>
        <w:t>un libro de mejor calidad, se desempeñaban considerablemente mejor que los que utilizaban un libro de texto mediocre.</w:t>
      </w:r>
    </w:p>
    <w:p w:rsidR="004163F4" w:rsidRDefault="004163F4" w:rsidP="00964D82"/>
    <w:p w:rsidR="001E7223" w:rsidRDefault="00174292" w:rsidP="00D42A87">
      <w:pPr>
        <w:ind w:firstLine="851"/>
      </w:pPr>
      <w:r w:rsidRPr="00794A46">
        <w:t xml:space="preserve">En el Ecuador el Gobierno Nacional en los dos últimos años </w:t>
      </w:r>
      <w:r w:rsidR="000507E5">
        <w:t xml:space="preserve">viene </w:t>
      </w:r>
      <w:r w:rsidRPr="00794A46">
        <w:t>entrega</w:t>
      </w:r>
      <w:r w:rsidR="000507E5">
        <w:t xml:space="preserve">ndo </w:t>
      </w:r>
      <w:r w:rsidRPr="00794A46">
        <w:t>a los estudiantes de los centros educativos fiscales del País libros de texto, como material bibliográfico básico y necesario para su proceso formativo; considerando que es uno de los recursos educativos más importantes y más utilizados para el proceso de enseñanza y aprendizaje.</w:t>
      </w:r>
    </w:p>
    <w:p w:rsidR="001E7223" w:rsidRDefault="001E7223" w:rsidP="00964D82"/>
    <w:p w:rsidR="004874D6" w:rsidRDefault="001E7223" w:rsidP="00D42A87">
      <w:pPr>
        <w:ind w:firstLine="851"/>
      </w:pPr>
      <w:r>
        <w:t>En tal virtud, por la importancia y uso del señalado recurso didáctico</w:t>
      </w:r>
      <w:r w:rsidR="00C94949">
        <w:t xml:space="preserve"> en el proceso de enseñanza aprendizaje, </w:t>
      </w:r>
      <w:r w:rsidR="004874D6">
        <w:t xml:space="preserve">la presente investigación </w:t>
      </w:r>
      <w:r w:rsidR="004874D6" w:rsidRPr="00794A46">
        <w:t xml:space="preserve">tiene como finalidad </w:t>
      </w:r>
      <w:r w:rsidR="004874D6" w:rsidRPr="00A83DB0">
        <w:t>determinar</w:t>
      </w:r>
      <w:r w:rsidR="004874D6" w:rsidRPr="00794A46">
        <w:t xml:space="preserve"> las características de los textos de matemática sobre las ecuaciones algebraicas, y si éstas, inciden en el aprendizaje significativo</w:t>
      </w:r>
      <w:r w:rsidR="00C94949">
        <w:t xml:space="preserve">, específicamente de </w:t>
      </w:r>
      <w:r w:rsidR="004874D6" w:rsidRPr="00794A46">
        <w:t>los estudiantes de los terceros años de Bachillerato de la Unidad Educativa Salesiana “Domingo Savio” de la ciudad de Cayambe.</w:t>
      </w:r>
    </w:p>
    <w:p w:rsidR="004F29CD" w:rsidRDefault="004F29CD" w:rsidP="00964D82"/>
    <w:p w:rsidR="00A517FE" w:rsidRDefault="00603C8D" w:rsidP="00D42A87">
      <w:pPr>
        <w:ind w:firstLine="851"/>
      </w:pPr>
      <w:r>
        <w:t xml:space="preserve">La </w:t>
      </w:r>
      <w:r w:rsidR="004A4C71">
        <w:t>motivación que se encontró para reali</w:t>
      </w:r>
      <w:r>
        <w:t xml:space="preserve">zar la presente investigación, </w:t>
      </w:r>
      <w:r w:rsidR="004A4C71">
        <w:t>es</w:t>
      </w:r>
      <w:r>
        <w:t xml:space="preserve"> </w:t>
      </w:r>
      <w:r w:rsidR="000C5F7F">
        <w:t>despejar la inquietud de</w:t>
      </w:r>
      <w:r w:rsidR="00237D58">
        <w:t xml:space="preserve"> </w:t>
      </w:r>
      <w:r>
        <w:t xml:space="preserve">poder </w:t>
      </w:r>
      <w:r w:rsidR="000C5F7F">
        <w:t xml:space="preserve">estar seguro si los libros de texto sobre ecuaciones algebraicas, en la actualidad son adecuadamente diseñados y si estos cumplen con el fin educativo correctamente  actuales </w:t>
      </w:r>
      <w:r w:rsidR="00237D58">
        <w:t>sobre potenciar</w:t>
      </w:r>
      <w:r w:rsidR="000C5F7F">
        <w:t xml:space="preserve"> el uso de recursos bibliográficos adecuados </w:t>
      </w:r>
      <w:r w:rsidR="004A4C71">
        <w:t xml:space="preserve"> </w:t>
      </w:r>
      <w:r w:rsidR="00C94949">
        <w:t>L</w:t>
      </w:r>
      <w:r w:rsidR="00335A1E">
        <w:t xml:space="preserve">os resultados encontrados en </w:t>
      </w:r>
      <w:r w:rsidR="00341E96">
        <w:t xml:space="preserve">esta investigación, </w:t>
      </w:r>
      <w:r w:rsidR="00335A1E">
        <w:t>determin</w:t>
      </w:r>
      <w:r w:rsidR="00C94949">
        <w:t xml:space="preserve">aron </w:t>
      </w:r>
      <w:r w:rsidR="00335A1E">
        <w:t xml:space="preserve">que los libros de texto actuales sobre ecuaciones algebraicas no reúnen las condiciones básicas y necesarias para que estos sean verdaderos </w:t>
      </w:r>
      <w:r w:rsidR="00237D58">
        <w:t>recursos</w:t>
      </w:r>
      <w:r w:rsidR="00335A1E">
        <w:t xml:space="preserve"> didácticos que contribuyan en la </w:t>
      </w:r>
      <w:r w:rsidR="00237D58">
        <w:t>consecución</w:t>
      </w:r>
      <w:r w:rsidR="00335A1E">
        <w:t xml:space="preserve"> de un </w:t>
      </w:r>
      <w:r w:rsidR="00237D58">
        <w:t>verdadero</w:t>
      </w:r>
      <w:r w:rsidR="00335A1E">
        <w:t xml:space="preserve"> aprendizaje significativo por parte de</w:t>
      </w:r>
      <w:r w:rsidR="00565801">
        <w:t xml:space="preserve"> </w:t>
      </w:r>
      <w:r w:rsidR="00335A1E">
        <w:t xml:space="preserve">los estudiantes, razón por la cual </w:t>
      </w:r>
      <w:r w:rsidR="00565801">
        <w:t xml:space="preserve">se propuso la elaboración </w:t>
      </w:r>
      <w:r w:rsidR="00565801">
        <w:lastRenderedPageBreak/>
        <w:t>de un libro de texto sobre la temática señalada, utilizando un modelo constructivista, una metodología activa basada en</w:t>
      </w:r>
      <w:r w:rsidR="00A517FE">
        <w:t xml:space="preserve"> la resolución de </w:t>
      </w:r>
      <w:r w:rsidR="00565801">
        <w:t xml:space="preserve">problemas de aplicación planteados mediante historias y cuentos tomando como </w:t>
      </w:r>
      <w:r w:rsidR="00A517FE">
        <w:t xml:space="preserve">hilo conductor </w:t>
      </w:r>
      <w:r w:rsidR="00565801">
        <w:t>el método de los intervalos encajados</w:t>
      </w:r>
      <w:r w:rsidR="00A517FE">
        <w:t>.</w:t>
      </w:r>
    </w:p>
    <w:p w:rsidR="00A517FE" w:rsidRDefault="00A517FE" w:rsidP="00964D82"/>
    <w:p w:rsidR="00313A10" w:rsidRDefault="00D42A87" w:rsidP="00D42A87">
      <w:pPr>
        <w:ind w:firstLine="851"/>
      </w:pPr>
      <w:r>
        <w:t>La</w:t>
      </w:r>
      <w:r w:rsidR="00C94949">
        <w:t xml:space="preserve"> investigación realizada, así como la propuesta desarrollada se constitu</w:t>
      </w:r>
      <w:r>
        <w:t>irán</w:t>
      </w:r>
      <w:r w:rsidR="00C94949">
        <w:t xml:space="preserve"> en aportes </w:t>
      </w:r>
      <w:r w:rsidR="00223919">
        <w:t>sustanciales en la toma de decisiones y en la elección adecuada de los libros de texto con los cuales trabajan los estudiante</w:t>
      </w:r>
      <w:r w:rsidR="000C72CA">
        <w:t xml:space="preserve"> en los terceros de bachillerato de la Unidad </w:t>
      </w:r>
      <w:r w:rsidR="00237D58">
        <w:t>Educativa</w:t>
      </w:r>
      <w:r w:rsidR="000C72CA">
        <w:t xml:space="preserve"> Salesiana “Domingo Savio”</w:t>
      </w:r>
      <w:r w:rsidR="00223919">
        <w:t xml:space="preserve"> y así se </w:t>
      </w:r>
      <w:r w:rsidR="00237D58">
        <w:t>dé</w:t>
      </w:r>
      <w:r w:rsidR="00223919">
        <w:t xml:space="preserve"> el uso específico de</w:t>
      </w:r>
      <w:r w:rsidR="000C72CA">
        <w:t xml:space="preserve"> estos </w:t>
      </w:r>
      <w:r w:rsidR="00223919">
        <w:t>auxiliares de la enseñanza y promotores del aprendizaje significativo.</w:t>
      </w:r>
      <w:r w:rsidR="000C72CA">
        <w:t xml:space="preserve"> Esto </w:t>
      </w:r>
      <w:r w:rsidR="004A4C71">
        <w:t xml:space="preserve">también </w:t>
      </w:r>
      <w:r w:rsidR="00341E96">
        <w:t>permitirá al docente ser interactivo, diseñador, facilitador, comunicador, coordinador, asesor y evaluador del aprendizaje. En lo que tiene que ver a los/las estudiantes mejorará</w:t>
      </w:r>
      <w:r w:rsidR="000C72CA">
        <w:t>n</w:t>
      </w:r>
      <w:r w:rsidR="00341E96">
        <w:t xml:space="preserve"> su aprendizaje, estará</w:t>
      </w:r>
      <w:r w:rsidR="000C72CA">
        <w:t>n</w:t>
      </w:r>
      <w:r w:rsidR="00341E96">
        <w:t xml:space="preserve"> motivado</w:t>
      </w:r>
      <w:r w:rsidR="000C72CA">
        <w:t>s</w:t>
      </w:r>
      <w:r w:rsidR="00341E96">
        <w:t xml:space="preserve"> y llevará</w:t>
      </w:r>
      <w:r w:rsidR="000C72CA">
        <w:t>n</w:t>
      </w:r>
      <w:r w:rsidR="00341E96">
        <w:t xml:space="preserve"> a la práctica lo aprendido.</w:t>
      </w:r>
    </w:p>
    <w:p w:rsidR="004A4C71" w:rsidRDefault="004A4C71" w:rsidP="00964D82"/>
    <w:p w:rsidR="00174292" w:rsidRDefault="00130C33" w:rsidP="00964D82">
      <w:r>
        <w:t xml:space="preserve">En este contexto el trabajo de investigación se estructura </w:t>
      </w:r>
      <w:r w:rsidR="00174292" w:rsidRPr="00794A46">
        <w:t>en seis capítulos secuenciales que describimos a continuación:</w:t>
      </w:r>
    </w:p>
    <w:p w:rsidR="00313A10" w:rsidRPr="00794A46" w:rsidRDefault="00313A10" w:rsidP="00964D82"/>
    <w:p w:rsidR="00174292" w:rsidRDefault="00174292" w:rsidP="00D42A87">
      <w:pPr>
        <w:ind w:firstLine="851"/>
      </w:pPr>
      <w:r w:rsidRPr="00D42A87">
        <w:rPr>
          <w:b/>
        </w:rPr>
        <w:t>En el Capítulo I.</w:t>
      </w:r>
      <w:r w:rsidRPr="00794A46">
        <w:t xml:space="preserve"> Se refiere al problema investigado, </w:t>
      </w:r>
      <w:r w:rsidRPr="00794A46">
        <w:rPr>
          <w:lang w:val="es-EC"/>
        </w:rPr>
        <w:t xml:space="preserve">¿Cómo incide las características de los </w:t>
      </w:r>
      <w:r w:rsidRPr="00794A46">
        <w:t xml:space="preserve">libros de textos sobre las ecuaciones algebraicas en el aprendizaje significativo de los estudiantes de los terceros años de bachillerato de la Unidad Educativa Salesiana “Domingo </w:t>
      </w:r>
      <w:r w:rsidR="00237D58" w:rsidRPr="00794A46">
        <w:t>Savio” de</w:t>
      </w:r>
      <w:r w:rsidRPr="00794A46">
        <w:t xml:space="preserve"> la ciudad de Cayambe, durante el período septiembre </w:t>
      </w:r>
      <w:smartTag w:uri="urn:schemas-microsoft-com:office:smarttags" w:element="metricconverter">
        <w:smartTagPr>
          <w:attr w:name="ProductID" w:val="2009 a"/>
        </w:smartTagPr>
        <w:r w:rsidRPr="00794A46">
          <w:t>2009 a</w:t>
        </w:r>
      </w:smartTag>
      <w:r w:rsidRPr="00794A46">
        <w:t xml:space="preserve"> febrero del 2010?, se plantea el problema</w:t>
      </w:r>
      <w:r w:rsidR="00D42A87">
        <w:t>, se lo contextualiza.</w:t>
      </w:r>
      <w:r w:rsidR="00237D58">
        <w:t xml:space="preserve"> </w:t>
      </w:r>
      <w:r w:rsidRPr="00794A46">
        <w:t>A continuación se presenta el análisis crítico, la prognosis, la formulación del problema,</w:t>
      </w:r>
      <w:r w:rsidR="00237D58">
        <w:t xml:space="preserve"> </w:t>
      </w:r>
      <w:r w:rsidRPr="00794A46">
        <w:t>se presentan las interrogantes de la investigación que orientaron el trabajo, se delimita el problema en forma espacial y temporal y se determinan las unidades de observación para luego justificar el impacto y la factibilidad de la investigación, finalmente se definen los objetivos: general y específicos que se plantearon para su estudio.</w:t>
      </w:r>
    </w:p>
    <w:p w:rsidR="00313A10" w:rsidRPr="00794A46" w:rsidRDefault="00313A10" w:rsidP="00964D82"/>
    <w:p w:rsidR="00174292" w:rsidRDefault="00174292" w:rsidP="00D42A87">
      <w:pPr>
        <w:ind w:firstLine="851"/>
      </w:pPr>
      <w:r w:rsidRPr="00D42A87">
        <w:rPr>
          <w:b/>
        </w:rPr>
        <w:t>En el Capítulo II.</w:t>
      </w:r>
      <w:r w:rsidRPr="00794A46">
        <w:t xml:space="preserve"> Se describe el marco teórico, que comprende antecedentes investigativos, fundamentaciones: filosófica, ontológica, sociológica, </w:t>
      </w:r>
      <w:r w:rsidRPr="00794A46">
        <w:lastRenderedPageBreak/>
        <w:t>axiológica, legal, pertinentes al tema de investigación, de igual manera se describen las categorías fundamentales tanto de la variable independiente como de la variable dependiente; se plantea la hipótesis, luego se señalan las variables, tanto la independiente como la dependiente y se</w:t>
      </w:r>
      <w:r w:rsidR="00AC5562">
        <w:t xml:space="preserve"> determina el nexo de relación.</w:t>
      </w:r>
    </w:p>
    <w:p w:rsidR="00AC5562" w:rsidRPr="00794A46" w:rsidRDefault="00AC5562" w:rsidP="00964D82"/>
    <w:p w:rsidR="00174292" w:rsidRDefault="00174292" w:rsidP="00D42A87">
      <w:pPr>
        <w:ind w:firstLine="851"/>
      </w:pPr>
      <w:r w:rsidRPr="00D42A87">
        <w:rPr>
          <w:b/>
        </w:rPr>
        <w:t>En el Capítulo III.</w:t>
      </w:r>
      <w:r w:rsidRPr="00794A46">
        <w:t xml:space="preserve"> </w:t>
      </w:r>
      <w:r w:rsidR="006D6C76">
        <w:t>Se d</w:t>
      </w:r>
      <w:r w:rsidRPr="00794A46">
        <w:t>etalla la metodología de la investigación, empezando por el enfoque cuali-cuantitativa, la modalidad básica de la investigación que se aplicó como la de campo, la documental y la bibliográfica, el nivel o tipos de investigación que se aplicaron como la explorativa, descriptiva y correlacional, la población y muestra, las matrices de operacionalización de variables independiente y dependiente, las técnicas e instrumentos para la recolección de la información, el plan para la recolección y el procesamiento de la información..</w:t>
      </w:r>
    </w:p>
    <w:p w:rsidR="00313A10" w:rsidRPr="00794A46" w:rsidRDefault="00313A10" w:rsidP="00964D82"/>
    <w:p w:rsidR="00174292" w:rsidRDefault="00174292" w:rsidP="003F3BF8">
      <w:pPr>
        <w:ind w:firstLine="851"/>
      </w:pPr>
      <w:r w:rsidRPr="003F3BF8">
        <w:rPr>
          <w:b/>
        </w:rPr>
        <w:t>En el capítulo IV.</w:t>
      </w:r>
      <w:r w:rsidRPr="00794A46">
        <w:t xml:space="preserve"> Contienen los resultados de las técnicas e instrumentos de investigación aplicados a las autoridades, maestros y estudiantes de la Unidad Educativa Salesiana “Domingo Savio”, se incluyen cuadros estadísticos, tablas de frecuencias, tabuladas y modeladas en sus respectivas gráficas. El análisis cuantitativo de los datos y la interpretación lógico – crítica de las observaciones detectadas, finalmente se verifica la hipótesis con un modelo lógico, matemático y estadístico, el nivel de significancia, la confiabilidad y finalmente la toma de </w:t>
      </w:r>
      <w:r w:rsidR="00237D58" w:rsidRPr="00794A46">
        <w:t>decisión</w:t>
      </w:r>
      <w:r w:rsidRPr="00794A46">
        <w:t>.</w:t>
      </w:r>
    </w:p>
    <w:p w:rsidR="00313A10" w:rsidRPr="00794A46" w:rsidRDefault="00313A10" w:rsidP="00964D82"/>
    <w:p w:rsidR="00174292" w:rsidRDefault="00174292" w:rsidP="00D42A87">
      <w:pPr>
        <w:ind w:firstLine="851"/>
      </w:pPr>
      <w:r w:rsidRPr="00D42A87">
        <w:rPr>
          <w:b/>
        </w:rPr>
        <w:t>En el capítulo V.</w:t>
      </w:r>
      <w:r w:rsidRPr="00794A46">
        <w:t xml:space="preserve"> Constan  las conclusiones obtenidas de la interpretación de los resultados de las encuestas y entrevistas que se encuentran en el capítulo anterior, también se presenta las recomendaciones una por cada conclusión.</w:t>
      </w:r>
    </w:p>
    <w:p w:rsidR="00313A10" w:rsidRPr="00794A46" w:rsidRDefault="00313A10" w:rsidP="00964D82"/>
    <w:p w:rsidR="00174292" w:rsidRDefault="00174292" w:rsidP="00D42A87">
      <w:pPr>
        <w:ind w:firstLine="851"/>
      </w:pPr>
      <w:r w:rsidRPr="00D42A87">
        <w:rPr>
          <w:b/>
        </w:rPr>
        <w:t>En el capítulo VI.</w:t>
      </w:r>
      <w:r w:rsidRPr="00794A46">
        <w:t xml:space="preserve"> Se desarrolla la propuesta de solución al problema detectado, analizado e investigado, considerada como el fruto de la investigación, en éste caso es la elaboración de un “libro de texto de ecuaciones algebraicas para la educación media con una metodología activa que permita lograr un aprendizaje significativo.”. En la propuesta está incluido el modelo operativo con: La </w:t>
      </w:r>
      <w:r w:rsidRPr="00794A46">
        <w:lastRenderedPageBreak/>
        <w:t xml:space="preserve">administración de la propuesta </w:t>
      </w:r>
      <w:r w:rsidR="00237D58" w:rsidRPr="00794A46">
        <w:t>con</w:t>
      </w:r>
      <w:r w:rsidRPr="00794A46">
        <w:t xml:space="preserve"> sus respectivas estructuras: orgánica y funcional, la previsión de la evaluación, el presupuesto y su financiamiento.</w:t>
      </w:r>
    </w:p>
    <w:p w:rsidR="00313A10" w:rsidRPr="00794A46" w:rsidRDefault="00313A10" w:rsidP="00964D82"/>
    <w:p w:rsidR="008026CA" w:rsidRDefault="00174292" w:rsidP="008026CA">
      <w:pPr>
        <w:ind w:firstLine="851"/>
      </w:pPr>
      <w:r w:rsidRPr="00794A46">
        <w:t xml:space="preserve">Finalmente se </w:t>
      </w:r>
      <w:r w:rsidR="008026CA">
        <w:t xml:space="preserve">incluye </w:t>
      </w:r>
      <w:r w:rsidRPr="00794A46">
        <w:t xml:space="preserve">la bibliografía en la cual se ha consultado los temas de la investigación y los anexos: </w:t>
      </w:r>
      <w:r w:rsidR="008026CA" w:rsidRPr="008026CA">
        <w:t xml:space="preserve">el árbol de problemas, la matriz de </w:t>
      </w:r>
      <w:r w:rsidR="008026CA">
        <w:t>formulación del problema y</w:t>
      </w:r>
      <w:r w:rsidR="008026CA" w:rsidRPr="008026CA">
        <w:t xml:space="preserve"> la encuesta a docentes y estudiantes </w:t>
      </w:r>
      <w:r w:rsidR="008026CA">
        <w:t>y autoridades de la Unidad Educativa Salesiana “Domingo Savio”.</w:t>
      </w:r>
    </w:p>
    <w:p w:rsidR="00174292" w:rsidRPr="00794A46" w:rsidRDefault="00174292" w:rsidP="00964D82"/>
    <w:p w:rsidR="00174292" w:rsidRPr="002163CF" w:rsidRDefault="00174292" w:rsidP="00964D82">
      <w:r w:rsidRPr="002163CF">
        <w:br w:type="page"/>
      </w:r>
    </w:p>
    <w:bookmarkEnd w:id="0"/>
    <w:p w:rsidR="00174292" w:rsidRDefault="00174292" w:rsidP="00C65C0E">
      <w:pPr>
        <w:jc w:val="center"/>
        <w:rPr>
          <w:b/>
        </w:rPr>
      </w:pPr>
    </w:p>
    <w:p w:rsidR="00174292" w:rsidRDefault="00174292" w:rsidP="00C65C0E">
      <w:pPr>
        <w:jc w:val="center"/>
        <w:rPr>
          <w:b/>
        </w:rPr>
      </w:pPr>
    </w:p>
    <w:p w:rsidR="00174292" w:rsidRDefault="00174292" w:rsidP="00C65C0E">
      <w:pPr>
        <w:jc w:val="center"/>
        <w:rPr>
          <w:b/>
        </w:rPr>
      </w:pPr>
    </w:p>
    <w:p w:rsidR="00174292" w:rsidRDefault="00174292" w:rsidP="00C65C0E">
      <w:pPr>
        <w:jc w:val="center"/>
        <w:rPr>
          <w:b/>
        </w:rPr>
      </w:pPr>
    </w:p>
    <w:p w:rsidR="00174292" w:rsidRPr="00794A46" w:rsidRDefault="00174292" w:rsidP="00C65C0E">
      <w:pPr>
        <w:jc w:val="center"/>
        <w:rPr>
          <w:b/>
        </w:rPr>
      </w:pPr>
    </w:p>
    <w:p w:rsidR="000C5F7F" w:rsidRPr="007B68C1" w:rsidRDefault="00174292" w:rsidP="00EF184D">
      <w:pPr>
        <w:jc w:val="center"/>
        <w:outlineLvl w:val="0"/>
        <w:rPr>
          <w:b/>
        </w:rPr>
      </w:pPr>
      <w:r w:rsidRPr="007B68C1">
        <w:rPr>
          <w:b/>
        </w:rPr>
        <w:t>CAPÍTULO</w:t>
      </w:r>
      <w:r w:rsidRPr="007B68C1">
        <w:rPr>
          <w:b/>
          <w:lang w:eastAsia="en-US"/>
        </w:rPr>
        <w:t xml:space="preserve"> I</w:t>
      </w:r>
    </w:p>
    <w:p w:rsidR="00794A46" w:rsidRPr="004F29CD" w:rsidRDefault="00174292" w:rsidP="002C73FC">
      <w:pPr>
        <w:pStyle w:val="TituloLuis"/>
      </w:pPr>
      <w:bookmarkStart w:id="4" w:name="_Toc247425969"/>
      <w:bookmarkStart w:id="5" w:name="_Toc248331351"/>
      <w:bookmarkStart w:id="6" w:name="_Toc255257572"/>
      <w:r w:rsidRPr="004F29CD">
        <w:t>EL PROBLEMA DE INVESTIGACIÓN</w:t>
      </w:r>
      <w:bookmarkStart w:id="7" w:name="_Toc247425970"/>
      <w:bookmarkStart w:id="8" w:name="_Toc248331352"/>
      <w:bookmarkStart w:id="9" w:name="_Toc211421791"/>
      <w:bookmarkEnd w:id="4"/>
      <w:bookmarkEnd w:id="5"/>
      <w:bookmarkEnd w:id="6"/>
    </w:p>
    <w:p w:rsidR="00174292" w:rsidRPr="00794A46" w:rsidRDefault="00174292" w:rsidP="00743784">
      <w:pPr>
        <w:pStyle w:val="SubtituloLuis1"/>
      </w:pPr>
      <w:bookmarkStart w:id="10" w:name="_Toc255257573"/>
      <w:r w:rsidRPr="00794A46">
        <w:t>T</w:t>
      </w:r>
      <w:bookmarkEnd w:id="7"/>
      <w:bookmarkEnd w:id="8"/>
      <w:r w:rsidR="00CA4636">
        <w:t>ema de investigación</w:t>
      </w:r>
      <w:bookmarkEnd w:id="10"/>
    </w:p>
    <w:p w:rsidR="00174292" w:rsidRPr="00794A46" w:rsidRDefault="00174292" w:rsidP="00D51E3B">
      <w:pPr>
        <w:ind w:firstLine="851"/>
      </w:pPr>
      <w:r w:rsidRPr="00794A46">
        <w:t xml:space="preserve">Características de los libros de texto de matemática sobre ecuaciones algebraicas  y el aprendizaje significativo de los estudiantes de los terceros años de bachillerato en la Unidad Educativa Salesiana “Domingo Savio” de la ciudad de Cayambe, durante el período septiembre del </w:t>
      </w:r>
      <w:smartTag w:uri="urn:schemas-microsoft-com:office:smarttags" w:element="metricconverter">
        <w:smartTagPr>
          <w:attr w:name="ProductID" w:val="2009 a"/>
        </w:smartTagPr>
        <w:r w:rsidRPr="00794A46">
          <w:t>2009 a</w:t>
        </w:r>
      </w:smartTag>
      <w:r w:rsidRPr="00794A46">
        <w:t xml:space="preserve"> febrero del 2010. </w:t>
      </w:r>
    </w:p>
    <w:p w:rsidR="00174292" w:rsidRPr="00794A46" w:rsidRDefault="00174292" w:rsidP="00743784">
      <w:pPr>
        <w:pStyle w:val="SubtituloLuis1"/>
      </w:pPr>
      <w:bookmarkStart w:id="11" w:name="_Toc247425971"/>
      <w:bookmarkStart w:id="12" w:name="_Toc248331353"/>
      <w:bookmarkStart w:id="13" w:name="_Toc255257574"/>
      <w:bookmarkStart w:id="14" w:name="_Toc211421793"/>
      <w:bookmarkEnd w:id="9"/>
      <w:r w:rsidRPr="00794A46">
        <w:t xml:space="preserve">Planteamiento </w:t>
      </w:r>
      <w:r w:rsidRPr="004B23D5">
        <w:t>del</w:t>
      </w:r>
      <w:r w:rsidRPr="00794A46">
        <w:t xml:space="preserve"> Problema</w:t>
      </w:r>
      <w:bookmarkEnd w:id="11"/>
      <w:bookmarkEnd w:id="12"/>
      <w:bookmarkEnd w:id="13"/>
    </w:p>
    <w:p w:rsidR="00174292" w:rsidRPr="00AB2F59" w:rsidRDefault="00174292" w:rsidP="00743784">
      <w:pPr>
        <w:pStyle w:val="SubtituloLuis2"/>
      </w:pPr>
      <w:bookmarkStart w:id="15" w:name="_Toc247425972"/>
      <w:bookmarkStart w:id="16" w:name="_Toc248331354"/>
      <w:bookmarkStart w:id="17" w:name="_Toc255257575"/>
      <w:r w:rsidRPr="00AB2F59">
        <w:t>Contextualización</w:t>
      </w:r>
      <w:bookmarkEnd w:id="15"/>
      <w:bookmarkEnd w:id="16"/>
      <w:bookmarkEnd w:id="17"/>
    </w:p>
    <w:bookmarkEnd w:id="14"/>
    <w:p w:rsidR="00174292" w:rsidRDefault="00174292" w:rsidP="00D51E3B">
      <w:pPr>
        <w:ind w:firstLine="851"/>
      </w:pPr>
      <w:r w:rsidRPr="00794A46">
        <w:t>Más allá de las iniciativas públicas y privadas implementadas en los últimos años, la enseñanza de la matemática  a nivel  mundial continúa con graves deficiencias.</w:t>
      </w:r>
    </w:p>
    <w:p w:rsidR="00D51E3B" w:rsidRPr="00794A46" w:rsidRDefault="00D51E3B" w:rsidP="00D51E3B">
      <w:pPr>
        <w:ind w:firstLine="851"/>
      </w:pPr>
    </w:p>
    <w:p w:rsidR="00174292" w:rsidRDefault="00174292" w:rsidP="00D51E3B">
      <w:pPr>
        <w:ind w:firstLine="851"/>
      </w:pPr>
      <w:r w:rsidRPr="00FA5E7D">
        <w:t xml:space="preserve">Como es de entender varios aspectos inciden en este hecho, empezando por el marcado desinterés y facilismo de las personas que aprenden, la insipiente actualización  profesional  de los docentes por falta de recursos económicos, la infraestructura y equipamiento de los centros educativos, la inadecuada utilización de los recursos tecnológicos, la falta de análisis técnico </w:t>
      </w:r>
      <w:r>
        <w:t xml:space="preserve">en la </w:t>
      </w:r>
      <w:r w:rsidRPr="00FA5E7D">
        <w:t xml:space="preserve"> </w:t>
      </w:r>
      <w:r>
        <w:t xml:space="preserve">selección de </w:t>
      </w:r>
      <w:r w:rsidRPr="00FA5E7D">
        <w:t>los materiales y recursos didácticos</w:t>
      </w:r>
      <w:r>
        <w:t xml:space="preserve"> que se utilizan en el proceso de enseñanza</w:t>
      </w:r>
      <w:r w:rsidRPr="00FA5E7D">
        <w:t xml:space="preserve">, la </w:t>
      </w:r>
      <w:r>
        <w:t xml:space="preserve">actual </w:t>
      </w:r>
      <w:r w:rsidRPr="00FA5E7D">
        <w:t xml:space="preserve">sociedad consumista en que vivimos, entre otros; esto </w:t>
      </w:r>
      <w:r w:rsidRPr="00352063">
        <w:t>ha</w:t>
      </w:r>
      <w:r w:rsidRPr="00417BA4">
        <w:rPr>
          <w:color w:val="00B050"/>
        </w:rPr>
        <w:t xml:space="preserve"> </w:t>
      </w:r>
      <w:r w:rsidRPr="00FA5E7D">
        <w:t xml:space="preserve">conllevado a que la enseñanza – </w:t>
      </w:r>
      <w:r w:rsidRPr="00FA5E7D">
        <w:lastRenderedPageBreak/>
        <w:t xml:space="preserve">aprendizaje de la matemática cada vez sea </w:t>
      </w:r>
      <w:r>
        <w:t xml:space="preserve">una tarea </w:t>
      </w:r>
      <w:r w:rsidRPr="00FA5E7D">
        <w:t>más compleja y se</w:t>
      </w:r>
      <w:r>
        <w:t xml:space="preserve"> haya fortalecido </w:t>
      </w:r>
      <w:r w:rsidRPr="00FA5E7D">
        <w:t>un aprendizaje repetitivo y no un aprendizaje significativo como demandan las necesidades actual</w:t>
      </w:r>
      <w:r>
        <w:t>es</w:t>
      </w:r>
      <w:r w:rsidRPr="00FA5E7D">
        <w:t xml:space="preserve">. </w:t>
      </w:r>
    </w:p>
    <w:p w:rsidR="00D51E3B" w:rsidRDefault="00D51E3B" w:rsidP="00D51E3B">
      <w:pPr>
        <w:ind w:firstLine="851"/>
      </w:pPr>
    </w:p>
    <w:p w:rsidR="00174292" w:rsidRDefault="00174292" w:rsidP="00D51E3B">
      <w:pPr>
        <w:ind w:firstLine="851"/>
      </w:pPr>
      <w:r w:rsidRPr="00FA5E7D">
        <w:t xml:space="preserve">En todos los países del </w:t>
      </w:r>
      <w:r>
        <w:t>m</w:t>
      </w:r>
      <w:r w:rsidRPr="00FA5E7D">
        <w:t xml:space="preserve">undo para satisfacer la propuesta educativa, las grandes editoriales </w:t>
      </w:r>
      <w:r>
        <w:t xml:space="preserve">se dedican a la elaboración de </w:t>
      </w:r>
      <w:r w:rsidRPr="00FA5E7D">
        <w:t>texto</w:t>
      </w:r>
      <w:r>
        <w:t>s</w:t>
      </w:r>
      <w:r w:rsidRPr="00FA5E7D">
        <w:t xml:space="preserve"> en las diversas áreas de estudio, considerados</w:t>
      </w:r>
      <w:r>
        <w:t xml:space="preserve"> éstos, como </w:t>
      </w:r>
      <w:r w:rsidRPr="00FA5E7D">
        <w:t>uno de los materiales didácticos má</w:t>
      </w:r>
      <w:r>
        <w:t xml:space="preserve">s utilizados, lamentablemente </w:t>
      </w:r>
      <w:r w:rsidRPr="00FA5E7D">
        <w:t xml:space="preserve">todas estas empresas con su respectiva planta de autores y editores,  </w:t>
      </w:r>
      <w:r>
        <w:t xml:space="preserve">no </w:t>
      </w:r>
      <w:r w:rsidRPr="00FA5E7D">
        <w:t xml:space="preserve">toman en cuenta </w:t>
      </w:r>
      <w:r>
        <w:t xml:space="preserve">en su elaboración </w:t>
      </w:r>
      <w:r w:rsidRPr="00FA5E7D">
        <w:t xml:space="preserve">una estructura </w:t>
      </w:r>
      <w:r>
        <w:t xml:space="preserve">pedagógica, didáctica y metodológica </w:t>
      </w:r>
      <w:r w:rsidRPr="00FA5E7D">
        <w:t>básica para que este importante material se convierta en una verdadera ayuda para el docente y sus estudiantes</w:t>
      </w:r>
      <w:r>
        <w:t xml:space="preserve"> de un determinado contexto</w:t>
      </w:r>
      <w:r w:rsidRPr="00FA5E7D">
        <w:t xml:space="preserve">; generalmente </w:t>
      </w:r>
      <w:r>
        <w:t xml:space="preserve">los libros de </w:t>
      </w:r>
      <w:r w:rsidRPr="00FA5E7D">
        <w:t xml:space="preserve">texto de matemática no tienen una estructura didáctica sustentada en los modelos pedagógicas actuales; además los docentes que tienen la importante labor de  escoger </w:t>
      </w:r>
      <w:r>
        <w:t>los</w:t>
      </w:r>
      <w:r w:rsidRPr="00FA5E7D">
        <w:t xml:space="preserve"> texto</w:t>
      </w:r>
      <w:r w:rsidR="006D6C76">
        <w:t>s</w:t>
      </w:r>
      <w:r w:rsidRPr="00FA5E7D">
        <w:t xml:space="preserve"> para trabajar con sus estudiantes, no lo hacen amparados en criterios técnicos.</w:t>
      </w:r>
    </w:p>
    <w:p w:rsidR="00D51E3B" w:rsidRDefault="00D51E3B" w:rsidP="00D51E3B">
      <w:pPr>
        <w:ind w:firstLine="851"/>
      </w:pPr>
    </w:p>
    <w:p w:rsidR="00174292" w:rsidRDefault="00174292" w:rsidP="00D51E3B">
      <w:pPr>
        <w:ind w:firstLine="851"/>
      </w:pPr>
      <w:r w:rsidRPr="00FA5E7D">
        <w:t xml:space="preserve">Con el fin de delimitar la concepción respecto al libro texto, </w:t>
      </w:r>
      <w:r w:rsidRPr="00982F3A">
        <w:t>se cita</w:t>
      </w:r>
      <w:r w:rsidRPr="00FA5E7D">
        <w:t xml:space="preserve"> las investigaciones realizadas por Aguilar, V. Javier y Sarmiento S. Carolina, Maestría en tecnología educativa, Módulo Fundamentos del desarrollo de la tecnología educativa I, MTE-OEA-ILCE, México, 1993, que sostienen: </w:t>
      </w:r>
    </w:p>
    <w:p w:rsidR="00D41402" w:rsidRPr="00FA5E7D" w:rsidRDefault="00D41402" w:rsidP="00D51E3B">
      <w:pPr>
        <w:ind w:firstLine="851"/>
      </w:pPr>
    </w:p>
    <w:p w:rsidR="00174292" w:rsidRDefault="00174292" w:rsidP="006D6C76">
      <w:pPr>
        <w:pStyle w:val="X0-1"/>
      </w:pPr>
      <w:r w:rsidRPr="00FA5E7D">
        <w:t xml:space="preserve">“Una nueva concepción de textos ha surgido como resultado de la investigación del aprendizaje en los últimos años. De acuerdo con dicha investigación, el texto debe inducir  una amplia gama de procesos cognoscitivos que incluyen la comprensión, la ampliación de conocimientos a situaciones nuevas y la solución de problemas, por medio de diversos recursos y actividades… Este tipo de textos, que </w:t>
      </w:r>
      <w:r>
        <w:t xml:space="preserve">se </w:t>
      </w:r>
      <w:r w:rsidRPr="00FA5E7D">
        <w:t xml:space="preserve">llamamos formativos, constituyen un medio idóneo para que el profesor y los estudiantes puedan alcanzar los objetivos educativos de jerarquía superior que figuran en los programas de estudio”  </w:t>
      </w:r>
    </w:p>
    <w:p w:rsidR="00D51E3B" w:rsidRPr="00FA5E7D" w:rsidRDefault="00D51E3B" w:rsidP="00D41402">
      <w:pPr>
        <w:ind w:firstLine="851"/>
      </w:pPr>
    </w:p>
    <w:p w:rsidR="00174292" w:rsidRDefault="00174292" w:rsidP="008713CA">
      <w:pPr>
        <w:ind w:firstLine="851"/>
      </w:pPr>
      <w:r w:rsidRPr="00982F3A">
        <w:t xml:space="preserve">En el Ecuador el eje curricular máximo del área de matemática es el INTERPRETAR Y RESOLVER PROBLEMAS DE LA VIDA, según afirma Ministerio de Educación del Ecuador “Actualización y fortalecimiento curricular de </w:t>
      </w:r>
      <w:r w:rsidRPr="00982F3A">
        <w:lastRenderedPageBreak/>
        <w:t>la Educación Básica”,</w:t>
      </w:r>
      <w:r w:rsidRPr="00A31DCB">
        <w:t xml:space="preserve"> para ello se debe promover en las estudiantes y los estudiantes la habilidad de plantear y resolver problemas con una variedad de estrategias, metodologías activas y recursos, no sólo como contenido procedimental, sino también como una base del enfoque general a trabajar, situándose como un aspecto central en la enseñanza y el aprendizaje en esta área. </w:t>
      </w:r>
      <w:r>
        <w:t xml:space="preserve">Es decir, </w:t>
      </w:r>
      <w:r w:rsidRPr="00FA5E7D">
        <w:t xml:space="preserve">se  busca formar ciudadanos que sean capaces de argumentar y explicar los procesos utilizados en la resolución de problemas de los más variados ámbitos y sobre todo con relación a la vida cotidiana. </w:t>
      </w:r>
    </w:p>
    <w:p w:rsidR="008713CA" w:rsidRDefault="008713CA" w:rsidP="008713CA">
      <w:pPr>
        <w:ind w:firstLine="851"/>
      </w:pPr>
    </w:p>
    <w:p w:rsidR="00174292" w:rsidRDefault="00174292" w:rsidP="008713CA">
      <w:pPr>
        <w:ind w:firstLine="851"/>
      </w:pPr>
      <w:r w:rsidRPr="00FA5E7D">
        <w:t xml:space="preserve">Teniendo como base el pensamiento lógico y crítico, se </w:t>
      </w:r>
      <w:r w:rsidRPr="003A2463">
        <w:t>espera que el estudiantado desarrolle la capacidad de comprender una soci</w:t>
      </w:r>
      <w:r w:rsidRPr="00FA5E7D">
        <w:t xml:space="preserve">edad en constante cambio, es decir, </w:t>
      </w:r>
      <w:r w:rsidRPr="00982F3A">
        <w:t>se quiere que</w:t>
      </w:r>
      <w:r w:rsidRPr="00FA5E7D">
        <w:t xml:space="preserve"> l</w:t>
      </w:r>
      <w:r>
        <w:t>o</w:t>
      </w:r>
      <w:r w:rsidRPr="00FA5E7D">
        <w:t xml:space="preserve">s estudiantes  sean </w:t>
      </w:r>
      <w:r>
        <w:t xml:space="preserve">verdaderos </w:t>
      </w:r>
      <w:r w:rsidRPr="00FA5E7D">
        <w:t>comunicadores y puedan u</w:t>
      </w:r>
      <w:r>
        <w:t>tiliz</w:t>
      </w:r>
      <w:r w:rsidRPr="00FA5E7D">
        <w:t>ar y aplicar de forma flexible las reglas y modelos matemáticos.</w:t>
      </w:r>
    </w:p>
    <w:p w:rsidR="008713CA" w:rsidRDefault="008713CA" w:rsidP="008713CA">
      <w:pPr>
        <w:ind w:firstLine="851"/>
      </w:pPr>
    </w:p>
    <w:p w:rsidR="00174292" w:rsidRDefault="00174292" w:rsidP="008713CA">
      <w:pPr>
        <w:ind w:firstLine="851"/>
      </w:pPr>
      <w:r w:rsidRPr="00FA5E7D">
        <w:t>Para log</w:t>
      </w:r>
      <w:r>
        <w:t>r</w:t>
      </w:r>
      <w:r w:rsidRPr="00FA5E7D">
        <w:t xml:space="preserve">ar este fin </w:t>
      </w:r>
      <w:r>
        <w:t xml:space="preserve">es importante entre otras cosas la elaboración, selección y utilización de recursos metodológicos y bibliográficos. </w:t>
      </w:r>
    </w:p>
    <w:p w:rsidR="008713CA" w:rsidRDefault="008713CA" w:rsidP="008713CA">
      <w:pPr>
        <w:ind w:firstLine="851"/>
      </w:pPr>
    </w:p>
    <w:p w:rsidR="00174292" w:rsidRDefault="00174292" w:rsidP="008713CA">
      <w:pPr>
        <w:ind w:firstLine="851"/>
      </w:pPr>
      <w:r w:rsidRPr="009864D2">
        <w:t>En estos últimos</w:t>
      </w:r>
      <w:r>
        <w:t xml:space="preserve"> tiempos</w:t>
      </w:r>
      <w:r w:rsidRPr="009864D2">
        <w:t>, el libro de texto juega un</w:t>
      </w:r>
      <w:r>
        <w:t xml:space="preserve"> papel importante. Actualmente e</w:t>
      </w:r>
      <w:r w:rsidRPr="009864D2">
        <w:t xml:space="preserve">n nuestro país es difícil encontrar material bibliográfico especialmente en el campo de las ecuaciones algebraicas, que utilice una estructura didáctica de acuerdo con las necesidades pedagógicas actuales,  pues en el mercado educativo  una gran cantidad de editoriales ponen al servicio de estudiantes y profesores una variedad de libros texto para todos los niveles, si bien es cierto para la Educación General Básica se ha avanzado notoriamente en la elaboración pertinente de este importante material didáctico, no así con los textos que se utiliza con los estudiantes del ciclo bachillerato; específicamente para el área de matemática, y en particular en el campo de las ecuaciones algebraicas;  por lo cual,  se cuenta con limitados recursos bibliográficos básicamente  de autores nacionales, lo que ha obligado a que </w:t>
      </w:r>
      <w:r>
        <w:t xml:space="preserve">se </w:t>
      </w:r>
      <w:r w:rsidRPr="009864D2">
        <w:t xml:space="preserve">utilice bibliografía de otros países como Perú, Argentina, España, Colombia, entre otros, textos que tienen una estructura didáctica acorde a la realidad de cada país. La utilización de los textos referidos no ha permitido que el docente tenga un material bibliográfico apropiado para la enseñanza y que el estudiante no logre la  </w:t>
      </w:r>
      <w:r w:rsidRPr="009864D2">
        <w:lastRenderedPageBreak/>
        <w:t>consecución de un aprendizaje significativo de los temas contemplados en el programa de estudio.</w:t>
      </w:r>
    </w:p>
    <w:p w:rsidR="00D41402" w:rsidRPr="009864D2" w:rsidRDefault="00D41402" w:rsidP="008713CA">
      <w:pPr>
        <w:ind w:firstLine="851"/>
      </w:pPr>
    </w:p>
    <w:p w:rsidR="00174292" w:rsidRDefault="00174292" w:rsidP="008713CA">
      <w:pPr>
        <w:ind w:firstLine="851"/>
      </w:pPr>
      <w:r w:rsidRPr="002D2BC8">
        <w:t xml:space="preserve">En </w:t>
      </w:r>
      <w:r>
        <w:t xml:space="preserve">Cayambe se encuentra ubicada la Unidad Educativa Salesiana “Domingo </w:t>
      </w:r>
      <w:r w:rsidR="00237D58">
        <w:t>Savio “ Centro</w:t>
      </w:r>
      <w:r>
        <w:t xml:space="preserve"> Educativo que oferta el bachillerato  general en ciencias, en el mencionado bachillerato varios docentes de diversas áreas, </w:t>
      </w:r>
      <w:r w:rsidRPr="002D2BC8">
        <w:t xml:space="preserve">trabajan con libros de texto de aula, </w:t>
      </w:r>
      <w:r>
        <w:t>no así los docentes de matemática que utilizamos</w:t>
      </w:r>
      <w:r w:rsidRPr="002D2BC8">
        <w:t xml:space="preserve"> una bibliografía variada con textos conocidos: </w:t>
      </w:r>
      <w:r>
        <w:t>Á</w:t>
      </w:r>
      <w:r w:rsidRPr="002D2BC8">
        <w:t>lgebra de Mancil</w:t>
      </w:r>
      <w:r>
        <w:t>l tomo</w:t>
      </w:r>
      <w:r w:rsidRPr="002D2BC8">
        <w:t xml:space="preserve"> II, </w:t>
      </w:r>
      <w:r>
        <w:t>Á</w:t>
      </w:r>
      <w:r w:rsidRPr="002D2BC8">
        <w:t xml:space="preserve">lgebra de Baldor, </w:t>
      </w:r>
      <w:r w:rsidRPr="00C81740">
        <w:t>Matemáticas Superiores Prec</w:t>
      </w:r>
      <w:r>
        <w:t>á</w:t>
      </w:r>
      <w:r w:rsidRPr="00C81740">
        <w:t xml:space="preserve">lculo de Edwin Galindo, Teoría de las </w:t>
      </w:r>
      <w:r>
        <w:t>E</w:t>
      </w:r>
      <w:r w:rsidRPr="00C81740">
        <w:t xml:space="preserve">cuaciones y sus  </w:t>
      </w:r>
      <w:r>
        <w:t>A</w:t>
      </w:r>
      <w:r w:rsidRPr="00C81740">
        <w:t xml:space="preserve">plicaciones </w:t>
      </w:r>
      <w:r>
        <w:t>C</w:t>
      </w:r>
      <w:r w:rsidRPr="00C81740">
        <w:t>oncretas de Armando Quispe Pauyacc, Matemática Progresiva editorial NORMA, Matemática 5 editorial PIME</w:t>
      </w:r>
      <w:r>
        <w:t xml:space="preserve">, </w:t>
      </w:r>
      <w:r w:rsidRPr="002D2BC8">
        <w:t xml:space="preserve">entre otros, </w:t>
      </w:r>
      <w:r>
        <w:t xml:space="preserve">este importante material de apoyo en el proceso de enseñanza y aprendizaje no ha dado los resultados académicos esperados, pues los estudiantes de los terceros años de bachillerato de la Unidad Educativa Salesiana “Domingo Savio” al momento de trabajar con los textos continúan aprendiendo en forma repetitiva y sin relacionar el fundamento técnico de la asignatura con problemas de la vida cotidiana, sin llegar a un aprendizaje significativo. </w:t>
      </w:r>
    </w:p>
    <w:p w:rsidR="008713CA" w:rsidRDefault="008713CA" w:rsidP="008713CA">
      <w:pPr>
        <w:ind w:firstLine="851"/>
      </w:pPr>
    </w:p>
    <w:p w:rsidR="00174292" w:rsidRDefault="00174292" w:rsidP="008713CA">
      <w:pPr>
        <w:ind w:firstLine="851"/>
      </w:pPr>
      <w:r w:rsidRPr="001F3F4C">
        <w:t xml:space="preserve">Por lo </w:t>
      </w:r>
      <w:r>
        <w:t xml:space="preserve">antes </w:t>
      </w:r>
      <w:r w:rsidRPr="001F3F4C">
        <w:t xml:space="preserve">mencionado en la </w:t>
      </w:r>
      <w:r>
        <w:t xml:space="preserve">Unidad Educativa Salesiana “Domingo Savio” </w:t>
      </w:r>
      <w:r w:rsidRPr="001F3F4C">
        <w:t xml:space="preserve">de Cayambe, se puede determinar que no existe un material bibliográfico adecuado elaborado por las editoriales tampoco por los docentes, </w:t>
      </w:r>
      <w:r>
        <w:t>material</w:t>
      </w:r>
      <w:r w:rsidRPr="001F3F4C">
        <w:t xml:space="preserve"> que relacionen en forma dinámica y creativa las ideas (conceptos y prácticas) de la matemática con </w:t>
      </w:r>
      <w:r>
        <w:t xml:space="preserve">los </w:t>
      </w:r>
      <w:r w:rsidRPr="001F3F4C">
        <w:t xml:space="preserve">problemas de la vida cotidiana. </w:t>
      </w:r>
    </w:p>
    <w:p w:rsidR="008713CA" w:rsidRDefault="008713CA" w:rsidP="008713CA">
      <w:pPr>
        <w:ind w:firstLine="851"/>
      </w:pPr>
    </w:p>
    <w:p w:rsidR="00EA4E49" w:rsidRPr="00794A46" w:rsidRDefault="00174292" w:rsidP="00EA4E49">
      <w:pPr>
        <w:ind w:firstLine="851"/>
      </w:pPr>
      <w:r w:rsidRPr="001F3F4C">
        <w:t>Por lo tanto</w:t>
      </w:r>
      <w:r>
        <w:t xml:space="preserve"> y </w:t>
      </w:r>
      <w:r w:rsidRPr="001F3F4C">
        <w:t>en búsqueda por encontrar los vínculos entre aprendizaj</w:t>
      </w:r>
      <w:r>
        <w:t xml:space="preserve">e y realidad </w:t>
      </w:r>
      <w:r w:rsidRPr="001F3F4C">
        <w:t>se prevé la necesidad de elaborar una propuesta con  fundamentos necesarios para que</w:t>
      </w:r>
      <w:r>
        <w:t xml:space="preserve"> el área de matemática </w:t>
      </w:r>
      <w:r w:rsidRPr="001F3F4C">
        <w:t xml:space="preserve">y específicamente </w:t>
      </w:r>
      <w:r>
        <w:t xml:space="preserve">en </w:t>
      </w:r>
      <w:r w:rsidRPr="001F3F4C">
        <w:t xml:space="preserve">el tema de las ecuaciones algebraicas </w:t>
      </w:r>
      <w:r>
        <w:t xml:space="preserve">sea aprendido basándose en </w:t>
      </w:r>
      <w:r w:rsidRPr="001F3F4C">
        <w:t xml:space="preserve">una aplicación </w:t>
      </w:r>
      <w:r>
        <w:t>mayoritaria al campo vivencial y proactivo y de esta manera los estudiantes logran un verd</w:t>
      </w:r>
      <w:bookmarkStart w:id="18" w:name="_Toc211421797"/>
      <w:r w:rsidR="00EA4E49">
        <w:t>adero aprendizaje significativo</w:t>
      </w:r>
    </w:p>
    <w:p w:rsidR="00174292" w:rsidRDefault="00174292" w:rsidP="00743784">
      <w:pPr>
        <w:pStyle w:val="SubtituloLuis2"/>
      </w:pPr>
      <w:bookmarkStart w:id="19" w:name="_Toc255257576"/>
      <w:r w:rsidRPr="00CA4636">
        <w:t>Análisis Crítico</w:t>
      </w:r>
      <w:bookmarkEnd w:id="19"/>
    </w:p>
    <w:bookmarkEnd w:id="18"/>
    <w:p w:rsidR="00174292" w:rsidRDefault="00174292" w:rsidP="008713CA">
      <w:pPr>
        <w:ind w:firstLine="851"/>
      </w:pPr>
      <w:r>
        <w:lastRenderedPageBreak/>
        <w:t>La falta de un aprendizaje significativo de las matemáticas y específicamente de las ecuaciones algebraicas por parte de los estudiantes de los terceros años de  bachillerato de la Unidad Educativa Salesiana “Domingo Savio”</w:t>
      </w:r>
      <w:r w:rsidR="008713CA">
        <w:t xml:space="preserve"> </w:t>
      </w:r>
      <w:r>
        <w:t xml:space="preserve">se debe a un sinnúmero de causas, entre las cuales </w:t>
      </w:r>
      <w:r w:rsidRPr="00031299">
        <w:t>se tiene</w:t>
      </w:r>
      <w:r w:rsidRPr="003E407F">
        <w:t>:</w:t>
      </w:r>
      <w:r>
        <w:t xml:space="preserve"> (Ver anexo 1 árbol de problemas)</w:t>
      </w:r>
    </w:p>
    <w:p w:rsidR="008713CA" w:rsidRDefault="008713CA" w:rsidP="008713CA">
      <w:pPr>
        <w:ind w:firstLine="851"/>
      </w:pPr>
    </w:p>
    <w:p w:rsidR="00174292" w:rsidRDefault="00174292" w:rsidP="008713CA">
      <w:pPr>
        <w:ind w:firstLine="851"/>
      </w:pPr>
      <w:r w:rsidRPr="008845A7">
        <w:t>La utilización de textos de matemática con estructuras didácticas tradicionales,</w:t>
      </w:r>
      <w:r>
        <w:t xml:space="preserve"> </w:t>
      </w:r>
      <w:r w:rsidRPr="00DB28F0">
        <w:t xml:space="preserve"> pues nuestra sociedad no ha actualizado sus estrategias de enseñanza al punto de encontrarnos en la praxis con textos que por décadas han servido para la educación sin </w:t>
      </w:r>
      <w:r>
        <w:t xml:space="preserve">contar con </w:t>
      </w:r>
      <w:r w:rsidRPr="00DB28F0">
        <w:t xml:space="preserve">mayores innovaciones lo cual </w:t>
      </w:r>
      <w:r w:rsidR="00237D58" w:rsidRPr="00DB28F0">
        <w:t>está</w:t>
      </w:r>
      <w:r w:rsidRPr="00DB28F0">
        <w:t xml:space="preserve"> produciendo los mismos productos. Aprendizajes que se fundamentan en la repetición de ejercicios</w:t>
      </w:r>
      <w:r>
        <w:t>, sin dar importancia a la resolución de problemas como un eje transversal lo que implica</w:t>
      </w:r>
      <w:r w:rsidRPr="00DB28F0">
        <w:t xml:space="preserve"> sin </w:t>
      </w:r>
      <w:r>
        <w:t xml:space="preserve">duda la falta de </w:t>
      </w:r>
      <w:r w:rsidRPr="00DB28F0">
        <w:t>adquisición de competencias que son necesarias para la vivencia social</w:t>
      </w:r>
      <w:r>
        <w:t>.</w:t>
      </w:r>
    </w:p>
    <w:p w:rsidR="008713CA" w:rsidRPr="00E415F7" w:rsidRDefault="008713CA" w:rsidP="008713CA">
      <w:pPr>
        <w:ind w:firstLine="851"/>
      </w:pPr>
    </w:p>
    <w:p w:rsidR="00174292" w:rsidRDefault="00174292" w:rsidP="008713CA">
      <w:pPr>
        <w:ind w:firstLine="851"/>
      </w:pPr>
      <w:r w:rsidRPr="003A2463">
        <w:t xml:space="preserve">Utilización de textos de matemática editados en otros países, bajo los modelos pedagógicos vigentes en ellos, lo que provoca que el estudiante en muchas ocasiones llegue a una confusión en el aprendizaje. </w:t>
      </w:r>
    </w:p>
    <w:p w:rsidR="008713CA" w:rsidRPr="003A2463" w:rsidRDefault="008713CA" w:rsidP="008713CA">
      <w:pPr>
        <w:ind w:firstLine="851"/>
      </w:pPr>
    </w:p>
    <w:p w:rsidR="00174292" w:rsidRPr="003A2463" w:rsidRDefault="00174292" w:rsidP="008713CA">
      <w:pPr>
        <w:ind w:firstLine="851"/>
      </w:pPr>
      <w:r w:rsidRPr="003A2463">
        <w:t>Desconocimiento de criterios técnicos para escoger los textos  de trabajo en el área de matemática, específicamente en el campo de las ecuaciones algebraicas, lo que conlleva en los estudiantes en muchas ocasiones a la desmotivación por aprender.</w:t>
      </w:r>
    </w:p>
    <w:p w:rsidR="008713CA" w:rsidRDefault="008713CA" w:rsidP="00D51E3B"/>
    <w:p w:rsidR="00174292" w:rsidRDefault="00174292" w:rsidP="008713CA">
      <w:pPr>
        <w:ind w:firstLine="851"/>
      </w:pPr>
      <w:r w:rsidRPr="003A2463">
        <w:t>Carencias de propuestas innovadoras en la elaboración de recursos bibliográficos para la enseñanza de  matemática sobre las ecuaciones algebraicas. Pocos textos se fundamentan en teorías de aprendizaje actuales, esto es evidente en las actividades que proponen.</w:t>
      </w:r>
    </w:p>
    <w:p w:rsidR="008713CA" w:rsidRPr="003A2463" w:rsidRDefault="008713CA" w:rsidP="00D51E3B"/>
    <w:p w:rsidR="00174292" w:rsidRDefault="00174292" w:rsidP="008713CA">
      <w:pPr>
        <w:ind w:firstLine="851"/>
      </w:pPr>
      <w:r w:rsidRPr="003A2463">
        <w:t>Los efectos de estos problemas son múltiples, sin embargo se anotan los principales:</w:t>
      </w:r>
    </w:p>
    <w:p w:rsidR="008713CA" w:rsidRPr="003A2463" w:rsidRDefault="008713CA" w:rsidP="008713CA">
      <w:pPr>
        <w:ind w:firstLine="851"/>
      </w:pPr>
    </w:p>
    <w:p w:rsidR="00174292" w:rsidRDefault="00174292" w:rsidP="008713CA">
      <w:pPr>
        <w:ind w:firstLine="851"/>
      </w:pPr>
      <w:r w:rsidRPr="003A2463">
        <w:lastRenderedPageBreak/>
        <w:t xml:space="preserve">Aprendizaje repetitivo y tradicional de la matemática, lo que ha causado un desempeño sumamente bajo de los estudiantes ecuatorianos en esta ciencia, pues según  el informe técnico de “APRENDO </w:t>
      </w:r>
      <w:smartTag w:uri="urn:schemas-microsoft-com:office:smarttags" w:element="metricconverter">
        <w:smartTagPr>
          <w:attr w:name="ProductID" w:val="2007”"/>
        </w:smartTagPr>
        <w:r w:rsidRPr="003A2463">
          <w:t>2007”</w:t>
        </w:r>
      </w:smartTag>
      <w:r w:rsidRPr="003A2463">
        <w:t xml:space="preserve"> Logros Académicos y Factores Asociados, el promedio de rendimiento académico de matemática a nivel nacional en el año 2007 en los terceros años de educación básica fue de 8,2 en séptimo año de educación básica de 5,9 y en décimo 5,6; situación realmente estremecedora e impactante. (lamentablemente no se dispone de información sobre los resultados de las evaluaciones SER ECUADOR receptadas en los dos</w:t>
      </w:r>
      <w:r w:rsidRPr="003E407F">
        <w:t xml:space="preserve"> últimos años)</w:t>
      </w:r>
      <w:r>
        <w:t>.</w:t>
      </w:r>
    </w:p>
    <w:p w:rsidR="008713CA" w:rsidRDefault="008713CA" w:rsidP="008713CA">
      <w:pPr>
        <w:ind w:firstLine="851"/>
      </w:pPr>
    </w:p>
    <w:p w:rsidR="00174292" w:rsidRDefault="00174292" w:rsidP="008713CA">
      <w:pPr>
        <w:ind w:firstLine="851"/>
      </w:pPr>
      <w:r w:rsidRPr="003E407F">
        <w:t>Problemas en el aprendizaje de la matemática específicamente de las ecuaciones algebraicas, por parte de los estudiantes, lo que les imposibilita a dar respuesta y solucionar problemas que</w:t>
      </w:r>
      <w:r>
        <w:t xml:space="preserve"> se presentan en la vida diaria sin poder relacionar la teoría con la práctica.</w:t>
      </w:r>
      <w:r w:rsidRPr="003E407F">
        <w:t xml:space="preserve"> </w:t>
      </w:r>
    </w:p>
    <w:p w:rsidR="008713CA" w:rsidRDefault="008713CA" w:rsidP="008713CA">
      <w:pPr>
        <w:ind w:firstLine="851"/>
      </w:pPr>
    </w:p>
    <w:p w:rsidR="00174292" w:rsidRDefault="00174292" w:rsidP="008713CA">
      <w:pPr>
        <w:ind w:firstLine="851"/>
      </w:pPr>
      <w:r w:rsidRPr="003E407F">
        <w:t>Poca utilización de los textos como un verdadero recurso didáctico que genera enseñanza y aprendiza</w:t>
      </w:r>
      <w:r>
        <w:t>je</w:t>
      </w:r>
      <w:r w:rsidRPr="003E407F">
        <w:t xml:space="preserve"> significativo</w:t>
      </w:r>
      <w:r>
        <w:t>,  pues éstos únicamente se los utiliza para el envió de tareas, y en muchas ocasiones no le dan la debida importancia.</w:t>
      </w:r>
    </w:p>
    <w:p w:rsidR="008713CA" w:rsidRDefault="008713CA" w:rsidP="008713CA">
      <w:pPr>
        <w:ind w:firstLine="851"/>
      </w:pPr>
    </w:p>
    <w:p w:rsidR="00174292" w:rsidRPr="0062752A" w:rsidRDefault="00174292" w:rsidP="008713CA">
      <w:pPr>
        <w:ind w:firstLine="851"/>
        <w:rPr>
          <w:lang w:val="es-EC"/>
        </w:rPr>
      </w:pPr>
      <w:r w:rsidRPr="001C45EB">
        <w:t>Estudiantes poco competentes en solucionar problemas</w:t>
      </w:r>
      <w:r>
        <w:t xml:space="preserve"> </w:t>
      </w:r>
      <w:r w:rsidRPr="001C45EB">
        <w:t xml:space="preserve"> en los cuales se apliquen los conocimientos de las ecuaciones algebraicas</w:t>
      </w:r>
      <w:r>
        <w:t>.- Los estudiantes en su mayoría aprende</w:t>
      </w:r>
      <w:r w:rsidRPr="0062752A">
        <w:t xml:space="preserve">n a resolver problemas mediante formulismos </w:t>
      </w:r>
      <w:r>
        <w:t>matemáticos, sin vincular sus conocimientos en la resolución de  problemas que se presenten en la vida diaria.</w:t>
      </w:r>
      <w:r w:rsidRPr="00DB28F0">
        <w:t xml:space="preserve"> </w:t>
      </w:r>
    </w:p>
    <w:p w:rsidR="00174292" w:rsidRPr="00AB6E69" w:rsidRDefault="00174292" w:rsidP="00743784">
      <w:pPr>
        <w:pStyle w:val="SubtituloLuis2"/>
      </w:pPr>
      <w:bookmarkStart w:id="20" w:name="_Toc247425974"/>
      <w:bookmarkStart w:id="21" w:name="_Toc248331356"/>
      <w:bookmarkStart w:id="22" w:name="_Toc255257577"/>
      <w:r w:rsidRPr="00AB6E69">
        <w:t>Prognosis</w:t>
      </w:r>
      <w:bookmarkEnd w:id="20"/>
      <w:bookmarkEnd w:id="21"/>
      <w:bookmarkEnd w:id="22"/>
    </w:p>
    <w:p w:rsidR="00174292" w:rsidRDefault="00174292" w:rsidP="008713CA">
      <w:pPr>
        <w:ind w:firstLine="851"/>
      </w:pPr>
      <w:r w:rsidRPr="006F3557">
        <w:t>¿</w:t>
      </w:r>
      <w:r w:rsidRPr="00B04DE7">
        <w:t>Una</w:t>
      </w:r>
      <w:r w:rsidRPr="006F3557">
        <w:t xml:space="preserve"> limitada estructura didáctica, pedagógica y metodológica de los libros usados por los d</w:t>
      </w:r>
      <w:r>
        <w:t>o</w:t>
      </w:r>
      <w:r w:rsidRPr="006F3557">
        <w:t xml:space="preserve">centes de matemática </w:t>
      </w:r>
      <w:r>
        <w:t xml:space="preserve">en el tema de </w:t>
      </w:r>
      <w:r w:rsidRPr="006F3557">
        <w:t>las ecuaciones algebraicas será la causa de un aprendizaje</w:t>
      </w:r>
      <w:r>
        <w:t xml:space="preserve"> tradicional, repetitivo y </w:t>
      </w:r>
      <w:r w:rsidRPr="006F3557">
        <w:t>memorístico de los estudiantes de</w:t>
      </w:r>
      <w:r>
        <w:t xml:space="preserve"> </w:t>
      </w:r>
      <w:r w:rsidRPr="006F3557">
        <w:t>l</w:t>
      </w:r>
      <w:r>
        <w:t xml:space="preserve">os terceros años de </w:t>
      </w:r>
      <w:r w:rsidRPr="006F3557">
        <w:t xml:space="preserve"> bachillerato </w:t>
      </w:r>
      <w:r>
        <w:t>d</w:t>
      </w:r>
      <w:r w:rsidRPr="006F3557">
        <w:t>e l</w:t>
      </w:r>
      <w:r>
        <w:t>a Unidad Educativa Salesiana “Domingo Savio”</w:t>
      </w:r>
      <w:r w:rsidR="00D51E3B">
        <w:t xml:space="preserve"> </w:t>
      </w:r>
      <w:r>
        <w:t>de la ciudad de Cayambe</w:t>
      </w:r>
      <w:r w:rsidRPr="006F3557">
        <w:t>?</w:t>
      </w:r>
    </w:p>
    <w:p w:rsidR="008713CA" w:rsidRDefault="008713CA" w:rsidP="008713CA">
      <w:pPr>
        <w:ind w:firstLine="851"/>
      </w:pPr>
    </w:p>
    <w:p w:rsidR="00174292" w:rsidRPr="003317FE" w:rsidRDefault="00174292" w:rsidP="008713CA">
      <w:pPr>
        <w:ind w:firstLine="851"/>
      </w:pPr>
      <w:r w:rsidRPr="003317FE">
        <w:lastRenderedPageBreak/>
        <w:t>Si los docentes de matemática no utilizan adecuadamente el recurso de libro de texto o no elaboran material bibliográfico que satisfaga las necesidades pedagógicas reales y actuales, a futuro el aprendizaje de las matemáticas y básicamente de las ecuaciones algebraicas tendrá mayores dificultades y no se conseguirá que éste sea significativo, por el contrario se continuará consiguiendo un aprendizaje tradicional caracterizado por lo repetitivo y memorístico, con escasa aplicación al contexto en el que se desenvuelven los estudiantes..</w:t>
      </w:r>
    </w:p>
    <w:p w:rsidR="00174292" w:rsidRPr="00826233" w:rsidRDefault="00174292" w:rsidP="00743784">
      <w:pPr>
        <w:pStyle w:val="SubtituloLuis2"/>
      </w:pPr>
      <w:bookmarkStart w:id="23" w:name="_Toc211421800"/>
      <w:bookmarkStart w:id="24" w:name="_Toc247425975"/>
      <w:bookmarkStart w:id="25" w:name="_Toc248331357"/>
      <w:bookmarkStart w:id="26" w:name="_Toc255257578"/>
      <w:r w:rsidRPr="00826233">
        <w:t>Formulación del Problema</w:t>
      </w:r>
      <w:bookmarkEnd w:id="23"/>
      <w:bookmarkEnd w:id="24"/>
      <w:bookmarkEnd w:id="25"/>
      <w:bookmarkEnd w:id="26"/>
    </w:p>
    <w:p w:rsidR="00174292" w:rsidRDefault="00174292" w:rsidP="008713CA">
      <w:pPr>
        <w:ind w:firstLine="851"/>
      </w:pPr>
      <w:r>
        <w:rPr>
          <w:lang w:val="es-EC"/>
        </w:rPr>
        <w:t>¿Cómo incide l</w:t>
      </w:r>
      <w:r w:rsidRPr="00F44D46">
        <w:rPr>
          <w:lang w:val="es-EC"/>
        </w:rPr>
        <w:t>a</w:t>
      </w:r>
      <w:r>
        <w:rPr>
          <w:lang w:val="es-EC"/>
        </w:rPr>
        <w:t>s características d</w:t>
      </w:r>
      <w:r w:rsidRPr="00F44D46">
        <w:rPr>
          <w:lang w:val="es-EC"/>
        </w:rPr>
        <w:t xml:space="preserve">e los </w:t>
      </w:r>
      <w:r>
        <w:t xml:space="preserve">libros de </w:t>
      </w:r>
      <w:r w:rsidRPr="00F44D46">
        <w:t>textos</w:t>
      </w:r>
      <w:r>
        <w:t xml:space="preserve"> sobre las ecuaciones algebraicas en el aprendizaje significativo de los estudiantes de los terceros años de  bachillerato de la Unidad Educativa Salesiana “Domingo Savio”</w:t>
      </w:r>
      <w:r w:rsidR="00D51E3B">
        <w:t xml:space="preserve"> </w:t>
      </w:r>
      <w:r>
        <w:t>de la ciudad</w:t>
      </w:r>
      <w:r w:rsidRPr="00F44D46">
        <w:t xml:space="preserve"> de Cayambe, durante el </w:t>
      </w:r>
      <w:r>
        <w:t xml:space="preserve">período septiembre </w:t>
      </w:r>
      <w:smartTag w:uri="urn:schemas-microsoft-com:office:smarttags" w:element="metricconverter">
        <w:smartTagPr>
          <w:attr w:name="ProductID" w:val="2009 a"/>
        </w:smartTagPr>
        <w:r>
          <w:t>2009 a</w:t>
        </w:r>
      </w:smartTag>
      <w:r>
        <w:t xml:space="preserve"> febrero del 2010?</w:t>
      </w:r>
    </w:p>
    <w:p w:rsidR="00174292" w:rsidRPr="00826233" w:rsidRDefault="00174292" w:rsidP="00743784">
      <w:pPr>
        <w:pStyle w:val="SubtituloLuis2"/>
      </w:pPr>
      <w:bookmarkStart w:id="27" w:name="_Toc247425976"/>
      <w:bookmarkStart w:id="28" w:name="_Toc248331358"/>
      <w:bookmarkStart w:id="29" w:name="_Toc255257579"/>
      <w:r w:rsidRPr="00826233">
        <w:t>Interrogantes de la Investigación</w:t>
      </w:r>
      <w:bookmarkEnd w:id="27"/>
      <w:bookmarkEnd w:id="28"/>
      <w:bookmarkEnd w:id="29"/>
    </w:p>
    <w:p w:rsidR="00174292" w:rsidRDefault="00174292" w:rsidP="00DF2AB4">
      <w:pPr>
        <w:pStyle w:val="Prrafodelista"/>
        <w:numPr>
          <w:ilvl w:val="0"/>
          <w:numId w:val="43"/>
        </w:numPr>
        <w:ind w:left="567" w:hanging="567"/>
      </w:pPr>
      <w:r w:rsidRPr="00FB3B2C">
        <w:t>¿Cuáles son las características de los textos utilizados para la enseñanza de las ecuaciones algebraicas en los estudiantes de</w:t>
      </w:r>
      <w:r>
        <w:t xml:space="preserve"> </w:t>
      </w:r>
      <w:r w:rsidRPr="00FB3B2C">
        <w:t>l</w:t>
      </w:r>
      <w:r>
        <w:t xml:space="preserve">os terceros años de </w:t>
      </w:r>
      <w:r w:rsidRPr="00FB3B2C">
        <w:t xml:space="preserve">bachillerato de la </w:t>
      </w:r>
      <w:r>
        <w:t>Unidad Educativa Salesiana “Domingo Savio”</w:t>
      </w:r>
      <w:r w:rsidR="00D51E3B">
        <w:t xml:space="preserve"> </w:t>
      </w:r>
      <w:r w:rsidRPr="00FB3B2C">
        <w:t>de la ciudad de Cayambe?</w:t>
      </w:r>
    </w:p>
    <w:p w:rsidR="008713CA" w:rsidRPr="00FB3B2C" w:rsidRDefault="008713CA" w:rsidP="0098370C">
      <w:pPr>
        <w:ind w:left="567" w:hanging="567"/>
        <w:rPr>
          <w:sz w:val="16"/>
          <w:szCs w:val="16"/>
        </w:rPr>
      </w:pPr>
    </w:p>
    <w:p w:rsidR="00174292" w:rsidRDefault="00174292" w:rsidP="00DF2AB4">
      <w:pPr>
        <w:numPr>
          <w:ilvl w:val="0"/>
          <w:numId w:val="43"/>
        </w:numPr>
        <w:ind w:left="567" w:hanging="567"/>
      </w:pPr>
      <w:r w:rsidRPr="00FB3B2C">
        <w:t>¿Es significativo el aprendizaje de las ecuaciones algebraicas por parte de los estudiantes de</w:t>
      </w:r>
      <w:r>
        <w:t xml:space="preserve"> </w:t>
      </w:r>
      <w:r w:rsidRPr="00FB3B2C">
        <w:t>l</w:t>
      </w:r>
      <w:r>
        <w:t xml:space="preserve">os terceros años de </w:t>
      </w:r>
      <w:r w:rsidRPr="00FB3B2C">
        <w:t xml:space="preserve">bachillerato de la </w:t>
      </w:r>
      <w:r>
        <w:t>Unidad Educativa Salesiana “Domingo Savio”</w:t>
      </w:r>
      <w:r w:rsidR="00D51E3B">
        <w:t xml:space="preserve"> </w:t>
      </w:r>
      <w:r w:rsidRPr="00FB3B2C">
        <w:t>de la ciudad de Cayambe?</w:t>
      </w:r>
    </w:p>
    <w:p w:rsidR="008713CA" w:rsidRPr="00FB3B2C" w:rsidRDefault="008713CA" w:rsidP="0098370C">
      <w:pPr>
        <w:ind w:left="567" w:hanging="567"/>
        <w:rPr>
          <w:sz w:val="16"/>
          <w:szCs w:val="16"/>
        </w:rPr>
      </w:pPr>
    </w:p>
    <w:p w:rsidR="00174292" w:rsidRDefault="00174292" w:rsidP="00DF2AB4">
      <w:pPr>
        <w:numPr>
          <w:ilvl w:val="0"/>
          <w:numId w:val="43"/>
        </w:numPr>
        <w:ind w:left="567" w:hanging="567"/>
      </w:pPr>
      <w:r w:rsidRPr="00FB3B2C">
        <w:t>¿Es factible proponer la elaboración de</w:t>
      </w:r>
      <w:r w:rsidRPr="0098370C">
        <w:rPr>
          <w:color w:val="00B050"/>
        </w:rPr>
        <w:t xml:space="preserve"> </w:t>
      </w:r>
      <w:r w:rsidRPr="00FB3B2C">
        <w:t>un recurso bibliográfico tomando en cuenta la estructura didáctica de corrientes pedagógicas actuales, que permita mejorar el aprendizaje significativo de la matemática sobre las ecuaciones algebraicas en los estudiantes de</w:t>
      </w:r>
      <w:r>
        <w:t xml:space="preserve"> </w:t>
      </w:r>
      <w:r w:rsidRPr="00FB3B2C">
        <w:t>l</w:t>
      </w:r>
      <w:r>
        <w:t xml:space="preserve">os terceros años de </w:t>
      </w:r>
      <w:r w:rsidRPr="00FB3B2C">
        <w:t xml:space="preserve">bachillerato de la </w:t>
      </w:r>
      <w:r>
        <w:t>Unidad Educativa Salesiana “Domingo Savio”</w:t>
      </w:r>
      <w:r w:rsidRPr="00FB3B2C">
        <w:t>.</w:t>
      </w:r>
    </w:p>
    <w:p w:rsidR="00D71247" w:rsidRDefault="00D71247" w:rsidP="00D71247">
      <w:pPr>
        <w:pStyle w:val="Prrafodelista"/>
      </w:pPr>
    </w:p>
    <w:p w:rsidR="00D71247" w:rsidRDefault="00D71247" w:rsidP="00D71247">
      <w:pPr>
        <w:ind w:left="567"/>
      </w:pPr>
    </w:p>
    <w:p w:rsidR="00174292" w:rsidRDefault="00174292" w:rsidP="00743784">
      <w:pPr>
        <w:pStyle w:val="SubtituloLuis2"/>
      </w:pPr>
      <w:bookmarkStart w:id="30" w:name="_Toc211421802"/>
      <w:bookmarkStart w:id="31" w:name="_Toc247425977"/>
      <w:bookmarkStart w:id="32" w:name="_Toc248331359"/>
      <w:bookmarkStart w:id="33" w:name="_Toc255257580"/>
      <w:r w:rsidRPr="006D4B16">
        <w:lastRenderedPageBreak/>
        <w:t>Delimitación</w:t>
      </w:r>
      <w:bookmarkEnd w:id="30"/>
      <w:r w:rsidRPr="006D4B16">
        <w:t xml:space="preserve"> del </w:t>
      </w:r>
      <w:r>
        <w:t>p</w:t>
      </w:r>
      <w:r w:rsidRPr="006D4B16">
        <w:t>roblema</w:t>
      </w:r>
      <w:bookmarkEnd w:id="31"/>
      <w:bookmarkEnd w:id="32"/>
      <w:r>
        <w:t xml:space="preserve"> de investigación</w:t>
      </w:r>
      <w:bookmarkEnd w:id="33"/>
    </w:p>
    <w:p w:rsidR="00174292" w:rsidRDefault="00174292" w:rsidP="00743784">
      <w:pPr>
        <w:pStyle w:val="SubtituloLuis3"/>
      </w:pPr>
      <w:bookmarkStart w:id="34" w:name="_Toc255257581"/>
      <w:r>
        <w:t xml:space="preserve">Delimitación de </w:t>
      </w:r>
      <w:r w:rsidR="00960279" w:rsidRPr="00AC5562">
        <w:t>contenidos</w:t>
      </w:r>
      <w:r w:rsidR="00960279">
        <w:t>:</w:t>
      </w:r>
      <w:bookmarkEnd w:id="34"/>
    </w:p>
    <w:p w:rsidR="00174292" w:rsidRDefault="00174292" w:rsidP="000F4F57">
      <w:r w:rsidRPr="00134D5B">
        <w:rPr>
          <w:b/>
        </w:rPr>
        <w:t>Campo:</w:t>
      </w:r>
      <w:r w:rsidRPr="005A4F04">
        <w:t xml:space="preserve"> </w:t>
      </w:r>
      <w:r>
        <w:t>Didáctico</w:t>
      </w:r>
      <w:r w:rsidRPr="00F44D46">
        <w:t xml:space="preserve"> - Educativo </w:t>
      </w:r>
    </w:p>
    <w:p w:rsidR="00174292" w:rsidRPr="00EF184D" w:rsidRDefault="00174292" w:rsidP="00EF184D">
      <w:r w:rsidRPr="00EF184D">
        <w:rPr>
          <w:b/>
        </w:rPr>
        <w:t>Área:</w:t>
      </w:r>
      <w:r w:rsidRPr="00EF184D">
        <w:t xml:space="preserve"> Matemática  </w:t>
      </w:r>
    </w:p>
    <w:p w:rsidR="00174292" w:rsidRPr="00EF184D" w:rsidRDefault="00174292" w:rsidP="00EF184D">
      <w:r w:rsidRPr="00EF184D">
        <w:rPr>
          <w:b/>
        </w:rPr>
        <w:t>Aspecto:</w:t>
      </w:r>
      <w:r w:rsidRPr="00EF184D">
        <w:t xml:space="preserve"> Libros de texto de ecuaciones algebraicas </w:t>
      </w:r>
    </w:p>
    <w:p w:rsidR="00174292" w:rsidRDefault="00174292" w:rsidP="00743784">
      <w:pPr>
        <w:pStyle w:val="SubtituloLuis3"/>
      </w:pPr>
      <w:bookmarkStart w:id="35" w:name="_Toc247425978"/>
      <w:bookmarkStart w:id="36" w:name="_Toc248331360"/>
      <w:bookmarkStart w:id="37" w:name="_Toc255257582"/>
      <w:r w:rsidRPr="007F755B">
        <w:t>Delimitación Espacial:</w:t>
      </w:r>
      <w:bookmarkEnd w:id="35"/>
      <w:bookmarkEnd w:id="36"/>
      <w:bookmarkEnd w:id="37"/>
      <w:r w:rsidRPr="007F755B">
        <w:t xml:space="preserve"> </w:t>
      </w:r>
    </w:p>
    <w:p w:rsidR="00174292" w:rsidRDefault="00174292" w:rsidP="00A44AAB">
      <w:pPr>
        <w:ind w:firstLine="851"/>
      </w:pPr>
      <w:r w:rsidRPr="00F44D46">
        <w:t xml:space="preserve">La investigación se </w:t>
      </w:r>
      <w:r>
        <w:t xml:space="preserve">realizó </w:t>
      </w:r>
      <w:r w:rsidRPr="00F44D46">
        <w:t xml:space="preserve">en </w:t>
      </w:r>
      <w:r>
        <w:t>la Unidad Educativa Salesiana “Domingo Savio” cuya ubicación geográfica es la siguiente:</w:t>
      </w:r>
    </w:p>
    <w:p w:rsidR="00174292" w:rsidRPr="00EF184D" w:rsidRDefault="00174292" w:rsidP="00EF184D">
      <w:r w:rsidRPr="00EF184D">
        <w:rPr>
          <w:b/>
        </w:rPr>
        <w:t>País:</w:t>
      </w:r>
      <w:r w:rsidRPr="00EF184D">
        <w:t xml:space="preserve"> Ecuador</w:t>
      </w:r>
    </w:p>
    <w:p w:rsidR="00174292" w:rsidRPr="00EF184D" w:rsidRDefault="00174292" w:rsidP="00EF184D">
      <w:r w:rsidRPr="00EF184D">
        <w:rPr>
          <w:b/>
        </w:rPr>
        <w:t>Provincia:</w:t>
      </w:r>
      <w:r w:rsidRPr="00EF184D">
        <w:t xml:space="preserve"> Pichincha</w:t>
      </w:r>
    </w:p>
    <w:p w:rsidR="00174292" w:rsidRPr="00EF184D" w:rsidRDefault="00174292" w:rsidP="00EF184D">
      <w:r w:rsidRPr="00EF184D">
        <w:rPr>
          <w:b/>
        </w:rPr>
        <w:t>Cantón:</w:t>
      </w:r>
      <w:r w:rsidRPr="00EF184D">
        <w:t xml:space="preserve"> Cayambe</w:t>
      </w:r>
    </w:p>
    <w:p w:rsidR="00174292" w:rsidRPr="00EF184D" w:rsidRDefault="00174292" w:rsidP="00EF184D">
      <w:r w:rsidRPr="00EF184D">
        <w:rPr>
          <w:b/>
        </w:rPr>
        <w:t>Parroquia:</w:t>
      </w:r>
      <w:r w:rsidRPr="00EF184D">
        <w:t xml:space="preserve"> Cayambe</w:t>
      </w:r>
    </w:p>
    <w:p w:rsidR="00174292" w:rsidRPr="00EF184D" w:rsidRDefault="00174292" w:rsidP="00EF184D">
      <w:r w:rsidRPr="00EF184D">
        <w:rPr>
          <w:b/>
        </w:rPr>
        <w:t>Dirección:</w:t>
      </w:r>
      <w:r w:rsidRPr="00EF184D">
        <w:t xml:space="preserve"> Avenida Natalia Jarrín N2-77.</w:t>
      </w:r>
    </w:p>
    <w:p w:rsidR="00174292" w:rsidRDefault="00174292" w:rsidP="00743784">
      <w:pPr>
        <w:pStyle w:val="SubtituloLuis3"/>
      </w:pPr>
      <w:bookmarkStart w:id="38" w:name="_Toc247425979"/>
      <w:bookmarkStart w:id="39" w:name="_Toc248331361"/>
      <w:bookmarkStart w:id="40" w:name="_Toc255257583"/>
      <w:r w:rsidRPr="0059762F">
        <w:t>Delimitación Temporal:</w:t>
      </w:r>
      <w:bookmarkEnd w:id="38"/>
      <w:bookmarkEnd w:id="39"/>
      <w:bookmarkEnd w:id="40"/>
      <w:r w:rsidRPr="0059762F">
        <w:t xml:space="preserve"> </w:t>
      </w:r>
    </w:p>
    <w:p w:rsidR="00174292" w:rsidRDefault="00174292" w:rsidP="00A44AAB">
      <w:pPr>
        <w:ind w:firstLine="851"/>
      </w:pPr>
      <w:r w:rsidRPr="00F44D46">
        <w:t xml:space="preserve">La investigación se efectuará en el período de septiembre del </w:t>
      </w:r>
      <w:smartTag w:uri="urn:schemas-microsoft-com:office:smarttags" w:element="metricconverter">
        <w:smartTagPr>
          <w:attr w:name="ProductID" w:val="2009 a"/>
        </w:smartTagPr>
        <w:r w:rsidRPr="00F44D46">
          <w:t>2009 a</w:t>
        </w:r>
      </w:smartTag>
      <w:r w:rsidRPr="00F44D46">
        <w:t xml:space="preserve"> febrero del 2010.</w:t>
      </w:r>
    </w:p>
    <w:p w:rsidR="00174292" w:rsidRDefault="00174292" w:rsidP="00743784">
      <w:pPr>
        <w:pStyle w:val="SubtituloLuis3"/>
      </w:pPr>
      <w:bookmarkStart w:id="41" w:name="_Toc247425980"/>
      <w:bookmarkStart w:id="42" w:name="_Toc248331362"/>
      <w:bookmarkStart w:id="43" w:name="_Toc255257584"/>
      <w:r w:rsidRPr="00F44D46">
        <w:t>Unidades de Observación:</w:t>
      </w:r>
      <w:bookmarkEnd w:id="41"/>
      <w:bookmarkEnd w:id="42"/>
      <w:bookmarkEnd w:id="43"/>
    </w:p>
    <w:p w:rsidR="00174292" w:rsidRPr="00F44D46" w:rsidRDefault="00174292" w:rsidP="00DF2AB4">
      <w:pPr>
        <w:numPr>
          <w:ilvl w:val="0"/>
          <w:numId w:val="20"/>
        </w:numPr>
        <w:ind w:left="284" w:hanging="284"/>
      </w:pPr>
      <w:r>
        <w:t xml:space="preserve">Directivos </w:t>
      </w:r>
      <w:r w:rsidRPr="00F44D46">
        <w:t xml:space="preserve">de los Centros  Educativos  </w:t>
      </w:r>
    </w:p>
    <w:p w:rsidR="00174292" w:rsidRPr="00F44D46" w:rsidRDefault="00174292" w:rsidP="00DF2AB4">
      <w:pPr>
        <w:numPr>
          <w:ilvl w:val="0"/>
          <w:numId w:val="20"/>
        </w:numPr>
        <w:ind w:left="284" w:hanging="284"/>
      </w:pPr>
      <w:r w:rsidRPr="00F44D46">
        <w:t>Docentes de matemática del bachillerato en ciencias</w:t>
      </w:r>
      <w:r>
        <w:t xml:space="preserve"> de la Unidad Educativa Salesiana “Domingo Savio”</w:t>
      </w:r>
    </w:p>
    <w:p w:rsidR="004F6D96" w:rsidRDefault="00174292" w:rsidP="00DF2AB4">
      <w:pPr>
        <w:pStyle w:val="Prrafodelista"/>
        <w:numPr>
          <w:ilvl w:val="0"/>
          <w:numId w:val="20"/>
        </w:numPr>
        <w:ind w:left="284" w:hanging="284"/>
      </w:pPr>
      <w:r w:rsidRPr="00F44D46">
        <w:t>Estudiant</w:t>
      </w:r>
      <w:r>
        <w:t xml:space="preserve">es de los terceros años del  bachillerato de la Unidad Educativa Salesiana “Domingo Savio”. </w:t>
      </w:r>
      <w:bookmarkStart w:id="44" w:name="_Toc247425981"/>
      <w:bookmarkStart w:id="45" w:name="_Toc248331363"/>
    </w:p>
    <w:p w:rsidR="008713CA" w:rsidRDefault="00A44AAB" w:rsidP="00743784">
      <w:pPr>
        <w:pStyle w:val="SubtituloLuis1"/>
      </w:pPr>
      <w:bookmarkStart w:id="46" w:name="_Toc255257585"/>
      <w:bookmarkEnd w:id="44"/>
      <w:bookmarkEnd w:id="45"/>
      <w:r>
        <w:lastRenderedPageBreak/>
        <w:t>Justificación</w:t>
      </w:r>
      <w:bookmarkEnd w:id="46"/>
    </w:p>
    <w:p w:rsidR="00174292" w:rsidRDefault="00174292" w:rsidP="008713CA">
      <w:pPr>
        <w:ind w:firstLine="851"/>
      </w:pPr>
      <w:r w:rsidRPr="00561729">
        <w:t xml:space="preserve">Durante los últimos años, uno de los recursos didácticos más recurrentes en la educación es el libro de texto, actualmente, en varios centros educativos utilizan en cada área de estudio, incluso el Gobierno Nacional en los dos últimos años entrega a los estudiantes de los centros educativos fiscales </w:t>
      </w:r>
      <w:r>
        <w:t>del País libros de texto, como</w:t>
      </w:r>
      <w:r w:rsidRPr="00561729">
        <w:t xml:space="preserve"> material bibliográfico básico y necesario para su proceso formativo. Considerando lo anotado, nace entre otras una gran pregunta ¿será que este importante recurso didáctico es elaborado tomando en cuenta las necesidades pedagógicas, didácticas y metodológicas que el estudiante necesita para conseguir un  aprendizaje significativo  de su contenido? o ¿se lo realiza únicamente con fines comerciales?, estudios en</w:t>
      </w:r>
      <w:r>
        <w:t xml:space="preserve"> el ecuador en</w:t>
      </w:r>
      <w:r w:rsidRPr="00561729">
        <w:t xml:space="preserve"> este sentido existen muy pocos,  ning</w:t>
      </w:r>
      <w:r>
        <w:t>u</w:t>
      </w:r>
      <w:r w:rsidRPr="00561729">
        <w:t>n</w:t>
      </w:r>
      <w:r>
        <w:t>o</w:t>
      </w:r>
      <w:r w:rsidRPr="00561729">
        <w:t xml:space="preserve"> relevante en el área de las matemáticas y peor aún en el campo de las ecuaciones algebraicas, de ahí la  originalidad de la investigación planteada. </w:t>
      </w:r>
    </w:p>
    <w:p w:rsidR="008713CA" w:rsidRPr="00561729" w:rsidRDefault="008713CA" w:rsidP="008713CA">
      <w:pPr>
        <w:ind w:firstLine="851"/>
      </w:pPr>
    </w:p>
    <w:p w:rsidR="00174292" w:rsidRDefault="00174292" w:rsidP="008713CA">
      <w:pPr>
        <w:ind w:firstLine="851"/>
      </w:pPr>
      <w:r w:rsidRPr="008F3624">
        <w:t>Por lo expuesto anteriormente, es motivo suficiente y necesario realizar esta investigación, la cual gen</w:t>
      </w:r>
      <w:r>
        <w:t xml:space="preserve">erará una propuesta para la selección,  el uso y la elaboración de recursos bibliográficos especialmente en el campo de las ecuaciones algebraicas. </w:t>
      </w:r>
    </w:p>
    <w:p w:rsidR="008713CA" w:rsidRDefault="008713CA" w:rsidP="008713CA">
      <w:pPr>
        <w:ind w:firstLine="851"/>
      </w:pPr>
    </w:p>
    <w:p w:rsidR="00174292" w:rsidRDefault="00174292" w:rsidP="008713CA">
      <w:pPr>
        <w:ind w:firstLine="851"/>
      </w:pPr>
      <w:r w:rsidRPr="008F3624">
        <w:t xml:space="preserve">Esta investigación, es muy importante para la </w:t>
      </w:r>
      <w:r>
        <w:t>Unidad Educativa Salesiana “Domingo Savio” y su Área de Matemática</w:t>
      </w:r>
      <w:r w:rsidRPr="008F3624">
        <w:t xml:space="preserve">, </w:t>
      </w:r>
      <w:r>
        <w:t>puesto que n</w:t>
      </w:r>
      <w:r w:rsidRPr="00561729">
        <w:t xml:space="preserve">uestra sociedad cada vez se vuelve más competitiva e exigente en todos  los ámbitos, y para poder ser un aporte a la misma la persona debe tener una buena preparación  académica y humana, para ello, necesita entre otras cosas tener recursos didácticos pertinentes en su formación y uno de ellos es el bibliográfico, de manera que su uso le permita </w:t>
      </w:r>
      <w:r w:rsidRPr="008F3624">
        <w:t>cambiar y mejorar el rol de las/los estudiantes</w:t>
      </w:r>
      <w:r>
        <w:t>,</w:t>
      </w:r>
      <w:r w:rsidRPr="008F3624">
        <w:t xml:space="preserve"> de receptor</w:t>
      </w:r>
      <w:r>
        <w:t>es</w:t>
      </w:r>
      <w:r w:rsidRPr="008F3624">
        <w:t xml:space="preserve"> de conocimientos, para convertirse en protagonista</w:t>
      </w:r>
      <w:r>
        <w:t>s</w:t>
      </w:r>
      <w:r w:rsidRPr="008F3624">
        <w:t xml:space="preserve"> de su propio aprendizaje</w:t>
      </w:r>
      <w:r>
        <w:t xml:space="preserve"> </w:t>
      </w:r>
      <w:r w:rsidRPr="00561729">
        <w:t xml:space="preserve">y que pasen de entes pasivos y receptivos a  entes activos, críticos; </w:t>
      </w:r>
      <w:r w:rsidRPr="008F3624">
        <w:t xml:space="preserve">Por su parte, </w:t>
      </w:r>
      <w:r>
        <w:t xml:space="preserve">los </w:t>
      </w:r>
      <w:r w:rsidRPr="008F3624">
        <w:t>docente</w:t>
      </w:r>
      <w:r>
        <w:t>s</w:t>
      </w:r>
      <w:r w:rsidRPr="008F3624">
        <w:t xml:space="preserve">, </w:t>
      </w:r>
      <w:r>
        <w:t xml:space="preserve">no se conformarán únicamente con utilizar los libros de texto como una simple fuente de consulta para enviar los deberes, o para preparar sus clases consultando levemente sus contenidos, </w:t>
      </w:r>
      <w:r w:rsidRPr="008F3624">
        <w:t xml:space="preserve">sin dejar de ser </w:t>
      </w:r>
      <w:r>
        <w:t>los</w:t>
      </w:r>
      <w:r w:rsidRPr="008F3624">
        <w:t xml:space="preserve"> guía</w:t>
      </w:r>
      <w:r>
        <w:t>s</w:t>
      </w:r>
      <w:r w:rsidRPr="008F3624">
        <w:t xml:space="preserve"> del proceso, convertirse en facilitador</w:t>
      </w:r>
      <w:r>
        <w:t xml:space="preserve">es </w:t>
      </w:r>
      <w:r w:rsidRPr="008F3624">
        <w:t xml:space="preserve"> y orientador</w:t>
      </w:r>
      <w:r>
        <w:t>es</w:t>
      </w:r>
      <w:r w:rsidRPr="008F3624">
        <w:t xml:space="preserve"> del mismo, </w:t>
      </w:r>
      <w:r w:rsidRPr="008F3624">
        <w:lastRenderedPageBreak/>
        <w:t xml:space="preserve">brindándoles a sus estudiantes las herramientas que les permitan elaborar sus propios conocimientos y desarrollar las habilidades necesarias. </w:t>
      </w:r>
    </w:p>
    <w:p w:rsidR="00174292" w:rsidRDefault="00174292" w:rsidP="008713CA">
      <w:pPr>
        <w:ind w:firstLine="851"/>
      </w:pPr>
      <w:r w:rsidRPr="00C5758D">
        <w:t>La</w:t>
      </w:r>
      <w:r>
        <w:t xml:space="preserve"> presente</w:t>
      </w:r>
      <w:r w:rsidRPr="00C5758D">
        <w:t xml:space="preserve"> investigación se sustenta en una realidad innegable como es la baja apreciación que tienen los estudiantes al aprendizaje de la matemática específicamente del campo de las ecuaciones algebraicas, lo cual dificulta en gran manera el desarrollo de la misma en cuestiones operativas, de ahí que esta indagación se torna factible pues interviene directamente en el nivel de interés que pueden tener los estudiantes frente a la matemática y a la vez dar solución a esta problemática donde los beneficiarios tendrán una nueva opción para el aprendizaje de una forma lúdica y experiencia</w:t>
      </w:r>
      <w:r>
        <w:t xml:space="preserve">l. </w:t>
      </w:r>
    </w:p>
    <w:p w:rsidR="008713CA" w:rsidRDefault="008713CA" w:rsidP="008713CA">
      <w:pPr>
        <w:ind w:firstLine="851"/>
      </w:pPr>
    </w:p>
    <w:p w:rsidR="00174292" w:rsidRDefault="00174292" w:rsidP="008713CA">
      <w:pPr>
        <w:ind w:firstLine="851"/>
      </w:pPr>
      <w:r w:rsidRPr="00C5758D">
        <w:t xml:space="preserve">Tomando en cuenta las necesidades que esta investigación genere se puede apreciar que los recursos son alcanzables y la relación costo beneficio de toda la operatividad </w:t>
      </w:r>
      <w:r w:rsidR="00237D58" w:rsidRPr="00C5758D">
        <w:t>está</w:t>
      </w:r>
      <w:r w:rsidRPr="00C5758D">
        <w:t xml:space="preserve"> enmarcada dentro de lo que se puede admitir como margen razonable de inversión. </w:t>
      </w:r>
    </w:p>
    <w:p w:rsidR="008713CA" w:rsidRPr="00C5758D" w:rsidRDefault="008713CA" w:rsidP="008713CA">
      <w:pPr>
        <w:ind w:firstLine="851"/>
      </w:pPr>
    </w:p>
    <w:p w:rsidR="00174292" w:rsidRPr="00C5758D" w:rsidRDefault="00174292" w:rsidP="008713CA">
      <w:pPr>
        <w:ind w:firstLine="851"/>
      </w:pPr>
      <w:r w:rsidRPr="00C5758D">
        <w:t xml:space="preserve">Además </w:t>
      </w:r>
      <w:r>
        <w:t>e</w:t>
      </w:r>
      <w:r w:rsidRPr="008F3624">
        <w:t xml:space="preserve">l presente trabajo de investigación, </w:t>
      </w:r>
      <w:r>
        <w:t>intenta</w:t>
      </w:r>
      <w:r w:rsidRPr="008F3624">
        <w:t xml:space="preserve"> </w:t>
      </w:r>
      <w:r>
        <w:t xml:space="preserve">dar a conocer </w:t>
      </w:r>
      <w:r w:rsidRPr="008F3624">
        <w:t xml:space="preserve"> los resultados del diagnóstico inicial realizado </w:t>
      </w:r>
      <w:r>
        <w:t>con los estudiantes de los  terceros años de bachillerato de la Unidad Educativa Salesiana “Domingo Savio”</w:t>
      </w:r>
      <w:r w:rsidRPr="008F3624">
        <w:t xml:space="preserve">, </w:t>
      </w:r>
      <w:r>
        <w:t>sobre la incidencia de l</w:t>
      </w:r>
      <w:r w:rsidRPr="0023584A">
        <w:t xml:space="preserve">os textos </w:t>
      </w:r>
      <w:r>
        <w:t>utilizados en la enseñanza</w:t>
      </w:r>
      <w:r w:rsidRPr="0023584A">
        <w:t xml:space="preserve"> de </w:t>
      </w:r>
      <w:r>
        <w:t xml:space="preserve">la matemática en el campo de las ecuaciones algebraicas, </w:t>
      </w:r>
      <w:r w:rsidRPr="0023584A">
        <w:t>en el aprendizaje significativo</w:t>
      </w:r>
      <w:r>
        <w:t xml:space="preserve">; y </w:t>
      </w:r>
      <w:r w:rsidRPr="008F3624">
        <w:t xml:space="preserve">así establecer líneas de discusión y acción, que permitan </w:t>
      </w:r>
      <w:r>
        <w:t xml:space="preserve">elaborar una propuesta adecuada, la cual al ser aplicada </w:t>
      </w:r>
      <w:r w:rsidRPr="00C5758D">
        <w:t>beneficie a un gran colectivo social como son el grupo de estudiantes de</w:t>
      </w:r>
      <w:r>
        <w:t xml:space="preserve"> los terceros años de bachillerato </w:t>
      </w:r>
      <w:r w:rsidRPr="00C5758D">
        <w:t xml:space="preserve">de la </w:t>
      </w:r>
      <w:r>
        <w:t>Unidad Educativa Salesiana “Domingo Savio”</w:t>
      </w:r>
      <w:r w:rsidRPr="00C5758D">
        <w:t xml:space="preserve">, a sus docentes de matemática y en definitiva a la gran comunidad matemática del país y con esto aportar a potenciar  los postulados de nuestra Misión y Visión institucional en el sentido de formar de manera </w:t>
      </w:r>
      <w:r w:rsidRPr="00352063">
        <w:t>Hol</w:t>
      </w:r>
      <w:r>
        <w:t>í</w:t>
      </w:r>
      <w:r w:rsidRPr="00352063">
        <w:t>stica</w:t>
      </w:r>
      <w:r w:rsidRPr="00C5758D">
        <w:t xml:space="preserve"> para conseguir personas capaces de desenvolverse con autonomía y criticidad en el mundo globalizado porque queremos que nuestros estudiantes sean “Buenos Cristianos y Honrados. Ciudadanos”</w:t>
      </w:r>
    </w:p>
    <w:p w:rsidR="009F66E3" w:rsidRDefault="00174292" w:rsidP="00743784">
      <w:pPr>
        <w:pStyle w:val="SubtituloLuis1"/>
      </w:pPr>
      <w:bookmarkStart w:id="47" w:name="_Toc211421804"/>
      <w:bookmarkStart w:id="48" w:name="_Toc247425982"/>
      <w:bookmarkStart w:id="49" w:name="_Toc248331364"/>
      <w:bookmarkStart w:id="50" w:name="_Toc255257586"/>
      <w:r w:rsidRPr="00FD5409">
        <w:t>Objetivos</w:t>
      </w:r>
      <w:bookmarkStart w:id="51" w:name="_Toc211421805"/>
      <w:bookmarkStart w:id="52" w:name="_Toc247425983"/>
      <w:bookmarkStart w:id="53" w:name="_Toc248331365"/>
      <w:bookmarkEnd w:id="47"/>
      <w:bookmarkEnd w:id="48"/>
      <w:bookmarkEnd w:id="49"/>
      <w:bookmarkEnd w:id="50"/>
    </w:p>
    <w:p w:rsidR="00174292" w:rsidRDefault="00174292" w:rsidP="00743784">
      <w:pPr>
        <w:pStyle w:val="SubtituloLuis2"/>
      </w:pPr>
      <w:bookmarkStart w:id="54" w:name="_Toc255257587"/>
      <w:r w:rsidRPr="001651E1">
        <w:lastRenderedPageBreak/>
        <w:t>Objetivo General</w:t>
      </w:r>
      <w:bookmarkEnd w:id="51"/>
      <w:bookmarkEnd w:id="52"/>
      <w:bookmarkEnd w:id="53"/>
      <w:bookmarkEnd w:id="54"/>
    </w:p>
    <w:p w:rsidR="009F66E3" w:rsidRDefault="00174292" w:rsidP="009F66E3">
      <w:pPr>
        <w:ind w:firstLine="851"/>
      </w:pPr>
      <w:bookmarkStart w:id="55" w:name="_Toc211421806"/>
      <w:r>
        <w:t>Determinar</w:t>
      </w:r>
      <w:r w:rsidRPr="008D52F0">
        <w:t xml:space="preserve"> las características de los libros de texto </w:t>
      </w:r>
      <w:r>
        <w:t xml:space="preserve">de matemática </w:t>
      </w:r>
      <w:r w:rsidRPr="008D52F0">
        <w:t xml:space="preserve"> sobre ecuaciones algebraicas </w:t>
      </w:r>
      <w:r>
        <w:t xml:space="preserve">que aporten al </w:t>
      </w:r>
      <w:r w:rsidRPr="008D52F0">
        <w:t xml:space="preserve">aprendizaje significativo de los estudiantes de los terceros años de bachillerato de la </w:t>
      </w:r>
      <w:r>
        <w:t xml:space="preserve">Unidad Educativa Salesiana “Domingo Savio” </w:t>
      </w:r>
      <w:r w:rsidRPr="008D52F0">
        <w:t xml:space="preserve">de la  ciudad de Cayambe, durante el período </w:t>
      </w:r>
      <w:r w:rsidR="005A030B">
        <w:t xml:space="preserve">septiembre 2009 a febrero del </w:t>
      </w:r>
      <w:r>
        <w:t>2010.</w:t>
      </w:r>
      <w:bookmarkStart w:id="56" w:name="_Toc247425984"/>
      <w:bookmarkStart w:id="57" w:name="_Toc248331366"/>
    </w:p>
    <w:p w:rsidR="00174292" w:rsidRPr="009F66E3" w:rsidRDefault="00174292" w:rsidP="00743784">
      <w:pPr>
        <w:pStyle w:val="SubtituloLuis2"/>
        <w:rPr>
          <w:lang w:val="es-EC"/>
        </w:rPr>
      </w:pPr>
      <w:bookmarkStart w:id="58" w:name="_Toc255257588"/>
      <w:r w:rsidRPr="001651E1">
        <w:t>Objetivos Específicos:</w:t>
      </w:r>
      <w:bookmarkEnd w:id="55"/>
      <w:bookmarkEnd w:id="56"/>
      <w:bookmarkEnd w:id="57"/>
      <w:bookmarkEnd w:id="58"/>
    </w:p>
    <w:p w:rsidR="00174292" w:rsidRDefault="00174292" w:rsidP="00DF2AB4">
      <w:pPr>
        <w:pStyle w:val="Prrafodelista"/>
        <w:numPr>
          <w:ilvl w:val="0"/>
          <w:numId w:val="42"/>
        </w:numPr>
        <w:ind w:left="426" w:hanging="426"/>
      </w:pPr>
      <w:r>
        <w:t xml:space="preserve">Establecer las características de </w:t>
      </w:r>
      <w:r w:rsidRPr="001651E1">
        <w:t>los texto</w:t>
      </w:r>
      <w:r>
        <w:t>s</w:t>
      </w:r>
      <w:r w:rsidRPr="001651E1">
        <w:t xml:space="preserve"> de matemática sobre ecuaciones algebraicas </w:t>
      </w:r>
      <w:r>
        <w:t xml:space="preserve"> que utilizan los docentes y estudiantes de  terceros años de bachillerato de la Unidad Educativa Salesiana “Domingo Savio” de la ciudad de C</w:t>
      </w:r>
      <w:r w:rsidRPr="001651E1">
        <w:t xml:space="preserve">ayambe en el proceso de enseñanza </w:t>
      </w:r>
      <w:r>
        <w:t xml:space="preserve">y </w:t>
      </w:r>
      <w:r w:rsidRPr="001651E1">
        <w:t>aprendizaje</w:t>
      </w:r>
      <w:r>
        <w:t>.</w:t>
      </w:r>
    </w:p>
    <w:p w:rsidR="008713CA" w:rsidRDefault="008713CA" w:rsidP="00A44AAB">
      <w:pPr>
        <w:ind w:left="426" w:hanging="426"/>
      </w:pPr>
    </w:p>
    <w:p w:rsidR="00174292" w:rsidRDefault="00174292" w:rsidP="00DF2AB4">
      <w:pPr>
        <w:numPr>
          <w:ilvl w:val="0"/>
          <w:numId w:val="42"/>
        </w:numPr>
        <w:ind w:left="426" w:hanging="426"/>
      </w:pPr>
      <w:r>
        <w:t xml:space="preserve">Analizar el aprendizaje significativo actual </w:t>
      </w:r>
      <w:r w:rsidRPr="00A07684">
        <w:t>respecto a las ecuaciones algebraicas</w:t>
      </w:r>
      <w:r>
        <w:t xml:space="preserve"> que desarrollan los</w:t>
      </w:r>
      <w:r w:rsidRPr="0077509F">
        <w:t xml:space="preserve"> </w:t>
      </w:r>
      <w:r>
        <w:t>estudiantes</w:t>
      </w:r>
      <w:r w:rsidRPr="001651E1">
        <w:t xml:space="preserve"> de</w:t>
      </w:r>
      <w:r>
        <w:t xml:space="preserve"> los terceros años  bachillerato de la Unidad Educativa Salesiana “Domingo Savio” de la ciudad de C</w:t>
      </w:r>
      <w:r w:rsidRPr="001651E1">
        <w:t>ayambe</w:t>
      </w:r>
      <w:r w:rsidR="008713CA">
        <w:t>.</w:t>
      </w:r>
    </w:p>
    <w:p w:rsidR="008713CA" w:rsidRDefault="008713CA" w:rsidP="00A44AAB">
      <w:pPr>
        <w:ind w:left="426" w:hanging="426"/>
      </w:pPr>
    </w:p>
    <w:p w:rsidR="00174292" w:rsidRPr="00A44AAB" w:rsidRDefault="00174292" w:rsidP="00DF2AB4">
      <w:pPr>
        <w:numPr>
          <w:ilvl w:val="0"/>
          <w:numId w:val="42"/>
        </w:numPr>
        <w:ind w:left="426" w:hanging="426"/>
        <w:rPr>
          <w:lang w:val="es-EC"/>
        </w:rPr>
      </w:pPr>
      <w:r>
        <w:t>Proponer la elaboración de un recurso bibliográfico tomando en cuenta la estructura didáctica de corrientes pedagógicas actuales, que permita mejorar el aprendizaje significativo de la matemática sobre las ecuaciones algebraicas en los estudiantes de los terceros años  bachillerato de la Unidad Educativa Salesiana “Domingo Savio”.</w:t>
      </w:r>
    </w:p>
    <w:p w:rsidR="00174292" w:rsidRDefault="00174292" w:rsidP="00D51E3B">
      <w:pPr>
        <w:rPr>
          <w:lang w:val="es-EC"/>
        </w:rPr>
      </w:pPr>
      <w:r>
        <w:rPr>
          <w:lang w:val="es-EC"/>
        </w:rPr>
        <w:br w:type="page"/>
      </w:r>
    </w:p>
    <w:p w:rsidR="00174292" w:rsidRDefault="00174292" w:rsidP="00647488">
      <w:pPr>
        <w:jc w:val="center"/>
        <w:rPr>
          <w:rFonts w:ascii="Arial" w:hAnsi="Arial" w:cs="Arial"/>
          <w:b/>
          <w:lang w:val="es-EC"/>
        </w:rPr>
      </w:pPr>
      <w:bookmarkStart w:id="59" w:name="_Toc211421807"/>
    </w:p>
    <w:p w:rsidR="00174292" w:rsidRDefault="00174292" w:rsidP="00647488">
      <w:pPr>
        <w:pStyle w:val="Textoindependiente"/>
        <w:jc w:val="center"/>
        <w:rPr>
          <w:rFonts w:ascii="Arial" w:hAnsi="Arial" w:cs="Arial"/>
          <w:b/>
          <w:lang w:val="es-EC"/>
        </w:rPr>
      </w:pPr>
    </w:p>
    <w:p w:rsidR="00174292" w:rsidRDefault="00174292" w:rsidP="00647488">
      <w:pPr>
        <w:pStyle w:val="Textoindependiente"/>
        <w:jc w:val="center"/>
        <w:rPr>
          <w:rFonts w:ascii="Arial" w:hAnsi="Arial" w:cs="Arial"/>
          <w:b/>
          <w:lang w:val="es-EC"/>
        </w:rPr>
      </w:pPr>
    </w:p>
    <w:p w:rsidR="00174292" w:rsidRDefault="00174292" w:rsidP="00647488">
      <w:pPr>
        <w:pStyle w:val="Textoindependiente"/>
        <w:jc w:val="center"/>
        <w:rPr>
          <w:rFonts w:ascii="Arial" w:hAnsi="Arial" w:cs="Arial"/>
          <w:b/>
          <w:lang w:val="es-EC"/>
        </w:rPr>
      </w:pPr>
    </w:p>
    <w:p w:rsidR="00701A22" w:rsidRDefault="00174292" w:rsidP="00EF184D">
      <w:pPr>
        <w:pStyle w:val="Textoindependiente"/>
        <w:spacing w:before="480" w:after="480"/>
        <w:jc w:val="center"/>
        <w:outlineLvl w:val="0"/>
        <w:rPr>
          <w:b/>
          <w:lang w:val="es-EC"/>
        </w:rPr>
      </w:pPr>
      <w:r w:rsidRPr="009E0449">
        <w:rPr>
          <w:b/>
          <w:lang w:val="es-EC"/>
        </w:rPr>
        <w:t>CAP</w:t>
      </w:r>
      <w:r w:rsidR="00745F3A">
        <w:rPr>
          <w:b/>
          <w:lang w:val="es-EC"/>
        </w:rPr>
        <w:t>Í</w:t>
      </w:r>
      <w:r w:rsidRPr="009E0449">
        <w:rPr>
          <w:b/>
          <w:lang w:val="es-EC"/>
        </w:rPr>
        <w:t>TULO II</w:t>
      </w:r>
      <w:bookmarkStart w:id="60" w:name="_Toc211421808"/>
      <w:bookmarkStart w:id="61" w:name="_Toc247425985"/>
      <w:bookmarkStart w:id="62" w:name="_Toc248331367"/>
      <w:bookmarkEnd w:id="59"/>
    </w:p>
    <w:p w:rsidR="00174292" w:rsidRPr="00701A22" w:rsidRDefault="00174292" w:rsidP="002C73FC">
      <w:pPr>
        <w:pStyle w:val="TituloLuis"/>
        <w:rPr>
          <w:lang w:val="es-EC"/>
        </w:rPr>
      </w:pPr>
      <w:bookmarkStart w:id="63" w:name="_Toc255257589"/>
      <w:r w:rsidRPr="001470B5">
        <w:t xml:space="preserve">MARCO </w:t>
      </w:r>
      <w:r w:rsidRPr="00745F3A">
        <w:t>TEÓRICO</w:t>
      </w:r>
      <w:bookmarkEnd w:id="60"/>
      <w:bookmarkEnd w:id="61"/>
      <w:bookmarkEnd w:id="62"/>
      <w:bookmarkEnd w:id="63"/>
    </w:p>
    <w:p w:rsidR="00174292" w:rsidRDefault="00174292" w:rsidP="008713CA">
      <w:pPr>
        <w:ind w:firstLine="851"/>
      </w:pPr>
      <w:r w:rsidRPr="00E54CAB">
        <w:t>Según Sampiere</w:t>
      </w:r>
      <w:r>
        <w:t xml:space="preserve"> </w:t>
      </w:r>
      <w:r w:rsidRPr="00E54CAB">
        <w:t xml:space="preserve">(2003, p. 64), “El marco teórico implica analizar teorías, investigaciones y antecedentes que se consideren  validos para el encuadre del estudio” </w:t>
      </w:r>
    </w:p>
    <w:p w:rsidR="008713CA" w:rsidRPr="00E54CAB" w:rsidRDefault="008713CA" w:rsidP="008713CA">
      <w:pPr>
        <w:ind w:firstLine="851"/>
      </w:pPr>
    </w:p>
    <w:p w:rsidR="00745F3A" w:rsidRDefault="00174292" w:rsidP="00745F3A">
      <w:pPr>
        <w:ind w:firstLine="851"/>
      </w:pPr>
      <w:r w:rsidRPr="00E54CAB">
        <w:t>Por lo tanto el marco teórico, es de vital importancia en el tratamiento de la investigación, se ha considerado los siguientes grandes temas:</w:t>
      </w:r>
      <w:r w:rsidRPr="00E54CAB">
        <w:tab/>
      </w:r>
      <w:bookmarkStart w:id="64" w:name="_Toc247425986"/>
      <w:bookmarkStart w:id="65" w:name="_Toc248331368"/>
    </w:p>
    <w:p w:rsidR="00174292" w:rsidRDefault="00174292" w:rsidP="00743784">
      <w:pPr>
        <w:pStyle w:val="SubtituloLuis1"/>
      </w:pPr>
      <w:bookmarkStart w:id="66" w:name="_Toc255257590"/>
      <w:r w:rsidRPr="003A792A">
        <w:t xml:space="preserve">Antecedentes </w:t>
      </w:r>
      <w:r>
        <w:t>I</w:t>
      </w:r>
      <w:r w:rsidRPr="003A792A">
        <w:t>nvestigativos</w:t>
      </w:r>
      <w:bookmarkEnd w:id="64"/>
      <w:bookmarkEnd w:id="65"/>
      <w:bookmarkEnd w:id="66"/>
    </w:p>
    <w:p w:rsidR="00174292" w:rsidRDefault="00174292" w:rsidP="00575F9A">
      <w:pPr>
        <w:ind w:firstLine="851"/>
      </w:pPr>
      <w:r>
        <w:t>Para cumplir con los objetivos de la presente investigación se analizaron diferentes trabajos de investigación empírica desarrollados en las diferentes universidades nacionales e internacionales, relacionadas con la temática de investigación a saber:</w:t>
      </w:r>
    </w:p>
    <w:p w:rsidR="00575F9A" w:rsidRDefault="00575F9A" w:rsidP="00575F9A">
      <w:pPr>
        <w:ind w:firstLine="851"/>
      </w:pPr>
    </w:p>
    <w:p w:rsidR="00174292" w:rsidRDefault="00174292" w:rsidP="00575F9A">
      <w:pPr>
        <w:ind w:firstLine="851"/>
      </w:pPr>
      <w:r w:rsidRPr="005A1B93">
        <w:t>Encalada, H</w:t>
      </w:r>
      <w:r>
        <w:t>.</w:t>
      </w:r>
      <w:r w:rsidRPr="005A1B93">
        <w:t xml:space="preserve"> </w:t>
      </w:r>
      <w:r>
        <w:t>(</w:t>
      </w:r>
      <w:r w:rsidRPr="005A1B93">
        <w:t>2007</w:t>
      </w:r>
      <w:r>
        <w:t xml:space="preserve">), </w:t>
      </w:r>
      <w:r w:rsidRPr="005A1B93">
        <w:t>en su trabajo titulado  Incidencia de los textos utilizados por los docentes de matemática del Instituto Nacional Mejía de la ciudad de Quito en el aprendizaje de la matemática de los Alumnos de tercer curso de bachillerato Físico-Matemático, período segundo Semestre 2004-2005 y primer semestre 2006, propuesta alternativa,</w:t>
      </w:r>
      <w:r>
        <w:t xml:space="preserve"> </w:t>
      </w:r>
      <w:r w:rsidRPr="005A1B93">
        <w:t xml:space="preserve">cuyo </w:t>
      </w:r>
      <w:r>
        <w:t>objetivo</w:t>
      </w:r>
      <w:r w:rsidRPr="005A1B93">
        <w:t xml:space="preserve"> de estudio fue el análisis de los textos utilizados en ese entonces,  determinando  la estructura y funcionalidad de los textos de matemática, a fin de poder utilizar la investigación referida para  dar respuesta a la  necesidad de diseñar, elaborar, y lanzar al mercado libros bien </w:t>
      </w:r>
      <w:r w:rsidRPr="005A1B93">
        <w:lastRenderedPageBreak/>
        <w:t>diseñados y bien elaborados, además propone la elaboración de un módulo de  auto-aprendizaje con profundidad didáctica y pedagógica basados en el constructivismo. La modalidad de investigación realizada fue con base documental.</w:t>
      </w:r>
    </w:p>
    <w:p w:rsidR="00575F9A" w:rsidRPr="005A1B93" w:rsidRDefault="00575F9A" w:rsidP="00575F9A">
      <w:pPr>
        <w:ind w:firstLine="851"/>
      </w:pPr>
    </w:p>
    <w:p w:rsidR="00174292" w:rsidRDefault="00174292" w:rsidP="00575F9A">
      <w:pPr>
        <w:ind w:firstLine="851"/>
      </w:pPr>
      <w:r>
        <w:t xml:space="preserve">Es un importante aporte, para reflexionar sobre la utilización de los libros de texto de matemática, determinar sus fortalezas pero también sus limitaciones, la propuesta que realiza es pertinente y útil para conseguir un aprendizaje significativo con los estudiantes, sin embargo, el autor llega a lo tradicional no tomando en cuenta en su propuesta un enfoque diferente al clásico, incluso podría asegurar de que hoy por hoy en el mercado educativo si existe material igual al realizado en su propuesta. </w:t>
      </w:r>
    </w:p>
    <w:p w:rsidR="00174292" w:rsidRDefault="00174292" w:rsidP="008713CA">
      <w:r>
        <w:t>Z</w:t>
      </w:r>
      <w:r w:rsidRPr="004A7D10">
        <w:t>anafria</w:t>
      </w:r>
      <w:r>
        <w:t>,</w:t>
      </w:r>
      <w:r w:rsidRPr="004A7D10">
        <w:t xml:space="preserve"> C; Mas</w:t>
      </w:r>
      <w:r>
        <w:t>,</w:t>
      </w:r>
      <w:r w:rsidRPr="004A7D10">
        <w:t xml:space="preserve"> M (2008)  en el trabajo de investigación titulado “ Análisis Bibliográfico: Reflexiones en torno al trabajo en Aula de Matemát</w:t>
      </w:r>
      <w:r>
        <w:t xml:space="preserve">ica Básica” cuyo propósito fue </w:t>
      </w:r>
      <w:r w:rsidRPr="004A7D10">
        <w:t>de presentar los argumentos técnicos para escoger adecuadamente la bibliografía, material importante para actualizar la propuesta  pedagógica, en  la Facultad de Ciencias Económicas de la Universidad Nacional del Litoral de Argentina., concluye que la estructura  didáctica del texto de matemática debe sustentarse en los modelos pedagógicos emergentes de finales de siglo</w:t>
      </w:r>
      <w:r>
        <w:t>, l</w:t>
      </w:r>
      <w:r w:rsidRPr="005A1B93">
        <w:t>a modalidad de investigación realizada fue con base documental.</w:t>
      </w:r>
      <w:r w:rsidRPr="004A7D10">
        <w:t xml:space="preserve"> Sin embargo no realiza ninguna propuesta en el sentido de que el docente elabore su propio material bibliográfico apoyándose en los resultados de la investigación</w:t>
      </w:r>
      <w:r w:rsidRPr="00BF1044">
        <w:t>. El trabajo fue desarrollado por medio de la investigación documental y de campo.</w:t>
      </w:r>
    </w:p>
    <w:p w:rsidR="00575F9A" w:rsidRPr="00BF1044" w:rsidRDefault="00575F9A" w:rsidP="008713CA"/>
    <w:p w:rsidR="00174292" w:rsidRDefault="00174292" w:rsidP="00575F9A">
      <w:pPr>
        <w:ind w:firstLine="851"/>
      </w:pPr>
      <w:r w:rsidRPr="003A792A">
        <w:rPr>
          <w:lang w:val="es-EC"/>
        </w:rPr>
        <w:t>En</w:t>
      </w:r>
      <w:r w:rsidRPr="0043513E">
        <w:t xml:space="preserve"> lo referente a las investigaciones realizadas acerca de las ecuaciones algebraicas, se pudo encontrar la tesis previa a la obtención del grado de Máster en Docencia Matemática, en la Universidad Central del Ecuador, Facultad de Ingeniería Ciencias Físicas y Matemática:</w:t>
      </w:r>
    </w:p>
    <w:p w:rsidR="00575F9A" w:rsidRPr="0043513E" w:rsidRDefault="00575F9A" w:rsidP="00575F9A">
      <w:pPr>
        <w:ind w:firstLine="851"/>
      </w:pPr>
    </w:p>
    <w:p w:rsidR="00174292" w:rsidRDefault="00174292" w:rsidP="00575F9A">
      <w:pPr>
        <w:ind w:firstLine="851"/>
      </w:pPr>
      <w:r w:rsidRPr="001F196E">
        <w:rPr>
          <w:lang w:val="es-EC"/>
        </w:rPr>
        <w:t>Sánchez</w:t>
      </w:r>
      <w:r w:rsidRPr="0043513E">
        <w:t xml:space="preserve">, C (2003) en su trabajo titulado “Propuesta de enseñanza de las ecuaciones algebraicas para los estudiantes de cuartos y quintos cursos de </w:t>
      </w:r>
      <w:r>
        <w:t xml:space="preserve">“cuyo objetivo general fue el de elaborar una unidad en el programa de álgebra referente a la resolución y aplicación de ecuaciones algebraicas en el diversificado utilizando guías didácticas con el propósito de que estos temas se impartan en una forma </w:t>
      </w:r>
      <w:r>
        <w:lastRenderedPageBreak/>
        <w:t>adecuada y secuencial en dichos cursos. El autor ma</w:t>
      </w:r>
      <w:r w:rsidRPr="0043513E">
        <w:t>nifiesta que en los colegios secundarios se trata la solución de ecuaciones hasta de segundo grado, y aquellas que se las puedan resolver utilizando la división sintética. No se consideran las ecuaciones cúbicas y de orden superior de grado n</w:t>
      </w:r>
      <w:r>
        <w:t xml:space="preserve">, </w:t>
      </w:r>
      <w:r w:rsidRPr="0043513E">
        <w:t xml:space="preserve"> el autor plantea la elaboración de guías didácticas  para dar tratamiento a los diferentes temas del campo de ecuaciones algebraicas, el trabajo realizado gira en torno a la investigación documental y de campo.</w:t>
      </w:r>
    </w:p>
    <w:p w:rsidR="00575F9A" w:rsidRPr="0043513E" w:rsidRDefault="00575F9A" w:rsidP="00575F9A">
      <w:pPr>
        <w:ind w:firstLine="851"/>
      </w:pPr>
    </w:p>
    <w:p w:rsidR="00174292" w:rsidRPr="0043513E" w:rsidRDefault="00174292" w:rsidP="00575F9A">
      <w:pPr>
        <w:ind w:firstLine="851"/>
      </w:pPr>
      <w:r w:rsidRPr="003A792A">
        <w:rPr>
          <w:lang w:val="es-EC"/>
        </w:rPr>
        <w:t>En</w:t>
      </w:r>
      <w:r w:rsidRPr="0043513E">
        <w:t xml:space="preserve"> el trabajo detallado, no se encuentra conclusiones y recomendaciones. </w:t>
      </w:r>
      <w:r>
        <w:t xml:space="preserve">Se considera </w:t>
      </w:r>
      <w:r w:rsidRPr="0043513E">
        <w:t>que el desarrollo de la propuesta gira entorno al constructivismo pero no relaciona el tema con problemas de la vida</w:t>
      </w:r>
      <w:r>
        <w:t xml:space="preserve">, </w:t>
      </w:r>
      <w:r w:rsidRPr="0043513E">
        <w:t xml:space="preserve"> induciéndole al estudiante a aprender siguiendo una estructura totalmente simbólica.</w:t>
      </w:r>
    </w:p>
    <w:p w:rsidR="00575F9A" w:rsidRDefault="00575F9A" w:rsidP="008713CA">
      <w:pPr>
        <w:rPr>
          <w:lang w:val="es-EC"/>
        </w:rPr>
      </w:pPr>
    </w:p>
    <w:p w:rsidR="00053475" w:rsidRDefault="00174292" w:rsidP="00053475">
      <w:pPr>
        <w:ind w:firstLine="851"/>
      </w:pPr>
      <w:r w:rsidRPr="003A792A">
        <w:rPr>
          <w:lang w:val="es-EC"/>
        </w:rPr>
        <w:t>Estos</w:t>
      </w:r>
      <w:r w:rsidRPr="00997ECD">
        <w:t xml:space="preserve"> trabajos enunciados servirán como referencia para nuestra investigación y posterior propuesta.</w:t>
      </w:r>
      <w:bookmarkStart w:id="67" w:name="_Toc247425987"/>
      <w:bookmarkStart w:id="68" w:name="_Toc248331369"/>
    </w:p>
    <w:p w:rsidR="00053475" w:rsidRDefault="00174292" w:rsidP="00743784">
      <w:pPr>
        <w:pStyle w:val="SubtituloLuis1"/>
      </w:pPr>
      <w:bookmarkStart w:id="69" w:name="_Toc255257591"/>
      <w:r>
        <w:t>Fundamentaciones</w:t>
      </w:r>
      <w:bookmarkEnd w:id="69"/>
    </w:p>
    <w:p w:rsidR="00174292" w:rsidRPr="00564353" w:rsidRDefault="00174292" w:rsidP="00743784">
      <w:pPr>
        <w:pStyle w:val="SubtituloLuis2"/>
      </w:pPr>
      <w:bookmarkStart w:id="70" w:name="_Toc255257592"/>
      <w:r w:rsidRPr="000F3B1D">
        <w:t>Fundamentación</w:t>
      </w:r>
      <w:r>
        <w:t xml:space="preserve"> Filosófica</w:t>
      </w:r>
      <w:bookmarkEnd w:id="67"/>
      <w:bookmarkEnd w:id="68"/>
      <w:bookmarkEnd w:id="70"/>
    </w:p>
    <w:p w:rsidR="00174292" w:rsidRDefault="00174292" w:rsidP="00326B8A">
      <w:pPr>
        <w:ind w:firstLine="708"/>
      </w:pPr>
      <w:r>
        <w:t>La</w:t>
      </w:r>
      <w:r w:rsidRPr="007F536E">
        <w:t xml:space="preserve"> investigación del problema de la incidencia de l</w:t>
      </w:r>
      <w:r>
        <w:t>as características de los libros de</w:t>
      </w:r>
      <w:r w:rsidRPr="007F536E">
        <w:t xml:space="preserve"> textos  en el aprendizaje significativo de las matemática</w:t>
      </w:r>
      <w:r>
        <w:t>s</w:t>
      </w:r>
      <w:r w:rsidRPr="007F536E">
        <w:t xml:space="preserve"> </w:t>
      </w:r>
      <w:r>
        <w:t xml:space="preserve">sobre las </w:t>
      </w:r>
      <w:r w:rsidRPr="007F536E">
        <w:t xml:space="preserve">ecuaciones algebraicas, </w:t>
      </w:r>
      <w:r>
        <w:t xml:space="preserve">se fundamentará en </w:t>
      </w:r>
      <w:r w:rsidRPr="003A05FE">
        <w:t xml:space="preserve">el </w:t>
      </w:r>
      <w:r w:rsidRPr="000524A0">
        <w:rPr>
          <w:b/>
        </w:rPr>
        <w:t>paradigma investigativo crítico propositivo,</w:t>
      </w:r>
      <w:r>
        <w:t xml:space="preserve"> </w:t>
      </w:r>
      <w:r w:rsidR="00326B8A" w:rsidRPr="00C97894">
        <w:t>de carácter cuanti</w:t>
      </w:r>
      <w:r w:rsidR="00326B8A">
        <w:t xml:space="preserve"> </w:t>
      </w:r>
      <w:r w:rsidR="00326B8A" w:rsidRPr="00C97894">
        <w:t>-</w:t>
      </w:r>
      <w:r w:rsidR="00326B8A">
        <w:t xml:space="preserve"> </w:t>
      </w:r>
      <w:r w:rsidR="00326B8A" w:rsidRPr="00C97894">
        <w:t>cualitativo.  Cuantitativo porque se recabará información que será sometida a análisis estadístico. Cualitativo porque estos res</w:t>
      </w:r>
      <w:r w:rsidR="00326B8A">
        <w:t xml:space="preserve">ultados estadísticos pasaran a </w:t>
      </w:r>
      <w:r w:rsidR="00326B8A" w:rsidRPr="00C97894">
        <w:t>la criticidad con soporte del Marco Teórico.</w:t>
      </w:r>
      <w:r w:rsidR="00326B8A">
        <w:t xml:space="preserve"> Este enfoque en</w:t>
      </w:r>
      <w:r>
        <w:t xml:space="preserve"> relación sujeto-objeto del conocimiento provoca una interacción transformadora, establece una investigación comprometida e influida en valores, genera explicaciones contextualizadas, se ampara en una metodologías heurística dialéctica, adecua el método de acuerdo al objeto de estudio, está presente un diseño </w:t>
      </w:r>
      <w:r>
        <w:lastRenderedPageBreak/>
        <w:t>de investigación</w:t>
      </w:r>
      <w:r w:rsidRPr="007F536E">
        <w:t xml:space="preserve"> </w:t>
      </w:r>
      <w:r>
        <w:t xml:space="preserve">participativo, abierto, flexible, nunca acabado, desarrolla análisis cuali-cuantitativos, pero pone más énfasis en el análisis cualitativo. </w:t>
      </w:r>
    </w:p>
    <w:p w:rsidR="00575F9A" w:rsidRDefault="00575F9A" w:rsidP="00575F9A">
      <w:pPr>
        <w:ind w:firstLine="851"/>
      </w:pPr>
    </w:p>
    <w:p w:rsidR="00174292" w:rsidRDefault="00174292" w:rsidP="00575F9A">
      <w:pPr>
        <w:ind w:firstLine="851"/>
      </w:pPr>
      <w:r w:rsidRPr="007F536E">
        <w:t>El realismo ontológico sostiene que la realidad existe en la mente de la gente, epistemológicamente es subjetivo, puesto que todo conocimiento es contextual.</w:t>
      </w:r>
    </w:p>
    <w:p w:rsidR="00575F9A" w:rsidRDefault="00575F9A" w:rsidP="00575F9A">
      <w:pPr>
        <w:ind w:firstLine="851"/>
      </w:pPr>
    </w:p>
    <w:p w:rsidR="00174292" w:rsidRDefault="00174292" w:rsidP="00575F9A">
      <w:pPr>
        <w:ind w:firstLine="851"/>
      </w:pPr>
      <w:r w:rsidRPr="003A0D48">
        <w:t>K</w:t>
      </w:r>
      <w:r>
        <w:t>arl  Pooper, (2006) en la Fundamentación Filosófica del área de matemática del Proyecto Salesiano de Innovación Educativa y Curricular PROSIEC) manifiesta</w:t>
      </w:r>
      <w:r w:rsidRPr="003A0D48">
        <w:t xml:space="preserve"> que</w:t>
      </w:r>
      <w:r>
        <w:t>:</w:t>
      </w:r>
      <w:r w:rsidRPr="003A0D48">
        <w:t xml:space="preserve"> </w:t>
      </w:r>
    </w:p>
    <w:p w:rsidR="00960279" w:rsidRDefault="00960279" w:rsidP="00575F9A">
      <w:pPr>
        <w:ind w:firstLine="851"/>
      </w:pPr>
    </w:p>
    <w:p w:rsidR="00174292" w:rsidRDefault="00174292" w:rsidP="00743573">
      <w:r>
        <w:t>“</w:t>
      </w:r>
      <w:r w:rsidRPr="00090694">
        <w:t>la vida es resolver problemas y no se debe olvidar que el saber matemático en sus orígenes no se limitó a cuantificar y medir lo que existe para controlar, sino que también comprendió la unidad y la armonía entre el microcosmos humano y el macrocosmos.</w:t>
      </w:r>
    </w:p>
    <w:p w:rsidR="00613AAA" w:rsidRPr="00090694" w:rsidRDefault="00613AAA" w:rsidP="00743573"/>
    <w:p w:rsidR="00174292" w:rsidRPr="00090694" w:rsidRDefault="00174292" w:rsidP="00743573">
      <w:pPr>
        <w:pStyle w:val="X0-1"/>
      </w:pPr>
      <w:r w:rsidRPr="00090694">
        <w:t>Por otra parte, las ciencias de la naturaleza inicialmente estuvieron vinculadas con la dimensión sociopolítica y trascendental. Debido a la influencia del positivismo lógico en el siglo XIX se valoró el conocimiento científico desde la posibilidad de la experimentación y verificación empírica. En el siglo XX, la validez de la matemática y las ciencias experimentales dependió del criterio pragmatista, el mismo que juzgó el conocimiento desde la utilidad y aplicabilidad en función del desarrollo tecnológico para una producción más eficiente y eficaz que produzca más capital. En contrapartida se fue olvidando el saber humanista, el mismo que incluye lo experiencial y sapiencial.</w:t>
      </w:r>
    </w:p>
    <w:p w:rsidR="00174292" w:rsidRPr="00090694" w:rsidRDefault="00174292" w:rsidP="00743573">
      <w:pPr>
        <w:pStyle w:val="X0-1"/>
      </w:pPr>
      <w:r w:rsidRPr="00090694">
        <w:t>La matemática, debe ponerse al servicio de la solución de los problemas vitales y exige el desarrollo de competencias cognitivas, cognoscitivas y metacognitivas (aplicaciones) que vinculen, totalicen y contextualicen lo teórico y lo práctico, lo concreto y o abstracto, cultivando el espíritu investigativo y comprendiendo la lógica en todos los planteamientos. De esta forma el educante aprenderá por sí mismo a “ser ordenado y metódico en toda la vida”.</w:t>
      </w:r>
    </w:p>
    <w:p w:rsidR="00174292" w:rsidRDefault="00174292" w:rsidP="00743573">
      <w:pPr>
        <w:pStyle w:val="X0-1"/>
      </w:pPr>
      <w:r w:rsidRPr="00090694">
        <w:t xml:space="preserve">La matemática y las ciencias exactas están llamadas a ponerse al servicio del desarrollo integral de los pueblos pues estos conocimientos son necesarios para: un ordenamiento justo de la macro y micro economía, para plantear alternativas al déficit </w:t>
      </w:r>
      <w:r w:rsidRPr="00090694">
        <w:lastRenderedPageBreak/>
        <w:t>de empleo, de vivienda y para plantear alternativas al déficit de empleo, de vivienda y para proponer estrategias de mejoramiento de los servicios de salud y educación. Por tanto, las ciencias exactas deben estar al servicio del desarrollo socioeconómico, contribuyendo de esta forma a la construcción de una sociedad justa, equitativa y solidaria” (p. 136)</w:t>
      </w:r>
    </w:p>
    <w:p w:rsidR="00174292" w:rsidRDefault="00174292" w:rsidP="00743573">
      <w:pPr>
        <w:pStyle w:val="X0-1"/>
      </w:pPr>
    </w:p>
    <w:p w:rsidR="00174292" w:rsidRDefault="00174292" w:rsidP="00575F9A">
      <w:pPr>
        <w:ind w:firstLine="851"/>
      </w:pPr>
      <w:r>
        <w:t>Según P</w:t>
      </w:r>
      <w:r w:rsidRPr="0035444C">
        <w:t>ooper</w:t>
      </w:r>
      <w:r>
        <w:t xml:space="preserve">, </w:t>
      </w:r>
      <w:r w:rsidRPr="0035444C">
        <w:t xml:space="preserve"> “no hay teorías acabadas” bajo este pensamiento toma fuerza </w:t>
      </w:r>
      <w:r>
        <w:t xml:space="preserve">esta </w:t>
      </w:r>
      <w:r w:rsidRPr="0035444C">
        <w:t xml:space="preserve">investigación, pues </w:t>
      </w:r>
      <w:r>
        <w:t>como se formula en el problema l</w:t>
      </w:r>
      <w:r w:rsidRPr="0035444C">
        <w:t xml:space="preserve">a intención es averiguar la incidencia de los textos utilizados por los docentes en la consecución de un aprendizaje significativo en sus estudiantes; entendiéndose que para los autores de los libros debió ser una fuente de motivación que su trabajo se encamine hacia la consecución de ese objetivo educativo; sin embargo esa verdad para ellos, se la descubrirá si es tal,  luego de </w:t>
      </w:r>
      <w:r>
        <w:t>culminar con la investigación, con esto</w:t>
      </w:r>
      <w:r w:rsidRPr="0035444C">
        <w:t xml:space="preserve"> se pretende inculcar </w:t>
      </w:r>
      <w:r>
        <w:t>en</w:t>
      </w:r>
      <w:r w:rsidRPr="0035444C">
        <w:t xml:space="preserve"> las personas que la búsqueda de la verdad sea una actitud de vida, </w:t>
      </w:r>
      <w:r>
        <w:t>lo cual</w:t>
      </w:r>
      <w:r w:rsidRPr="0035444C">
        <w:t xml:space="preserve"> permitirá ligar la teoría con la práctica. </w:t>
      </w:r>
    </w:p>
    <w:p w:rsidR="00575F9A" w:rsidRPr="0035444C" w:rsidRDefault="00575F9A" w:rsidP="00575F9A">
      <w:pPr>
        <w:ind w:firstLine="851"/>
      </w:pPr>
    </w:p>
    <w:p w:rsidR="00174292" w:rsidRDefault="00174292" w:rsidP="00575F9A">
      <w:pPr>
        <w:ind w:firstLine="851"/>
      </w:pPr>
      <w:r w:rsidRPr="007F536E">
        <w:t xml:space="preserve">Tomando como base la definición de Epistemología del libro (Raíces de la sabiduría de Helen Mitchel) Ed.2002 la Epistemología es la teoría del conocimiento y de lo verdadero y que se refiere al conocimiento como se lo adquiere y cuestionamientos relativos a esta adquisición humana sabemos que para responder estas interrogantes que el conocimiento es un proceso esencialmente racional y que depende </w:t>
      </w:r>
      <w:r w:rsidR="00237D58" w:rsidRPr="007F536E">
        <w:t>más</w:t>
      </w:r>
      <w:r w:rsidRPr="007F536E">
        <w:t xml:space="preserve"> de la mente que de los sentidos,</w:t>
      </w:r>
    </w:p>
    <w:p w:rsidR="00575F9A" w:rsidRPr="007F536E" w:rsidRDefault="00575F9A" w:rsidP="00575F9A">
      <w:pPr>
        <w:ind w:firstLine="851"/>
      </w:pPr>
    </w:p>
    <w:p w:rsidR="00174292" w:rsidRDefault="00174292" w:rsidP="00575F9A">
      <w:pPr>
        <w:ind w:firstLine="851"/>
      </w:pPr>
      <w:r w:rsidRPr="007F536E">
        <w:t>En épocas en que la Iglesia era el único poseedor del conocimiento se pudo observar una lentitud agobiante en cuanto al avance de la humanidad en sentido de desarrollo para la búsqueda de un bienestar social a partir de Descartes con sus propuestas empieza a tomarse en cuenta la certeza como base orientadora de acciones humanas y por tanto sociales, esto provocó que el ser humano se sienta realmente seguro de lo que conoce poniendo en entredicho algunas verdades hasta ese entonces inmutables. En la actualidad las personas están seguras de lo que es el mundo, y la información y el conocimiento comienza a tomar ritmos cada vez más acelerados que parece imposible no quedarse atrás con tantos descubrimientos nuevos.</w:t>
      </w:r>
    </w:p>
    <w:p w:rsidR="00174292" w:rsidRDefault="00174292" w:rsidP="00575F9A">
      <w:pPr>
        <w:ind w:firstLine="851"/>
      </w:pPr>
      <w:r w:rsidRPr="002715C6">
        <w:lastRenderedPageBreak/>
        <w:t>Gracias a los adelantos vertiginosos de la tecnología hoy pueden lograrse cosas que eran inimaginables hace unas pocas décadas, la revolución científica ha estremecido el mundo estable y nunca más el mundo volverá a ser el mismo.</w:t>
      </w:r>
    </w:p>
    <w:p w:rsidR="00174292" w:rsidRDefault="00174292" w:rsidP="00575F9A">
      <w:pPr>
        <w:ind w:firstLine="851"/>
      </w:pPr>
      <w:r w:rsidRPr="002715C6">
        <w:t>Estos son los aspectos</w:t>
      </w:r>
      <w:r w:rsidRPr="007F536E">
        <w:t xml:space="preserve"> que se observarán en la construcción y desarrollo de la investigación pues se toma al conocimiento como una relación dinámica y dialéctica frente a la realidad y la búsqueda de solucionar la problemática de motivar al educando en el estudio de las matemáticas, se observarán  también los aportes del constructivismo con sus conceptos de aprendizaje significativo y la socialización del conocimiento. Se desarrollarán bases socio críticas pues se considera que todo conocimiento puede ser aporte para el bienestar humano y de la naturaleza conservando los conceptos de equilibrio de relación hombre-mundo que es la tendencia del conocimiento actual.</w:t>
      </w:r>
    </w:p>
    <w:p w:rsidR="00174292" w:rsidRDefault="00174292" w:rsidP="00743784">
      <w:pPr>
        <w:pStyle w:val="SubtituloLuis2"/>
      </w:pPr>
      <w:bookmarkStart w:id="71" w:name="_Toc255257593"/>
      <w:r w:rsidRPr="00A35E43">
        <w:t>Fundamentación</w:t>
      </w:r>
      <w:r>
        <w:t xml:space="preserve"> Axiológica</w:t>
      </w:r>
      <w:bookmarkEnd w:id="71"/>
      <w:r>
        <w:t xml:space="preserve"> </w:t>
      </w:r>
    </w:p>
    <w:p w:rsidR="00174292" w:rsidRDefault="00174292" w:rsidP="00575F9A">
      <w:pPr>
        <w:ind w:firstLine="851"/>
      </w:pPr>
      <w:r>
        <w:t>C</w:t>
      </w:r>
      <w:r w:rsidRPr="00C37298">
        <w:t>onsiderando</w:t>
      </w:r>
      <w:r>
        <w:t xml:space="preserve"> que la axiología es la teoría de los valores, este aspecto trata sobre los valores del ser humano como ente social, para fomentar el desarrollo integral de la personalidad con sentimiento de respeto a la vida, la solidaridad, confraternidad, igualdad y veracidad, para fomentar el desarrollo integral de los/las estudiantes de la Unidad Educativa Salesiana “Domingo Savio”.</w:t>
      </w:r>
    </w:p>
    <w:p w:rsidR="00575F9A" w:rsidRDefault="00575F9A" w:rsidP="00575F9A">
      <w:pPr>
        <w:ind w:firstLine="851"/>
      </w:pPr>
    </w:p>
    <w:p w:rsidR="00174292" w:rsidRDefault="00174292" w:rsidP="008713CA">
      <w:r>
        <w:t>Para  Lalaleo, M (2008</w:t>
      </w:r>
      <w:r w:rsidR="00237D58">
        <w:t>):</w:t>
      </w:r>
    </w:p>
    <w:p w:rsidR="00960279" w:rsidRDefault="00960279" w:rsidP="008713CA"/>
    <w:p w:rsidR="00174292" w:rsidRDefault="00174292" w:rsidP="003C5780">
      <w:pPr>
        <w:pStyle w:val="X0-1"/>
      </w:pPr>
      <w:r>
        <w:t xml:space="preserve">“Hablar de una educación en valores es plantearse una educación social, ética y moral. Es apreciar la forma de conducir la vida, distinguir los valores, elegir las situaciones ético-morales de los medios de información, optar por los caminos para mejorar las relaciones interpersonales. De las apreciaciones sociales, lograr un desarrollo armónico e integral de </w:t>
      </w:r>
      <w:r w:rsidR="00237D58">
        <w:t>su</w:t>
      </w:r>
      <w:r>
        <w:t xml:space="preserve"> personalidad y construir un trabajo de investigación acorde a la existencia y cambio de vida” (p.53)</w:t>
      </w:r>
    </w:p>
    <w:p w:rsidR="00174292" w:rsidRDefault="00174292" w:rsidP="00960279"/>
    <w:p w:rsidR="00174292" w:rsidRPr="00575F9A" w:rsidRDefault="00174292" w:rsidP="00575F9A">
      <w:pPr>
        <w:ind w:firstLine="851"/>
      </w:pPr>
      <w:r w:rsidRPr="00575F9A">
        <w:t xml:space="preserve">La educación en valores se considera como un proceso permanente, donde la sistematización y el orden pierden su estricta vigencia, para dar paso a la aptitud, </w:t>
      </w:r>
      <w:r w:rsidRPr="00575F9A">
        <w:lastRenderedPageBreak/>
        <w:t xml:space="preserve">eficacia, oportunidad y </w:t>
      </w:r>
      <w:r w:rsidR="00237D58" w:rsidRPr="00575F9A">
        <w:t>espontaneidad</w:t>
      </w:r>
      <w:r w:rsidRPr="00575F9A">
        <w:t xml:space="preserve"> que son los ingredientes básicos para acompañar al docente. En este sentido los valores son trabajados de manera transversal y desde una concepción curricular integral.</w:t>
      </w:r>
    </w:p>
    <w:p w:rsidR="00174292" w:rsidRDefault="00174292" w:rsidP="00575F9A">
      <w:pPr>
        <w:ind w:firstLine="851"/>
      </w:pPr>
      <w:r w:rsidRPr="00575F9A">
        <w:t xml:space="preserve">Finalmente la educación en valores no es teórica sino práctica. Esto encierra una complejidad evidente para el maestro, pero el conocimiento de la realidad y del rol son insumos para presentar opciones al servicio formativo que brinda a los estudiantes. </w:t>
      </w:r>
    </w:p>
    <w:p w:rsidR="00174292" w:rsidRDefault="00053475" w:rsidP="00743784">
      <w:pPr>
        <w:pStyle w:val="SubtituloLuis2"/>
      </w:pPr>
      <w:bookmarkStart w:id="72" w:name="_Toc255257594"/>
      <w:r>
        <w:t>Fu</w:t>
      </w:r>
      <w:r w:rsidR="00174292">
        <w:t>ndamentación Ontológica</w:t>
      </w:r>
      <w:bookmarkEnd w:id="72"/>
    </w:p>
    <w:p w:rsidR="00174292" w:rsidRDefault="00174292" w:rsidP="00575F9A">
      <w:pPr>
        <w:ind w:firstLine="851"/>
      </w:pPr>
      <w:r w:rsidRPr="00C37298">
        <w:t xml:space="preserve">En relación al aspecto </w:t>
      </w:r>
      <w:r w:rsidRPr="00672BC4">
        <w:t>Ontológico</w:t>
      </w:r>
      <w:r w:rsidRPr="00C37298">
        <w:t>, que trata del ser en general y de sus propiedades trascendentes, esta investigación se fundament</w:t>
      </w:r>
      <w:r w:rsidR="005E0E7E">
        <w:t>a</w:t>
      </w:r>
      <w:r w:rsidRPr="00C37298">
        <w:t xml:space="preserve"> en que para los estudiantes del bachillerato en ciencias de la </w:t>
      </w:r>
      <w:r>
        <w:t>Unidad Educativa Salesiana “Domingo Savio”</w:t>
      </w:r>
      <w:r w:rsidRPr="00C37298">
        <w:t>, para su  preparación  en matemática y en particular en el campo de las ecuaciones algebraicas utilizan libros de texto, la construcción de aprendizajes  significativos y  funcionales será en relación a una aplicación práctica con el mundo que nos rodea de manera que el estudiante pueda crecer significativamente y alcance su</w:t>
      </w:r>
      <w:r>
        <w:t xml:space="preserve"> transformación como individuo. El trabajo de investigación </w:t>
      </w:r>
      <w:r w:rsidR="00237D58">
        <w:t>está</w:t>
      </w:r>
      <w:r>
        <w:t xml:space="preserve"> enfocado desde una concepción humanística sistémica y holística de la persona y de los procesos educativos desde la promoción de la libertad, responsabilidad, creatividad, autonomía y respeto a la diversidad.</w:t>
      </w:r>
    </w:p>
    <w:p w:rsidR="008713CA" w:rsidRDefault="008713CA" w:rsidP="008713CA"/>
    <w:p w:rsidR="00174292" w:rsidRDefault="00174292" w:rsidP="00AA2B07">
      <w:pPr>
        <w:pStyle w:val="X0-1"/>
      </w:pPr>
      <w:r>
        <w:t xml:space="preserve">Para Carranza, J (2005) “Es sistémica en cuanto considera a la persona como unidad bio – psico – social y espiritual en desarrollo permanente durante su ciclo vital y en interacción e interrelación con su entorno. Es holística, porque cada elemento de nuestra realidad </w:t>
      </w:r>
      <w:r w:rsidR="00237D58">
        <w:t>está</w:t>
      </w:r>
      <w:r>
        <w:t xml:space="preserve"> definido sobre las bases de la totalidad, sin que se agote en ella la explicación de cada una de las partes y en cada individuo hay una parte de su totalidad” (p. 25). </w:t>
      </w:r>
    </w:p>
    <w:p w:rsidR="008713CA" w:rsidRDefault="008713CA" w:rsidP="00B07C89">
      <w:pPr>
        <w:pStyle w:val="x0"/>
      </w:pPr>
    </w:p>
    <w:p w:rsidR="00053475" w:rsidRDefault="00174292" w:rsidP="00053475">
      <w:pPr>
        <w:ind w:firstLine="851"/>
      </w:pPr>
      <w:r>
        <w:t xml:space="preserve">El trabajo de investigación </w:t>
      </w:r>
      <w:r w:rsidR="00237D58">
        <w:t>está</w:t>
      </w:r>
      <w:r>
        <w:t xml:space="preserve"> orientado hacia la concepción humanista de la educación, en la medida que considera a cada ser humano como una individualidad, por lo tanto lo considera como un ser único e irrepetible, por lo cual </w:t>
      </w:r>
      <w:r>
        <w:lastRenderedPageBreak/>
        <w:t xml:space="preserve">es forjador de valores y potencialidades intrínsecas que le permiten llegar a su </w:t>
      </w:r>
      <w:r w:rsidR="00237D58">
        <w:t>autorrealización</w:t>
      </w:r>
      <w:r>
        <w:t>, merecedor de respeto e igualdad de oportunidades y sujeto a respetar deberes y derechos basados en su dignidad.</w:t>
      </w:r>
      <w:bookmarkStart w:id="73" w:name="_Toc247425988"/>
      <w:bookmarkStart w:id="74" w:name="_Toc248331370"/>
    </w:p>
    <w:p w:rsidR="00174292" w:rsidRDefault="00174292" w:rsidP="00743784">
      <w:pPr>
        <w:pStyle w:val="SubtituloLuis2"/>
      </w:pPr>
      <w:bookmarkStart w:id="75" w:name="_Toc255257595"/>
      <w:r>
        <w:t>Fundamentación Legal</w:t>
      </w:r>
      <w:bookmarkEnd w:id="73"/>
      <w:bookmarkEnd w:id="74"/>
      <w:bookmarkEnd w:id="75"/>
    </w:p>
    <w:p w:rsidR="00174292" w:rsidRDefault="00174292" w:rsidP="00575F9A">
      <w:pPr>
        <w:ind w:firstLine="851"/>
      </w:pPr>
      <w:r w:rsidRPr="00D466C2">
        <w:t>El trabajo de</w:t>
      </w:r>
      <w:r>
        <w:t xml:space="preserve"> investigación está respaldado y tomará en cuenta las disposiciones que al respecto contemplan: </w:t>
      </w:r>
      <w:r w:rsidRPr="00D466C2">
        <w:t xml:space="preserve"> </w:t>
      </w:r>
      <w:r>
        <w:t xml:space="preserve">La </w:t>
      </w:r>
      <w:r w:rsidRPr="00D466C2">
        <w:t xml:space="preserve">Constitución de la República del Ecuador, </w:t>
      </w:r>
      <w:r>
        <w:t xml:space="preserve">el reglamento codificado de Régimen Académico del Sistema </w:t>
      </w:r>
      <w:r w:rsidR="00E83CC8">
        <w:t xml:space="preserve">Nacional de Educación Superior, Art. 2 y 60 del Reglamento Genral de la Ley </w:t>
      </w:r>
      <w:r>
        <w:t>Orgánica de Educación, El Reglamento Inspectorial de Educación Salesiana y el Reglamento Interno de la Unidad Educativa Salesiana “Domingo Savio”, Leyes y reglamentos que posibilitan el estudio, presentación, aprobación  y  aplicación de  innovaciones curriculares, en los Centros educativos de nivel medio, buscando siempre  cumplir con los fines y objetivos de la educación ecuatoriana. Además el reglamento del Centro de Estudios de Posgrado de la Universidad Técnica de Ambato para obtener el título de Magíster en Docencia Matemática.</w:t>
      </w:r>
    </w:p>
    <w:p w:rsidR="00C70626" w:rsidRDefault="00C70626" w:rsidP="00575F9A">
      <w:pPr>
        <w:ind w:firstLine="851"/>
      </w:pPr>
    </w:p>
    <w:p w:rsidR="00174292" w:rsidRDefault="00174292" w:rsidP="00575F9A">
      <w:pPr>
        <w:ind w:firstLine="851"/>
      </w:pPr>
      <w:r w:rsidRPr="00D466C2">
        <w:t xml:space="preserve">La </w:t>
      </w:r>
      <w:r>
        <w:t>Unidad Educativa Salesiana “Domingo Savio”</w:t>
      </w:r>
      <w:r w:rsidRPr="00D466C2">
        <w:t xml:space="preserve">, centro  Educativo en el cual se </w:t>
      </w:r>
      <w:r w:rsidR="00237D58">
        <w:t>realizó</w:t>
      </w:r>
      <w:r w:rsidR="00237D58" w:rsidRPr="00D466C2">
        <w:t xml:space="preserve"> la</w:t>
      </w:r>
      <w:r w:rsidRPr="00D466C2">
        <w:t xml:space="preserve"> investigación es de orden Particular, su trabajo esta supervisado </w:t>
      </w:r>
      <w:r>
        <w:t xml:space="preserve">por el Ministerio de </w:t>
      </w:r>
      <w:r w:rsidR="00B15302">
        <w:t>E</w:t>
      </w:r>
      <w:r>
        <w:t xml:space="preserve">ducación, la </w:t>
      </w:r>
      <w:r w:rsidRPr="0027522C">
        <w:t>Dirección</w:t>
      </w:r>
      <w:r>
        <w:t xml:space="preserve"> Provincial de Pichincha, </w:t>
      </w:r>
      <w:r w:rsidRPr="00D466C2">
        <w:t xml:space="preserve">por la Inspectoría Salesiana del Ecuador, puntualmente por el Consejo Nacional de Educación Salesiana CONESA; la </w:t>
      </w:r>
      <w:r>
        <w:t>Unidad Educativa Salesiana “Domingo Savio”</w:t>
      </w:r>
      <w:r w:rsidR="00575F9A">
        <w:t xml:space="preserve"> </w:t>
      </w:r>
      <w:r w:rsidRPr="00D466C2">
        <w:t xml:space="preserve">de acuerdo </w:t>
      </w:r>
      <w:r>
        <w:t xml:space="preserve">a la resolución </w:t>
      </w:r>
      <w:r w:rsidRPr="00D466C2">
        <w:t xml:space="preserve"> ministerial  </w:t>
      </w:r>
      <w:r>
        <w:t>Nro. 4526 del 29 de junio del 2007,</w:t>
      </w:r>
      <w:r w:rsidRPr="00D466C2">
        <w:t xml:space="preserve"> actualmente oferta</w:t>
      </w:r>
      <w:r>
        <w:t xml:space="preserve"> el bachillerato en ciencias general</w:t>
      </w:r>
      <w:r w:rsidR="00AA2B07">
        <w:t>.</w:t>
      </w:r>
    </w:p>
    <w:p w:rsidR="001D33B7" w:rsidRDefault="00E83CC8" w:rsidP="001D33B7">
      <w:pPr>
        <w:pStyle w:val="SubtituloLuis2"/>
      </w:pPr>
      <w:r>
        <w:t>Fundamentación Científica.</w:t>
      </w:r>
    </w:p>
    <w:p w:rsidR="00E83CC8" w:rsidRDefault="00E83CC8" w:rsidP="00575F9A">
      <w:pPr>
        <w:ind w:firstLine="851"/>
      </w:pPr>
      <w:r>
        <w:t>Permite situar al problema planteado dentro de un conjunto de conocimientos, teorías, modelos,… que permita orientar nuestra investigación.</w:t>
      </w:r>
    </w:p>
    <w:p w:rsidR="00E83CC8" w:rsidRDefault="00E83CC8" w:rsidP="00575F9A">
      <w:pPr>
        <w:ind w:firstLine="851"/>
      </w:pPr>
      <w:r>
        <w:lastRenderedPageBreak/>
        <w:t xml:space="preserve">Para ello desarrollaremos las categorías fundamenteles de </w:t>
      </w:r>
      <w:r w:rsidR="001D33B7">
        <w:t>las variables: independiente y dependiente.</w:t>
      </w:r>
    </w:p>
    <w:p w:rsidR="00AA2B07" w:rsidRDefault="00AA2B07" w:rsidP="00575F9A">
      <w:pPr>
        <w:ind w:firstLine="851"/>
      </w:pPr>
    </w:p>
    <w:p w:rsidR="00AA2B07" w:rsidRDefault="00AA2B07" w:rsidP="00575F9A">
      <w:pPr>
        <w:ind w:firstLine="851"/>
      </w:pPr>
    </w:p>
    <w:p w:rsidR="00AA2B07" w:rsidRDefault="00AA2B07" w:rsidP="00575F9A">
      <w:pPr>
        <w:ind w:firstLine="851"/>
      </w:pPr>
    </w:p>
    <w:p w:rsidR="00174292" w:rsidRDefault="00174292" w:rsidP="00743784">
      <w:pPr>
        <w:pStyle w:val="SubtituloLuis1"/>
      </w:pPr>
      <w:bookmarkStart w:id="76" w:name="_Toc247425989"/>
      <w:bookmarkStart w:id="77" w:name="_Toc248331371"/>
      <w:bookmarkStart w:id="78" w:name="_Toc255257596"/>
      <w:r w:rsidRPr="00E445EE">
        <w:t>Categorías Fundamenta</w:t>
      </w:r>
      <w:bookmarkEnd w:id="76"/>
      <w:bookmarkEnd w:id="77"/>
      <w:r>
        <w:t>les</w:t>
      </w:r>
      <w:bookmarkEnd w:id="78"/>
    </w:p>
    <w:p w:rsidR="00D41402" w:rsidRDefault="00D41402" w:rsidP="00743784">
      <w:pPr>
        <w:pStyle w:val="SubtituloLuis2"/>
      </w:pPr>
      <w:bookmarkStart w:id="79" w:name="_Toc255257597"/>
      <w:r>
        <w:t>Organizador lógico de variables</w:t>
      </w:r>
      <w:bookmarkEnd w:id="79"/>
    </w:p>
    <w:p w:rsidR="0039765B" w:rsidRDefault="001B2847" w:rsidP="00B07C89">
      <w:pPr>
        <w:pStyle w:val="x0"/>
        <w:rPr>
          <w:noProof/>
        </w:rPr>
      </w:pPr>
      <w:r w:rsidRPr="001B2847">
        <w:rPr>
          <w:noProof/>
        </w:rPr>
        <w:pict>
          <v:group id="_x0000_s1404" style="position:absolute;left:0;text-align:left;margin-left:-8.95pt;margin-top:15.35pt;width:422.35pt;height:288.05pt;z-index:252741376" coordorigin="1963,3063" coordsize="8447,4299">
            <v:oval id="_x0000_s1026" style="position:absolute;left:6610;top:3063;width:3615;height:3705" fillcolor="white [3201]" strokecolor="#95b3d7 [1940]" strokeweight="1pt">
              <v:fill color2="#b8cce4 [1300]" focusposition="1" focussize="" focus="100%" type="gradient"/>
              <v:shadow on="t" type="perspective" color="#243f60 [1604]" opacity=".5" offset="1pt" offset2="-3pt"/>
              <v:textbox style="mso-next-textbox:#_x0000_s1026">
                <w:txbxContent>
                  <w:p w:rsidR="00B30AD0" w:rsidRPr="0027522C" w:rsidRDefault="00B30AD0" w:rsidP="0027522C">
                    <w:pPr>
                      <w:jc w:val="center"/>
                      <w:rPr>
                        <w:b/>
                        <w:color w:val="000000" w:themeColor="text1"/>
                      </w:rPr>
                    </w:pPr>
                    <w:r>
                      <w:rPr>
                        <w:b/>
                        <w:color w:val="000000" w:themeColor="text1"/>
                      </w:rPr>
                      <w:t>Modelos Pedagógicos</w:t>
                    </w:r>
                  </w:p>
                </w:txbxContent>
              </v:textbox>
            </v:oval>
            <v:oval id="_x0000_s1027" style="position:absolute;left:2070;top:3063;width:3615;height:3660" fillcolor="white [3201]" strokecolor="#95b3d7 [1940]" strokeweight="1pt">
              <v:fill color2="#b8cce4 [1300]" focusposition="1" focussize="" focus="100%" type="gradient"/>
              <v:shadow on="t" type="perspective" color="#243f60 [1604]" opacity=".5" offset="1pt" offset2="-3pt"/>
              <v:textbox style="mso-next-textbox:#_x0000_s1027">
                <w:txbxContent>
                  <w:p w:rsidR="00B30AD0" w:rsidRPr="0027522C" w:rsidRDefault="00B30AD0" w:rsidP="0027522C">
                    <w:pPr>
                      <w:jc w:val="center"/>
                      <w:rPr>
                        <w:b/>
                        <w:color w:val="000000" w:themeColor="text1"/>
                      </w:rPr>
                    </w:pPr>
                    <w:r w:rsidRPr="0027522C">
                      <w:rPr>
                        <w:b/>
                        <w:color w:val="000000" w:themeColor="text1"/>
                      </w:rPr>
                      <w:t>Didáctica</w:t>
                    </w:r>
                  </w:p>
                </w:txbxContent>
              </v:textbox>
            </v:oval>
            <v:group id="_x0000_s1174" style="position:absolute;left:2297;top:4050;width:3240;height:2700" coordorigin="2190,9585" coordsize="3240,2700">
              <v:oval id="_x0000_s1175" style="position:absolute;left:2190;top:9585;width:3240;height:2655" fillcolor="white [3201]" strokecolor="#95b3d7 [1940]" strokeweight="1pt">
                <v:fill color2="#b8cce4 [1300]" focusposition="1" focussize="" focus="100%" type="gradient"/>
                <v:shadow on="t" type="perspective" color="#243f60 [1604]" opacity=".5" offset="1pt" offset2="-3pt"/>
                <v:textbox style="mso-next-textbox:#_x0000_s1175">
                  <w:txbxContent>
                    <w:p w:rsidR="00B30AD0" w:rsidRPr="0027522C" w:rsidRDefault="00B30AD0" w:rsidP="0027522C">
                      <w:pPr>
                        <w:jc w:val="center"/>
                        <w:rPr>
                          <w:b/>
                          <w:color w:val="000000" w:themeColor="text1"/>
                          <w:sz w:val="18"/>
                          <w:szCs w:val="16"/>
                        </w:rPr>
                      </w:pPr>
                      <w:r w:rsidRPr="0027522C">
                        <w:rPr>
                          <w:b/>
                          <w:color w:val="000000" w:themeColor="text1"/>
                          <w:sz w:val="18"/>
                          <w:szCs w:val="16"/>
                        </w:rPr>
                        <w:t>Recursos Did</w:t>
                      </w:r>
                      <w:r>
                        <w:rPr>
                          <w:b/>
                          <w:color w:val="000000" w:themeColor="text1"/>
                          <w:sz w:val="18"/>
                          <w:szCs w:val="16"/>
                        </w:rPr>
                        <w:t>á</w:t>
                      </w:r>
                      <w:r w:rsidRPr="0027522C">
                        <w:rPr>
                          <w:b/>
                          <w:color w:val="000000" w:themeColor="text1"/>
                          <w:sz w:val="18"/>
                          <w:szCs w:val="16"/>
                        </w:rPr>
                        <w:t>cticos</w:t>
                      </w:r>
                    </w:p>
                  </w:txbxContent>
                </v:textbox>
              </v:oval>
              <v:oval id="_x0000_s1176" style="position:absolute;left:2685;top:10365;width:2175;height:1920" fillcolor="white [3201]" strokecolor="#95b3d7 [1940]" strokeweight="1pt">
                <v:fill color2="#b8cce4 [1300]" focusposition="1" focussize="" focus="100%" type="gradient"/>
                <v:shadow on="t" type="perspective" color="#243f60 [1604]" opacity=".5" offset="1pt" offset2="-3pt"/>
                <v:textbox style="mso-next-textbox:#_x0000_s1176">
                  <w:txbxContent>
                    <w:p w:rsidR="00B30AD0" w:rsidRPr="0027522C" w:rsidRDefault="00B30AD0" w:rsidP="0027522C">
                      <w:pPr>
                        <w:jc w:val="center"/>
                        <w:rPr>
                          <w:b/>
                          <w:color w:val="000000" w:themeColor="text1"/>
                          <w:sz w:val="16"/>
                          <w:szCs w:val="18"/>
                        </w:rPr>
                      </w:pPr>
                      <w:r w:rsidRPr="0027522C">
                        <w:rPr>
                          <w:b/>
                          <w:color w:val="000000" w:themeColor="text1"/>
                          <w:sz w:val="16"/>
                          <w:szCs w:val="18"/>
                        </w:rPr>
                        <w:t xml:space="preserve">Características </w:t>
                      </w:r>
                      <w:r>
                        <w:rPr>
                          <w:b/>
                          <w:color w:val="000000" w:themeColor="text1"/>
                          <w:sz w:val="16"/>
                          <w:szCs w:val="18"/>
                        </w:rPr>
                        <w:t>d</w:t>
                      </w:r>
                      <w:r w:rsidRPr="0027522C">
                        <w:rPr>
                          <w:b/>
                          <w:color w:val="000000" w:themeColor="text1"/>
                          <w:sz w:val="16"/>
                          <w:szCs w:val="18"/>
                        </w:rPr>
                        <w:t xml:space="preserve">e </w:t>
                      </w:r>
                      <w:r>
                        <w:rPr>
                          <w:b/>
                          <w:color w:val="000000" w:themeColor="text1"/>
                          <w:sz w:val="16"/>
                          <w:szCs w:val="18"/>
                        </w:rPr>
                        <w:t>l</w:t>
                      </w:r>
                      <w:r w:rsidRPr="0027522C">
                        <w:rPr>
                          <w:b/>
                          <w:color w:val="000000" w:themeColor="text1"/>
                          <w:sz w:val="16"/>
                          <w:szCs w:val="18"/>
                        </w:rPr>
                        <w:t xml:space="preserve">os </w:t>
                      </w:r>
                      <w:r>
                        <w:rPr>
                          <w:b/>
                          <w:color w:val="000000" w:themeColor="text1"/>
                          <w:sz w:val="16"/>
                          <w:szCs w:val="18"/>
                        </w:rPr>
                        <w:t>l</w:t>
                      </w:r>
                      <w:r w:rsidRPr="0027522C">
                        <w:rPr>
                          <w:b/>
                          <w:color w:val="000000" w:themeColor="text1"/>
                          <w:sz w:val="16"/>
                          <w:szCs w:val="18"/>
                        </w:rPr>
                        <w:t>ibros</w:t>
                      </w:r>
                      <w:r>
                        <w:rPr>
                          <w:b/>
                          <w:color w:val="000000" w:themeColor="text1"/>
                          <w:sz w:val="16"/>
                          <w:szCs w:val="18"/>
                        </w:rPr>
                        <w:t xml:space="preserve"> de texto sobre ecuaciones algebraicas</w:t>
                      </w:r>
                    </w:p>
                  </w:txbxContent>
                </v:textbox>
              </v:oval>
            </v:group>
            <v:group id="_x0000_s1177" style="position:absolute;left:6795;top:4050;width:3240;height:2700" coordorigin="2190,9585" coordsize="3240,2700">
              <v:oval id="_x0000_s1178" style="position:absolute;left:2190;top:9585;width:3240;height:2655" fillcolor="white [3201]" strokecolor="#95b3d7 [1940]" strokeweight="1pt">
                <v:fill color2="#b8cce4 [1300]" focusposition="1" focussize="" focus="100%" type="gradient"/>
                <v:shadow on="t" type="perspective" color="#243f60 [1604]" opacity=".5" offset="1pt" offset2="-3pt"/>
                <v:textbox style="mso-next-textbox:#_x0000_s1178">
                  <w:txbxContent>
                    <w:p w:rsidR="00B30AD0" w:rsidRPr="0027522C" w:rsidRDefault="00B30AD0" w:rsidP="0027522C">
                      <w:pPr>
                        <w:jc w:val="center"/>
                        <w:rPr>
                          <w:b/>
                          <w:color w:val="000000" w:themeColor="text1"/>
                          <w:sz w:val="18"/>
                          <w:szCs w:val="16"/>
                        </w:rPr>
                      </w:pPr>
                      <w:r>
                        <w:rPr>
                          <w:b/>
                          <w:color w:val="000000" w:themeColor="text1"/>
                          <w:sz w:val="18"/>
                          <w:szCs w:val="16"/>
                        </w:rPr>
                        <w:t>Teorías del Aprendizaje</w:t>
                      </w:r>
                    </w:p>
                  </w:txbxContent>
                </v:textbox>
              </v:oval>
              <v:oval id="_x0000_s1179" style="position:absolute;left:2685;top:10365;width:2175;height:1920" fillcolor="white [3201]" strokecolor="#95b3d7 [1940]" strokeweight="1pt">
                <v:fill color2="#b8cce4 [1300]" focusposition="1" focussize="" focus="100%" type="gradient"/>
                <v:shadow on="t" type="perspective" color="#243f60 [1604]" opacity=".5" offset="1pt" offset2="-3pt"/>
                <v:textbox style="mso-next-textbox:#_x0000_s1179">
                  <w:txbxContent>
                    <w:p w:rsidR="00B30AD0" w:rsidRPr="0027522C" w:rsidRDefault="00B30AD0" w:rsidP="0027522C">
                      <w:pPr>
                        <w:jc w:val="center"/>
                        <w:rPr>
                          <w:b/>
                          <w:color w:val="000000" w:themeColor="text1"/>
                          <w:sz w:val="16"/>
                          <w:szCs w:val="18"/>
                        </w:rPr>
                      </w:pPr>
                      <w:r>
                        <w:rPr>
                          <w:b/>
                          <w:color w:val="000000" w:themeColor="text1"/>
                          <w:sz w:val="16"/>
                          <w:szCs w:val="18"/>
                        </w:rPr>
                        <w:t>Aprendizaje Significativo</w:t>
                      </w:r>
                    </w:p>
                  </w:txbxContent>
                </v:textbox>
              </v:oval>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80" type="#_x0000_t69" style="position:absolute;left:5103;top:6214;width:2085;height:600" fillcolor="white [3201]" strokecolor="#95b3d7 [1940]" strokeweight="1pt">
              <v:fill color2="#b8cce4 [1300]" focusposition="1" focussize="" focus="100%" type="gradient"/>
              <v:shadow on="t" type="perspective" color="#243f60 [1604]" opacity=".5" offset="1pt" offset2="-3pt"/>
              <v:textbox style="mso-next-textbox:#_x0000_s1180">
                <w:txbxContent>
                  <w:p w:rsidR="00B30AD0" w:rsidRPr="00C151FC" w:rsidRDefault="00B30AD0">
                    <w:pPr>
                      <w:rPr>
                        <w:b/>
                        <w:sz w:val="22"/>
                      </w:rPr>
                    </w:pPr>
                    <w:r w:rsidRPr="00C151FC">
                      <w:rPr>
                        <w:b/>
                        <w:sz w:val="22"/>
                      </w:rPr>
                      <w:t>INCIDENCIA</w:t>
                    </w:r>
                  </w:p>
                </w:txbxContent>
              </v:textbox>
            </v:shape>
            <v:rect id="_x0000_s1181" style="position:absolute;left:1963;top:6903;width:3990;height:459" fillcolor="none" strokecolor="white [3212]" strokeweight="1pt">
              <v:fill color2="#dbe5f1 [660]" angle="-45" focus="-50%" type="gradient"/>
              <v:shadow on="t" type="perspective" color="#243f60 [1604]" opacity=".5" offset="1pt" offset2="-3pt"/>
              <v:textbox style="mso-next-textbox:#_x0000_s1181">
                <w:txbxContent>
                  <w:p w:rsidR="00B30AD0" w:rsidRPr="00C151FC" w:rsidRDefault="00B30AD0" w:rsidP="00C151FC">
                    <w:pPr>
                      <w:jc w:val="center"/>
                      <w:rPr>
                        <w:b/>
                      </w:rPr>
                    </w:pPr>
                    <w:r w:rsidRPr="00C151FC">
                      <w:rPr>
                        <w:b/>
                      </w:rPr>
                      <w:t>VARIABLE INDEPENDIENTE</w:t>
                    </w:r>
                  </w:p>
                </w:txbxContent>
              </v:textbox>
            </v:rect>
            <v:rect id="_x0000_s1182" style="position:absolute;left:6420;top:6886;width:3990;height:459" fillcolor="none" strokecolor="white [3212]" strokeweight="1pt">
              <v:fill color2="#dbe5f1 [660]" angle="-45" focus="-50%" type="gradient"/>
              <v:shadow on="t" type="perspective" color="#243f60 [1604]" opacity=".5" offset="1pt" offset2="-3pt"/>
              <v:textbox style="mso-next-textbox:#_x0000_s1182">
                <w:txbxContent>
                  <w:p w:rsidR="00B30AD0" w:rsidRPr="00C151FC" w:rsidRDefault="00B30AD0" w:rsidP="00C151FC">
                    <w:pPr>
                      <w:jc w:val="center"/>
                      <w:rPr>
                        <w:b/>
                      </w:rPr>
                    </w:pPr>
                    <w:r w:rsidRPr="00C151FC">
                      <w:rPr>
                        <w:b/>
                      </w:rPr>
                      <w:t>VARIABLE DEPENDIENTE</w:t>
                    </w:r>
                  </w:p>
                </w:txbxContent>
              </v:textbox>
            </v:rect>
          </v:group>
        </w:pict>
      </w:r>
    </w:p>
    <w:p w:rsidR="00575F9A" w:rsidRDefault="00575F9A" w:rsidP="00B07C89">
      <w:pPr>
        <w:pStyle w:val="x0"/>
        <w:rPr>
          <w:noProof/>
        </w:rPr>
      </w:pPr>
    </w:p>
    <w:p w:rsidR="00B119E9" w:rsidRDefault="00B119E9" w:rsidP="00B07C89">
      <w:pPr>
        <w:pStyle w:val="x0"/>
        <w:rPr>
          <w:noProof/>
        </w:rPr>
      </w:pPr>
    </w:p>
    <w:p w:rsidR="00B119E9" w:rsidRDefault="00B119E9" w:rsidP="00B07C89">
      <w:pPr>
        <w:pStyle w:val="x0"/>
        <w:rPr>
          <w:noProof/>
        </w:rPr>
      </w:pPr>
    </w:p>
    <w:p w:rsidR="00B119E9" w:rsidRDefault="00B119E9" w:rsidP="00B07C89">
      <w:pPr>
        <w:pStyle w:val="x0"/>
        <w:rPr>
          <w:noProof/>
        </w:rPr>
      </w:pPr>
    </w:p>
    <w:p w:rsidR="00174292" w:rsidRDefault="00174292" w:rsidP="00B07C89">
      <w:pPr>
        <w:pStyle w:val="x0"/>
        <w:rPr>
          <w:noProof/>
        </w:rPr>
      </w:pPr>
    </w:p>
    <w:p w:rsidR="00174292" w:rsidRDefault="00174292" w:rsidP="00B07C89">
      <w:pPr>
        <w:pStyle w:val="x0"/>
        <w:rPr>
          <w:noProof/>
        </w:rPr>
      </w:pPr>
    </w:p>
    <w:p w:rsidR="00174292" w:rsidRDefault="00174292" w:rsidP="00B07C89">
      <w:pPr>
        <w:pStyle w:val="x0"/>
        <w:rPr>
          <w:noProof/>
        </w:rPr>
      </w:pPr>
    </w:p>
    <w:p w:rsidR="00B119E9" w:rsidRDefault="00B119E9" w:rsidP="00907AFE">
      <w:pPr>
        <w:pStyle w:val="Epgrafe"/>
        <w:spacing w:line="240" w:lineRule="auto"/>
      </w:pPr>
    </w:p>
    <w:p w:rsidR="001D33B7" w:rsidRDefault="001D33B7" w:rsidP="00EF184D">
      <w:pPr>
        <w:spacing w:line="240" w:lineRule="auto"/>
        <w:outlineLvl w:val="0"/>
        <w:rPr>
          <w:b/>
          <w:sz w:val="20"/>
          <w:szCs w:val="20"/>
        </w:rPr>
      </w:pPr>
      <w:bookmarkStart w:id="80" w:name="_Toc255074536"/>
    </w:p>
    <w:p w:rsidR="001D33B7" w:rsidRDefault="001D33B7" w:rsidP="00EF184D">
      <w:pPr>
        <w:spacing w:line="240" w:lineRule="auto"/>
        <w:outlineLvl w:val="0"/>
        <w:rPr>
          <w:b/>
          <w:sz w:val="20"/>
          <w:szCs w:val="20"/>
        </w:rPr>
      </w:pPr>
    </w:p>
    <w:p w:rsidR="001D33B7" w:rsidRDefault="001D33B7" w:rsidP="00EF184D">
      <w:pPr>
        <w:spacing w:line="240" w:lineRule="auto"/>
        <w:outlineLvl w:val="0"/>
        <w:rPr>
          <w:b/>
          <w:sz w:val="20"/>
          <w:szCs w:val="20"/>
        </w:rPr>
      </w:pPr>
    </w:p>
    <w:p w:rsidR="001D33B7" w:rsidRDefault="001D33B7" w:rsidP="00EF184D">
      <w:pPr>
        <w:spacing w:line="240" w:lineRule="auto"/>
        <w:outlineLvl w:val="0"/>
        <w:rPr>
          <w:b/>
          <w:sz w:val="20"/>
          <w:szCs w:val="20"/>
        </w:rPr>
      </w:pPr>
    </w:p>
    <w:p w:rsidR="001D33B7" w:rsidRDefault="001D33B7" w:rsidP="00EF184D">
      <w:pPr>
        <w:spacing w:line="240" w:lineRule="auto"/>
        <w:outlineLvl w:val="0"/>
        <w:rPr>
          <w:b/>
          <w:sz w:val="20"/>
          <w:szCs w:val="20"/>
        </w:rPr>
      </w:pPr>
    </w:p>
    <w:p w:rsidR="001D33B7" w:rsidRDefault="001D33B7" w:rsidP="00EF184D">
      <w:pPr>
        <w:spacing w:line="240" w:lineRule="auto"/>
        <w:outlineLvl w:val="0"/>
        <w:rPr>
          <w:b/>
          <w:sz w:val="20"/>
          <w:szCs w:val="20"/>
        </w:rPr>
      </w:pPr>
    </w:p>
    <w:p w:rsidR="001D33B7" w:rsidRDefault="001D33B7" w:rsidP="00EF184D">
      <w:pPr>
        <w:spacing w:line="240" w:lineRule="auto"/>
        <w:outlineLvl w:val="0"/>
        <w:rPr>
          <w:b/>
          <w:sz w:val="20"/>
          <w:szCs w:val="20"/>
        </w:rPr>
      </w:pPr>
    </w:p>
    <w:p w:rsidR="001D33B7" w:rsidRDefault="001D33B7" w:rsidP="00EF184D">
      <w:pPr>
        <w:spacing w:line="240" w:lineRule="auto"/>
        <w:outlineLvl w:val="0"/>
        <w:rPr>
          <w:b/>
          <w:sz w:val="20"/>
          <w:szCs w:val="20"/>
        </w:rPr>
      </w:pPr>
    </w:p>
    <w:p w:rsidR="001D33B7" w:rsidRDefault="001D33B7" w:rsidP="00EF184D">
      <w:pPr>
        <w:spacing w:line="240" w:lineRule="auto"/>
        <w:outlineLvl w:val="0"/>
        <w:rPr>
          <w:b/>
          <w:sz w:val="20"/>
          <w:szCs w:val="20"/>
        </w:rPr>
      </w:pPr>
    </w:p>
    <w:p w:rsidR="001D33B7" w:rsidRDefault="001D33B7" w:rsidP="00EF184D">
      <w:pPr>
        <w:spacing w:line="240" w:lineRule="auto"/>
        <w:outlineLvl w:val="0"/>
        <w:rPr>
          <w:b/>
          <w:sz w:val="20"/>
          <w:szCs w:val="20"/>
        </w:rPr>
      </w:pPr>
    </w:p>
    <w:p w:rsidR="001D33B7" w:rsidRDefault="001D33B7" w:rsidP="00EF184D">
      <w:pPr>
        <w:spacing w:line="240" w:lineRule="auto"/>
        <w:outlineLvl w:val="0"/>
        <w:rPr>
          <w:b/>
          <w:sz w:val="20"/>
          <w:szCs w:val="20"/>
        </w:rPr>
      </w:pPr>
    </w:p>
    <w:p w:rsidR="001D33B7" w:rsidRDefault="001D33B7" w:rsidP="00EF184D">
      <w:pPr>
        <w:spacing w:line="240" w:lineRule="auto"/>
        <w:outlineLvl w:val="0"/>
        <w:rPr>
          <w:b/>
          <w:sz w:val="20"/>
          <w:szCs w:val="20"/>
        </w:rPr>
      </w:pPr>
    </w:p>
    <w:p w:rsidR="00174292" w:rsidRPr="003F3BF8" w:rsidRDefault="00174292" w:rsidP="00EF184D">
      <w:pPr>
        <w:spacing w:line="240" w:lineRule="auto"/>
        <w:outlineLvl w:val="0"/>
        <w:rPr>
          <w:noProof/>
          <w:sz w:val="20"/>
          <w:szCs w:val="20"/>
        </w:rPr>
      </w:pPr>
      <w:r w:rsidRPr="003F3BF8">
        <w:rPr>
          <w:b/>
          <w:sz w:val="20"/>
          <w:szCs w:val="20"/>
        </w:rPr>
        <w:t xml:space="preserve">Gráfico  </w:t>
      </w:r>
      <w:r w:rsidR="001B2847" w:rsidRPr="003F3BF8">
        <w:rPr>
          <w:b/>
          <w:sz w:val="20"/>
          <w:szCs w:val="20"/>
        </w:rPr>
        <w:fldChar w:fldCharType="begin"/>
      </w:r>
      <w:r w:rsidR="000A447E" w:rsidRPr="003F3BF8">
        <w:rPr>
          <w:b/>
          <w:sz w:val="20"/>
          <w:szCs w:val="20"/>
        </w:rPr>
        <w:instrText xml:space="preserve"> SEQ Gráfico_ \* ARABIC </w:instrText>
      </w:r>
      <w:r w:rsidR="001B2847" w:rsidRPr="003F3BF8">
        <w:rPr>
          <w:b/>
          <w:sz w:val="20"/>
          <w:szCs w:val="20"/>
        </w:rPr>
        <w:fldChar w:fldCharType="separate"/>
      </w:r>
      <w:r w:rsidR="00100F45">
        <w:rPr>
          <w:b/>
          <w:noProof/>
          <w:sz w:val="20"/>
          <w:szCs w:val="20"/>
        </w:rPr>
        <w:t>1</w:t>
      </w:r>
      <w:r w:rsidR="001B2847" w:rsidRPr="003F3BF8">
        <w:rPr>
          <w:b/>
          <w:sz w:val="20"/>
          <w:szCs w:val="20"/>
        </w:rPr>
        <w:fldChar w:fldCharType="end"/>
      </w:r>
      <w:r w:rsidRPr="003F3BF8">
        <w:rPr>
          <w:sz w:val="20"/>
          <w:szCs w:val="20"/>
        </w:rPr>
        <w:t>.  Organizador lógico de variables</w:t>
      </w:r>
      <w:bookmarkEnd w:id="80"/>
    </w:p>
    <w:p w:rsidR="00174292" w:rsidRPr="00EF184D" w:rsidRDefault="00174292" w:rsidP="00EF184D">
      <w:pPr>
        <w:spacing w:line="240" w:lineRule="auto"/>
        <w:rPr>
          <w:sz w:val="20"/>
          <w:szCs w:val="20"/>
        </w:rPr>
      </w:pPr>
      <w:r w:rsidRPr="00EF184D">
        <w:rPr>
          <w:b/>
          <w:sz w:val="20"/>
          <w:szCs w:val="20"/>
        </w:rPr>
        <w:t>Fuente:</w:t>
      </w:r>
      <w:r w:rsidRPr="00EF184D">
        <w:rPr>
          <w:sz w:val="20"/>
          <w:szCs w:val="20"/>
        </w:rPr>
        <w:t xml:space="preserve"> Investigador</w:t>
      </w:r>
    </w:p>
    <w:p w:rsidR="00174292" w:rsidRPr="00EF184D" w:rsidRDefault="00174292" w:rsidP="00EF184D">
      <w:pPr>
        <w:spacing w:line="240" w:lineRule="auto"/>
        <w:rPr>
          <w:sz w:val="20"/>
          <w:szCs w:val="20"/>
        </w:rPr>
      </w:pPr>
      <w:r w:rsidRPr="00EF184D">
        <w:rPr>
          <w:b/>
          <w:sz w:val="20"/>
          <w:szCs w:val="20"/>
        </w:rPr>
        <w:t xml:space="preserve">Elaborado </w:t>
      </w:r>
      <w:r w:rsidR="00EF184D">
        <w:rPr>
          <w:b/>
          <w:sz w:val="20"/>
          <w:szCs w:val="20"/>
        </w:rPr>
        <w:t>p</w:t>
      </w:r>
      <w:r w:rsidRPr="00EF184D">
        <w:rPr>
          <w:b/>
          <w:sz w:val="20"/>
          <w:szCs w:val="20"/>
        </w:rPr>
        <w:t>or:</w:t>
      </w:r>
      <w:r w:rsidRPr="00EF184D">
        <w:rPr>
          <w:sz w:val="20"/>
          <w:szCs w:val="20"/>
        </w:rPr>
        <w:t xml:space="preserve"> Luis Puga</w:t>
      </w:r>
    </w:p>
    <w:p w:rsidR="00174292" w:rsidRDefault="00174292" w:rsidP="000F4F57"/>
    <w:p w:rsidR="00C70626" w:rsidRDefault="00C70626" w:rsidP="00B07C89">
      <w:pPr>
        <w:pStyle w:val="x0"/>
      </w:pPr>
    </w:p>
    <w:p w:rsidR="00C70626" w:rsidRDefault="00C70626" w:rsidP="00B07C89">
      <w:pPr>
        <w:pStyle w:val="x0"/>
      </w:pPr>
    </w:p>
    <w:p w:rsidR="00C70626" w:rsidRDefault="00C70626" w:rsidP="00B07C89">
      <w:pPr>
        <w:pStyle w:val="x0"/>
      </w:pPr>
    </w:p>
    <w:p w:rsidR="00C70626" w:rsidRDefault="00C70626" w:rsidP="00B07C89">
      <w:pPr>
        <w:pStyle w:val="x0"/>
      </w:pPr>
    </w:p>
    <w:p w:rsidR="00C70626" w:rsidRDefault="00C70626" w:rsidP="00B07C89">
      <w:pPr>
        <w:pStyle w:val="x0"/>
      </w:pPr>
    </w:p>
    <w:p w:rsidR="00C70626" w:rsidRDefault="00C70626" w:rsidP="00B07C89">
      <w:pPr>
        <w:pStyle w:val="x0"/>
      </w:pPr>
    </w:p>
    <w:p w:rsidR="00174292" w:rsidRDefault="006F2C9F" w:rsidP="00743784">
      <w:pPr>
        <w:pStyle w:val="SubtituloLuis2"/>
      </w:pPr>
      <w:bookmarkStart w:id="81" w:name="_Toc247425990"/>
      <w:bookmarkStart w:id="82" w:name="_Toc248331372"/>
      <w:bookmarkStart w:id="83" w:name="_Toc255257598"/>
      <w:r>
        <w:t>Constelación de ideas de la variable independiente.</w:t>
      </w:r>
      <w:bookmarkEnd w:id="81"/>
      <w:bookmarkEnd w:id="82"/>
      <w:bookmarkEnd w:id="83"/>
    </w:p>
    <w:bookmarkStart w:id="84" w:name="_Toc255074537"/>
    <w:p w:rsidR="00174292" w:rsidRPr="003F3BF8" w:rsidRDefault="001D33B7" w:rsidP="003F3BF8">
      <w:pPr>
        <w:spacing w:line="240" w:lineRule="auto"/>
        <w:rPr>
          <w:noProof/>
          <w:sz w:val="20"/>
          <w:szCs w:val="20"/>
        </w:rPr>
      </w:pPr>
      <w:r w:rsidRPr="001E18EB">
        <w:rPr>
          <w:rFonts w:ascii="Arial" w:hAnsi="Arial"/>
        </w:rPr>
        <w:object w:dxaOrig="7236" w:dyaOrig="5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527.25pt" o:ole="">
            <v:imagedata r:id="rId15" o:title=""/>
          </v:shape>
          <o:OLEObject Type="Embed" ProgID="PowerPoint.Slide.12" ShapeID="_x0000_i1025" DrawAspect="Content" ObjectID="_1333891154" r:id="rId16"/>
        </w:object>
      </w:r>
      <w:r w:rsidR="00174292" w:rsidRPr="003F3BF8">
        <w:rPr>
          <w:b/>
          <w:sz w:val="20"/>
          <w:szCs w:val="20"/>
        </w:rPr>
        <w:t xml:space="preserve">Gráfico  </w:t>
      </w:r>
      <w:r w:rsidR="001B2847" w:rsidRPr="003F3BF8">
        <w:rPr>
          <w:b/>
          <w:sz w:val="20"/>
          <w:szCs w:val="20"/>
        </w:rPr>
        <w:fldChar w:fldCharType="begin"/>
      </w:r>
      <w:r w:rsidR="000A447E" w:rsidRPr="003F3BF8">
        <w:rPr>
          <w:b/>
          <w:sz w:val="20"/>
          <w:szCs w:val="20"/>
        </w:rPr>
        <w:instrText xml:space="preserve"> SEQ Gráfico_ \* ARABIC </w:instrText>
      </w:r>
      <w:r w:rsidR="001B2847" w:rsidRPr="003F3BF8">
        <w:rPr>
          <w:b/>
          <w:sz w:val="20"/>
          <w:szCs w:val="20"/>
        </w:rPr>
        <w:fldChar w:fldCharType="separate"/>
      </w:r>
      <w:r w:rsidR="00100F45">
        <w:rPr>
          <w:b/>
          <w:noProof/>
          <w:sz w:val="20"/>
          <w:szCs w:val="20"/>
        </w:rPr>
        <w:t>2</w:t>
      </w:r>
      <w:r w:rsidR="001B2847" w:rsidRPr="003F3BF8">
        <w:rPr>
          <w:b/>
          <w:sz w:val="20"/>
          <w:szCs w:val="20"/>
        </w:rPr>
        <w:fldChar w:fldCharType="end"/>
      </w:r>
      <w:r w:rsidR="00174292" w:rsidRPr="003F3BF8">
        <w:rPr>
          <w:b/>
          <w:sz w:val="20"/>
          <w:szCs w:val="20"/>
        </w:rPr>
        <w:t>.</w:t>
      </w:r>
      <w:r w:rsidR="00174292" w:rsidRPr="003F3BF8">
        <w:rPr>
          <w:sz w:val="20"/>
          <w:szCs w:val="20"/>
        </w:rPr>
        <w:t xml:space="preserve">  </w:t>
      </w:r>
      <w:r w:rsidR="004F6D96" w:rsidRPr="003F3BF8">
        <w:rPr>
          <w:sz w:val="20"/>
          <w:szCs w:val="20"/>
        </w:rPr>
        <w:t>Constelación de i</w:t>
      </w:r>
      <w:r w:rsidR="00174292" w:rsidRPr="003F3BF8">
        <w:rPr>
          <w:sz w:val="20"/>
          <w:szCs w:val="20"/>
        </w:rPr>
        <w:t>deas de la variable independiente</w:t>
      </w:r>
      <w:bookmarkEnd w:id="84"/>
      <w:r w:rsidR="00174292" w:rsidRPr="003F3BF8">
        <w:rPr>
          <w:sz w:val="20"/>
          <w:szCs w:val="20"/>
        </w:rPr>
        <w:t xml:space="preserve"> </w:t>
      </w:r>
    </w:p>
    <w:p w:rsidR="00174292" w:rsidRPr="003F3BF8" w:rsidRDefault="00174292" w:rsidP="00EF184D">
      <w:pPr>
        <w:spacing w:line="240" w:lineRule="auto"/>
        <w:outlineLvl w:val="0"/>
        <w:rPr>
          <w:sz w:val="20"/>
          <w:szCs w:val="20"/>
        </w:rPr>
      </w:pPr>
      <w:r w:rsidRPr="003F3BF8">
        <w:rPr>
          <w:b/>
          <w:sz w:val="20"/>
          <w:szCs w:val="20"/>
        </w:rPr>
        <w:t>Fuente:</w:t>
      </w:r>
      <w:r w:rsidRPr="003F3BF8">
        <w:rPr>
          <w:sz w:val="20"/>
          <w:szCs w:val="20"/>
        </w:rPr>
        <w:t xml:space="preserve"> Investigador</w:t>
      </w:r>
    </w:p>
    <w:p w:rsidR="00174292" w:rsidRDefault="003F3BF8" w:rsidP="00EF184D">
      <w:pPr>
        <w:spacing w:line="240" w:lineRule="auto"/>
        <w:outlineLvl w:val="0"/>
        <w:rPr>
          <w:sz w:val="20"/>
          <w:szCs w:val="20"/>
        </w:rPr>
      </w:pPr>
      <w:r>
        <w:rPr>
          <w:b/>
          <w:sz w:val="20"/>
          <w:szCs w:val="20"/>
        </w:rPr>
        <w:t>Elaborado p</w:t>
      </w:r>
      <w:r w:rsidR="00174292" w:rsidRPr="003F3BF8">
        <w:rPr>
          <w:b/>
          <w:sz w:val="20"/>
          <w:szCs w:val="20"/>
        </w:rPr>
        <w:t>or:</w:t>
      </w:r>
      <w:r w:rsidR="00174292" w:rsidRPr="00D40C92">
        <w:rPr>
          <w:sz w:val="20"/>
          <w:szCs w:val="20"/>
        </w:rPr>
        <w:t xml:space="preserve"> </w:t>
      </w:r>
      <w:r w:rsidR="00174292">
        <w:rPr>
          <w:sz w:val="20"/>
          <w:szCs w:val="20"/>
        </w:rPr>
        <w:t>Luis Puga</w:t>
      </w:r>
    </w:p>
    <w:p w:rsidR="00174292" w:rsidRDefault="00174292" w:rsidP="003F3BF8">
      <w:r>
        <w:br w:type="page"/>
      </w:r>
    </w:p>
    <w:p w:rsidR="00C70626" w:rsidRDefault="001B2847" w:rsidP="00743784">
      <w:pPr>
        <w:pStyle w:val="SubtituloLuis2"/>
      </w:pPr>
      <w:r>
        <w:rPr>
          <w:noProof/>
        </w:rPr>
        <w:lastRenderedPageBreak/>
        <w:pict>
          <v:shape id="_x0000_s1472" type="#_x0000_t75" style="position:absolute;left:0;text-align:left;margin-left:-27.15pt;margin-top:-19.8pt;width:453.1pt;height:545.35pt;z-index:-250518528">
            <v:imagedata r:id="rId17" o:title=""/>
          </v:shape>
          <o:OLEObject Type="Embed" ProgID="PowerPoint.Slide.12" ShapeID="_x0000_s1472" DrawAspect="Content" ObjectID="_1333891217" r:id="rId18"/>
        </w:pict>
      </w:r>
      <w:bookmarkStart w:id="85" w:name="_Toc255257599"/>
      <w:r w:rsidR="003F3BF8">
        <w:t xml:space="preserve">Constelación de ideas de la </w:t>
      </w:r>
      <w:r w:rsidR="009A078D">
        <w:t>variable</w:t>
      </w:r>
      <w:r w:rsidR="003F3BF8">
        <w:t xml:space="preserve"> dependiente.</w:t>
      </w:r>
      <w:bookmarkEnd w:id="85"/>
    </w:p>
    <w:p w:rsidR="0056539B" w:rsidRDefault="0056539B" w:rsidP="00907AFE">
      <w:pPr>
        <w:pStyle w:val="Epgrafe"/>
        <w:spacing w:line="240" w:lineRule="auto"/>
      </w:pPr>
      <w:bookmarkStart w:id="86" w:name="_Toc255074538"/>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907AFE">
      <w:pPr>
        <w:pStyle w:val="Epgrafe"/>
        <w:spacing w:line="240" w:lineRule="auto"/>
      </w:pPr>
    </w:p>
    <w:p w:rsidR="0056539B" w:rsidRDefault="0056539B" w:rsidP="0056539B"/>
    <w:p w:rsidR="00174292" w:rsidRPr="003F3BF8" w:rsidRDefault="00C70626" w:rsidP="00EF184D">
      <w:pPr>
        <w:spacing w:line="240" w:lineRule="auto"/>
        <w:outlineLvl w:val="0"/>
        <w:rPr>
          <w:noProof/>
          <w:sz w:val="20"/>
          <w:szCs w:val="20"/>
        </w:rPr>
      </w:pPr>
      <w:r w:rsidRPr="003F3BF8">
        <w:rPr>
          <w:b/>
          <w:sz w:val="20"/>
          <w:szCs w:val="20"/>
        </w:rPr>
        <w:t>G</w:t>
      </w:r>
      <w:r w:rsidR="00174292" w:rsidRPr="003F3BF8">
        <w:rPr>
          <w:b/>
          <w:sz w:val="20"/>
          <w:szCs w:val="20"/>
        </w:rPr>
        <w:t xml:space="preserve">ráfico  </w:t>
      </w:r>
      <w:r w:rsidR="001B2847" w:rsidRPr="003F3BF8">
        <w:rPr>
          <w:b/>
          <w:sz w:val="20"/>
          <w:szCs w:val="20"/>
        </w:rPr>
        <w:fldChar w:fldCharType="begin"/>
      </w:r>
      <w:r w:rsidR="000A447E" w:rsidRPr="003F3BF8">
        <w:rPr>
          <w:b/>
          <w:sz w:val="20"/>
          <w:szCs w:val="20"/>
        </w:rPr>
        <w:instrText xml:space="preserve"> SEQ Gráfico_ \* ARABIC </w:instrText>
      </w:r>
      <w:r w:rsidR="001B2847" w:rsidRPr="003F3BF8">
        <w:rPr>
          <w:b/>
          <w:sz w:val="20"/>
          <w:szCs w:val="20"/>
        </w:rPr>
        <w:fldChar w:fldCharType="separate"/>
      </w:r>
      <w:r w:rsidR="00100F45">
        <w:rPr>
          <w:b/>
          <w:noProof/>
          <w:sz w:val="20"/>
          <w:szCs w:val="20"/>
        </w:rPr>
        <w:t>3</w:t>
      </w:r>
      <w:r w:rsidR="001B2847" w:rsidRPr="003F3BF8">
        <w:rPr>
          <w:b/>
          <w:sz w:val="20"/>
          <w:szCs w:val="20"/>
        </w:rPr>
        <w:fldChar w:fldCharType="end"/>
      </w:r>
      <w:r w:rsidR="00174292" w:rsidRPr="003F3BF8">
        <w:rPr>
          <w:sz w:val="20"/>
          <w:szCs w:val="20"/>
        </w:rPr>
        <w:t>.</w:t>
      </w:r>
      <w:r w:rsidR="004F6D96" w:rsidRPr="003F3BF8">
        <w:rPr>
          <w:sz w:val="20"/>
          <w:szCs w:val="20"/>
        </w:rPr>
        <w:t>Constelación de i</w:t>
      </w:r>
      <w:r w:rsidR="00174292" w:rsidRPr="003F3BF8">
        <w:rPr>
          <w:sz w:val="20"/>
          <w:szCs w:val="20"/>
        </w:rPr>
        <w:t>deas de la variable dependiente</w:t>
      </w:r>
      <w:bookmarkEnd w:id="86"/>
      <w:r w:rsidR="00174292" w:rsidRPr="003F3BF8">
        <w:rPr>
          <w:sz w:val="20"/>
          <w:szCs w:val="20"/>
        </w:rPr>
        <w:t xml:space="preserve"> </w:t>
      </w:r>
    </w:p>
    <w:p w:rsidR="00174292" w:rsidRDefault="00174292" w:rsidP="00EF184D">
      <w:pPr>
        <w:spacing w:line="240" w:lineRule="auto"/>
        <w:outlineLvl w:val="0"/>
        <w:rPr>
          <w:sz w:val="20"/>
          <w:szCs w:val="20"/>
        </w:rPr>
      </w:pPr>
      <w:r w:rsidRPr="003F3BF8">
        <w:rPr>
          <w:b/>
          <w:sz w:val="20"/>
          <w:szCs w:val="20"/>
        </w:rPr>
        <w:t>Fuente:</w:t>
      </w:r>
      <w:r w:rsidRPr="00D40C92">
        <w:rPr>
          <w:sz w:val="20"/>
          <w:szCs w:val="20"/>
        </w:rPr>
        <w:t xml:space="preserve"> </w:t>
      </w:r>
      <w:r>
        <w:rPr>
          <w:sz w:val="20"/>
          <w:szCs w:val="20"/>
        </w:rPr>
        <w:t>Investigador</w:t>
      </w:r>
    </w:p>
    <w:p w:rsidR="00174292" w:rsidRDefault="00174292" w:rsidP="00EF184D">
      <w:pPr>
        <w:spacing w:line="240" w:lineRule="auto"/>
        <w:outlineLvl w:val="0"/>
        <w:rPr>
          <w:sz w:val="20"/>
          <w:szCs w:val="20"/>
        </w:rPr>
      </w:pPr>
      <w:r w:rsidRPr="003F3BF8">
        <w:rPr>
          <w:b/>
          <w:sz w:val="20"/>
          <w:szCs w:val="20"/>
        </w:rPr>
        <w:t>Elabo</w:t>
      </w:r>
      <w:r w:rsidR="003F3BF8">
        <w:rPr>
          <w:b/>
          <w:sz w:val="20"/>
          <w:szCs w:val="20"/>
        </w:rPr>
        <w:t>rado p</w:t>
      </w:r>
      <w:r w:rsidRPr="003F3BF8">
        <w:rPr>
          <w:b/>
          <w:sz w:val="20"/>
          <w:szCs w:val="20"/>
        </w:rPr>
        <w:t>or:</w:t>
      </w:r>
      <w:r w:rsidRPr="00D40C92">
        <w:rPr>
          <w:sz w:val="20"/>
          <w:szCs w:val="20"/>
        </w:rPr>
        <w:t xml:space="preserve"> </w:t>
      </w:r>
      <w:r>
        <w:rPr>
          <w:sz w:val="20"/>
          <w:szCs w:val="20"/>
        </w:rPr>
        <w:t>Luis Puga</w:t>
      </w:r>
    </w:p>
    <w:p w:rsidR="00AA2B07" w:rsidRDefault="00AA2B07" w:rsidP="002C73FC">
      <w:bookmarkStart w:id="87" w:name="_Toc247425996"/>
      <w:bookmarkStart w:id="88" w:name="_Toc248331378"/>
    </w:p>
    <w:p w:rsidR="00743573" w:rsidRDefault="00743573" w:rsidP="00743784">
      <w:pPr>
        <w:pStyle w:val="SubtituloLuis2"/>
      </w:pPr>
      <w:bookmarkStart w:id="89" w:name="_Toc255257600"/>
      <w:r>
        <w:lastRenderedPageBreak/>
        <w:t xml:space="preserve">Desarrollo de </w:t>
      </w:r>
      <w:r w:rsidR="006F2C9F">
        <w:t>C</w:t>
      </w:r>
      <w:r>
        <w:t xml:space="preserve">ontenidos de la </w:t>
      </w:r>
      <w:r w:rsidR="006F2C9F">
        <w:t>V</w:t>
      </w:r>
      <w:r>
        <w:t>ariable Independi</w:t>
      </w:r>
      <w:r w:rsidR="00C70626">
        <w:t xml:space="preserve">ente y su constelación de ideas </w:t>
      </w:r>
      <w:r>
        <w:t>conceptuales.</w:t>
      </w:r>
      <w:bookmarkEnd w:id="89"/>
    </w:p>
    <w:p w:rsidR="00174292" w:rsidRDefault="00174292" w:rsidP="00743784">
      <w:pPr>
        <w:pStyle w:val="SubtituloLuis3"/>
      </w:pPr>
      <w:bookmarkStart w:id="90" w:name="_Toc255257601"/>
      <w:r>
        <w:t>Didáctica</w:t>
      </w:r>
      <w:bookmarkEnd w:id="87"/>
      <w:bookmarkEnd w:id="88"/>
      <w:bookmarkEnd w:id="90"/>
    </w:p>
    <w:p w:rsidR="00174292" w:rsidRPr="00702B19" w:rsidRDefault="00174292" w:rsidP="00D03675">
      <w:pPr>
        <w:ind w:firstLine="851"/>
      </w:pPr>
      <w:r w:rsidRPr="00702B19">
        <w:t>Según Tejada, F (1999) citado por Sevillano</w:t>
      </w:r>
      <w:r>
        <w:t>,</w:t>
      </w:r>
      <w:r w:rsidRPr="00702B19">
        <w:t xml:space="preserve"> M</w:t>
      </w:r>
      <w:r>
        <w:t>.</w:t>
      </w:r>
      <w:r w:rsidRPr="00702B19">
        <w:t xml:space="preserve"> en la Didáctica en el siglo XXI </w:t>
      </w:r>
      <w:r>
        <w:t>dice que:</w:t>
      </w:r>
      <w:r w:rsidR="00D03675">
        <w:t xml:space="preserve"> </w:t>
      </w:r>
      <w:r>
        <w:t>“l</w:t>
      </w:r>
      <w:r w:rsidRPr="00702B19">
        <w:t>a didáctica es la ciencia aplicada que tiene por objeto el proceso de instrucción formativa integral e integrada posibilitando la aprehensión de la cultura y el desarrollo individual y social del ser humano. (p.91)</w:t>
      </w:r>
      <w:r>
        <w:t>”</w:t>
      </w:r>
    </w:p>
    <w:p w:rsidR="00174292" w:rsidRDefault="00174292" w:rsidP="00960279">
      <w:pPr>
        <w:ind w:firstLine="851"/>
      </w:pPr>
      <w:r w:rsidRPr="00702B19">
        <w:t>Para Báez C, (2009) Didáctica: es</w:t>
      </w:r>
      <w:r>
        <w:t>:</w:t>
      </w:r>
      <w:r w:rsidRPr="00702B19">
        <w:t xml:space="preserve"> </w:t>
      </w:r>
    </w:p>
    <w:p w:rsidR="00960279" w:rsidRDefault="00960279" w:rsidP="00960279">
      <w:pPr>
        <w:ind w:firstLine="851"/>
      </w:pPr>
    </w:p>
    <w:p w:rsidR="00174292" w:rsidRPr="00271634" w:rsidRDefault="00174292" w:rsidP="00AA2B07">
      <w:pPr>
        <w:pStyle w:val="X0-1"/>
      </w:pPr>
      <w:r w:rsidRPr="00271634">
        <w:t>el estudio del proceso de enseñanza aprendizaje, es decir, si se habla de un proceso es lógico que se tratará de los principales involucrados en este, dicho de otra manera la didáctica se ocupa de un proceso que involucra: docentes, estudiantes, contenidos, contexto, materiales, recursos, métodos</w:t>
      </w:r>
      <w:r w:rsidR="00D71247">
        <w:t xml:space="preserve"> y</w:t>
      </w:r>
      <w:r w:rsidRPr="00271634">
        <w:t xml:space="preserve"> estrategias. (p. 110)</w:t>
      </w:r>
    </w:p>
    <w:p w:rsidR="00D03675" w:rsidRDefault="00D03675" w:rsidP="00B07C89">
      <w:pPr>
        <w:pStyle w:val="x0"/>
      </w:pPr>
    </w:p>
    <w:p w:rsidR="00174292" w:rsidRDefault="00174292" w:rsidP="00911EE3">
      <w:pPr>
        <w:ind w:firstLine="851"/>
      </w:pPr>
      <w:r>
        <w:t>La didáctica es parte de la pedagogía tecnológica que se refiere a los métodos y medios para cumplir los objetivos de la educación.</w:t>
      </w:r>
    </w:p>
    <w:p w:rsidR="00B119E9" w:rsidRDefault="001B2847" w:rsidP="00227990">
      <w:r>
        <w:rPr>
          <w:noProof/>
        </w:rPr>
        <w:pict>
          <v:group id="_x0000_s1341" style="position:absolute;left:0;text-align:left;margin-left:-9.1pt;margin-top:9.45pt;width:430.95pt;height:224pt;z-index:251824896" coordorigin="2086,8699" coordsize="8619,4480">
            <v:shapetype id="_x0000_t202" coordsize="21600,21600" o:spt="202" path="m,l,21600r21600,l21600,xe">
              <v:stroke joinstyle="miter"/>
              <v:path gradientshapeok="t" o:connecttype="rect"/>
            </v:shapetype>
            <v:shape id="_x0000_s1066" type="#_x0000_t202" style="position:absolute;left:8032;top:10485;width:2673;height:437;mso-width-relative:margin;mso-height-relative:margin">
              <v:textbox style="mso-next-textbox:#_x0000_s1066">
                <w:txbxContent>
                  <w:p w:rsidR="00B30AD0" w:rsidRPr="00D40C92" w:rsidRDefault="00B30AD0" w:rsidP="00227990">
                    <w:pPr>
                      <w:jc w:val="center"/>
                      <w:rPr>
                        <w:rFonts w:eastAsia="Calibri"/>
                        <w:sz w:val="22"/>
                        <w:szCs w:val="22"/>
                      </w:rPr>
                    </w:pPr>
                    <w:r w:rsidRPr="00D40C92">
                      <w:rPr>
                        <w:sz w:val="22"/>
                        <w:szCs w:val="22"/>
                      </w:rPr>
                      <w:t>R</w:t>
                    </w:r>
                    <w:r w:rsidRPr="00D40C92">
                      <w:rPr>
                        <w:rFonts w:eastAsia="Calibri"/>
                        <w:sz w:val="22"/>
                        <w:szCs w:val="22"/>
                      </w:rPr>
                      <w:t>ama Social y Política</w:t>
                    </w:r>
                  </w:p>
                </w:txbxContent>
              </v:textbox>
            </v:shape>
            <v:shape id="_x0000_s1067" type="#_x0000_t202" style="position:absolute;left:3189;top:8699;width:7008;height:806;mso-width-relative:margin;mso-height-relative:margin">
              <v:textbox style="mso-next-textbox:#_x0000_s1067">
                <w:txbxContent>
                  <w:p w:rsidR="00B30AD0" w:rsidRPr="00743573" w:rsidRDefault="00B30AD0" w:rsidP="00D40C92">
                    <w:pPr>
                      <w:spacing w:line="240" w:lineRule="auto"/>
                      <w:ind w:firstLine="357"/>
                      <w:jc w:val="center"/>
                      <w:rPr>
                        <w:b/>
                      </w:rPr>
                    </w:pPr>
                    <w:r w:rsidRPr="00743573">
                      <w:rPr>
                        <w:b/>
                      </w:rPr>
                      <w:t>PEDAGOGÍA</w:t>
                    </w:r>
                  </w:p>
                  <w:p w:rsidR="00B30AD0" w:rsidRDefault="00B30AD0" w:rsidP="006732DB">
                    <w:pPr>
                      <w:keepNext/>
                      <w:spacing w:line="240" w:lineRule="auto"/>
                      <w:ind w:firstLine="357"/>
                      <w:jc w:val="center"/>
                    </w:pPr>
                    <w:r w:rsidRPr="00D40C92">
                      <w:t>Estudio del problema de la educación</w:t>
                    </w:r>
                  </w:p>
                </w:txbxContent>
              </v:textbox>
            </v:shape>
            <v:shape id="_x0000_s1068" type="#_x0000_t32" style="position:absolute;left:5324;top:9505;width:1;height:1386" o:connectortype="straight"/>
            <v:shape id="_x0000_s1069" type="#_x0000_t32" style="position:absolute;left:3429;top:9505;width:0;height:632" o:connectortype="straight"/>
            <v:shape id="_x0000_s1070" type="#_x0000_t32" style="position:absolute;left:9310;top:9505;width:0;height:980" o:connectortype="straight"/>
            <v:shape id="_x0000_s1071" type="#_x0000_t32" style="position:absolute;left:7562;top:11629;width:1;height:345;flip:y" o:connectortype="straight"/>
            <v:shape id="_x0000_s1072" type="#_x0000_t202" style="position:absolute;left:2086;top:10079;width:2897;height:406;mso-width-relative:margin;mso-height-relative:margin">
              <v:textbox style="mso-next-textbox:#_x0000_s1072">
                <w:txbxContent>
                  <w:p w:rsidR="00B30AD0" w:rsidRPr="00D40C92" w:rsidRDefault="00B30AD0" w:rsidP="00227990">
                    <w:pPr>
                      <w:jc w:val="center"/>
                      <w:rPr>
                        <w:rFonts w:eastAsia="Calibri"/>
                        <w:sz w:val="22"/>
                        <w:szCs w:val="22"/>
                      </w:rPr>
                    </w:pPr>
                    <w:r w:rsidRPr="00D40C92">
                      <w:rPr>
                        <w:rFonts w:eastAsia="Calibri"/>
                        <w:sz w:val="22"/>
                        <w:szCs w:val="22"/>
                      </w:rPr>
                      <w:t>Rama Filosófica</w:t>
                    </w:r>
                  </w:p>
                </w:txbxContent>
              </v:textbox>
            </v:shape>
            <v:shape id="_x0000_s1073" type="#_x0000_t202" style="position:absolute;left:4065;top:10659;width:2897;height:451;mso-width-relative:margin;mso-height-relative:margin">
              <v:textbox style="mso-next-textbox:#_x0000_s1073">
                <w:txbxContent>
                  <w:p w:rsidR="00B30AD0" w:rsidRPr="00D40C92" w:rsidRDefault="00B30AD0" w:rsidP="00227990">
                    <w:pPr>
                      <w:jc w:val="center"/>
                      <w:rPr>
                        <w:rFonts w:eastAsia="Calibri"/>
                        <w:sz w:val="22"/>
                        <w:szCs w:val="22"/>
                      </w:rPr>
                    </w:pPr>
                    <w:r w:rsidRPr="00D40C92">
                      <w:rPr>
                        <w:rFonts w:eastAsia="Calibri"/>
                        <w:sz w:val="22"/>
                        <w:szCs w:val="22"/>
                      </w:rPr>
                      <w:t>Rama Científica</w:t>
                    </w:r>
                  </w:p>
                </w:txbxContent>
              </v:textbox>
            </v:shape>
            <v:shape id="_x0000_s1074" type="#_x0000_t32" style="position:absolute;left:7560;top:9505;width:2;height:1717" o:connectortype="straight"/>
            <v:shape id="_x0000_s1075" type="#_x0000_t202" style="position:absolute;left:6126;top:11222;width:2897;height:407;mso-width-relative:margin;mso-height-relative:margin">
              <v:textbox style="mso-next-textbox:#_x0000_s1075">
                <w:txbxContent>
                  <w:p w:rsidR="00B30AD0" w:rsidRPr="00D40C92" w:rsidRDefault="00B30AD0" w:rsidP="00227990">
                    <w:pPr>
                      <w:jc w:val="center"/>
                      <w:rPr>
                        <w:rFonts w:eastAsia="Calibri"/>
                        <w:sz w:val="22"/>
                        <w:szCs w:val="22"/>
                      </w:rPr>
                    </w:pPr>
                    <w:r w:rsidRPr="00D40C92">
                      <w:rPr>
                        <w:rFonts w:eastAsia="Calibri"/>
                        <w:sz w:val="22"/>
                        <w:szCs w:val="22"/>
                      </w:rPr>
                      <w:t>Rama Técnica</w:t>
                    </w:r>
                  </w:p>
                </w:txbxContent>
              </v:textbox>
            </v:shape>
            <v:shape id="_x0000_s1076" type="#_x0000_t202" style="position:absolute;left:6150;top:11974;width:2897;height:391;mso-width-relative:margin;mso-height-relative:margin">
              <v:textbox style="mso-next-textbox:#_x0000_s1076">
                <w:txbxContent>
                  <w:p w:rsidR="00B30AD0" w:rsidRPr="00D40C92" w:rsidRDefault="00B30AD0" w:rsidP="00227990">
                    <w:pPr>
                      <w:jc w:val="center"/>
                      <w:rPr>
                        <w:rFonts w:eastAsia="Calibri"/>
                        <w:b/>
                        <w:sz w:val="22"/>
                        <w:szCs w:val="22"/>
                      </w:rPr>
                    </w:pPr>
                    <w:r w:rsidRPr="00D40C92">
                      <w:rPr>
                        <w:rFonts w:eastAsia="Calibri"/>
                        <w:b/>
                        <w:sz w:val="22"/>
                        <w:szCs w:val="22"/>
                      </w:rPr>
                      <w:t>DIDÁCTICA</w:t>
                    </w:r>
                  </w:p>
                </w:txbxContent>
              </v:textbox>
            </v:shape>
            <v:shape id="_x0000_s1077" type="#_x0000_t202" style="position:absolute;left:6150;top:12772;width:2897;height:407;mso-width-relative:margin;mso-height-relative:margin">
              <v:textbox style="mso-next-textbox:#_x0000_s1077">
                <w:txbxContent>
                  <w:p w:rsidR="00B30AD0" w:rsidRPr="00D40C92" w:rsidRDefault="00B30AD0" w:rsidP="00227990">
                    <w:pPr>
                      <w:jc w:val="center"/>
                      <w:rPr>
                        <w:rFonts w:eastAsia="Calibri"/>
                        <w:sz w:val="22"/>
                        <w:szCs w:val="22"/>
                      </w:rPr>
                    </w:pPr>
                    <w:r w:rsidRPr="00D40C92">
                      <w:rPr>
                        <w:rFonts w:eastAsia="Calibri"/>
                        <w:sz w:val="22"/>
                        <w:szCs w:val="22"/>
                      </w:rPr>
                      <w:t>Dirección del aprendizaje</w:t>
                    </w:r>
                  </w:p>
                </w:txbxContent>
              </v:textbox>
            </v:shape>
            <v:shape id="_x0000_s1078" type="#_x0000_t32" style="position:absolute;left:7560;top:12365;width:1;height:349;flip:y" o:connectortype="straight"/>
          </v:group>
        </w:pict>
      </w:r>
    </w:p>
    <w:p w:rsidR="00B119E9" w:rsidRDefault="00B119E9" w:rsidP="00227990"/>
    <w:p w:rsidR="00174292" w:rsidRDefault="00174292" w:rsidP="00227990">
      <w:r>
        <w:t xml:space="preserve"> </w:t>
      </w:r>
    </w:p>
    <w:p w:rsidR="00174292" w:rsidRDefault="00174292" w:rsidP="00227990"/>
    <w:p w:rsidR="00174292" w:rsidRDefault="00174292" w:rsidP="00227990"/>
    <w:p w:rsidR="00174292" w:rsidRDefault="00174292" w:rsidP="00227990"/>
    <w:p w:rsidR="00174292" w:rsidRDefault="00174292" w:rsidP="00227990"/>
    <w:p w:rsidR="00174292" w:rsidRDefault="00174292" w:rsidP="00227990">
      <w:r>
        <w:t xml:space="preserve"> </w:t>
      </w:r>
    </w:p>
    <w:p w:rsidR="00174292" w:rsidRDefault="00174292" w:rsidP="008B018F">
      <w:pPr>
        <w:rPr>
          <w:rFonts w:ascii="Arial" w:hAnsi="Arial" w:cs="Arial"/>
          <w:color w:val="FF0000"/>
          <w:sz w:val="20"/>
          <w:szCs w:val="20"/>
        </w:rPr>
      </w:pPr>
    </w:p>
    <w:p w:rsidR="00B119E9" w:rsidRDefault="00B119E9" w:rsidP="008B018F">
      <w:pPr>
        <w:pStyle w:val="Textoindependiente"/>
        <w:rPr>
          <w:rFonts w:ascii="Arial" w:hAnsi="Arial" w:cs="Arial"/>
          <w:color w:val="FF0000"/>
          <w:sz w:val="20"/>
          <w:szCs w:val="20"/>
        </w:rPr>
      </w:pPr>
    </w:p>
    <w:p w:rsidR="00174292" w:rsidRDefault="00174292" w:rsidP="008B018F">
      <w:pPr>
        <w:pStyle w:val="Textoindependiente"/>
        <w:rPr>
          <w:rFonts w:ascii="Arial" w:hAnsi="Arial" w:cs="Arial"/>
          <w:color w:val="FF0000"/>
          <w:sz w:val="20"/>
          <w:szCs w:val="20"/>
        </w:rPr>
      </w:pPr>
    </w:p>
    <w:p w:rsidR="00AA2B07" w:rsidRDefault="00AA2B07" w:rsidP="00ED7659">
      <w:pPr>
        <w:pStyle w:val="Textoindependiente"/>
        <w:spacing w:line="240" w:lineRule="auto"/>
        <w:jc w:val="center"/>
        <w:rPr>
          <w:sz w:val="20"/>
          <w:szCs w:val="20"/>
        </w:rPr>
      </w:pPr>
    </w:p>
    <w:p w:rsidR="00174292" w:rsidRPr="00D40C92" w:rsidRDefault="001B2847" w:rsidP="00ED7659">
      <w:pPr>
        <w:pStyle w:val="Textoindependiente"/>
        <w:spacing w:line="240" w:lineRule="auto"/>
        <w:jc w:val="center"/>
        <w:rPr>
          <w:sz w:val="20"/>
          <w:szCs w:val="20"/>
        </w:rPr>
      </w:pPr>
      <w:r w:rsidRPr="001B2847">
        <w:rPr>
          <w:noProof/>
        </w:rPr>
        <w:pict>
          <v:shape id="_x0000_s1028" type="#_x0000_t202" style="position:absolute;left:0;text-align:left;margin-left:0;margin-top:4.25pt;width:430.95pt;height:17.25pt;z-index:-251525120" stroked="f">
            <v:textbox style="mso-next-textbox:#_x0000_s1028;mso-fit-shape-to-text:t" inset="0,0,0,0">
              <w:txbxContent>
                <w:p w:rsidR="00B30AD0" w:rsidRPr="009550BF" w:rsidRDefault="00B30AD0" w:rsidP="00A4797D">
                  <w:pPr>
                    <w:pStyle w:val="Epgrafe"/>
                    <w:rPr>
                      <w:noProof/>
                      <w:sz w:val="24"/>
                      <w:szCs w:val="24"/>
                    </w:rPr>
                  </w:pPr>
                  <w:bookmarkStart w:id="91" w:name="_Toc253496018"/>
                  <w:bookmarkStart w:id="92" w:name="_Toc255074435"/>
                  <w:bookmarkStart w:id="93" w:name="_Toc255074487"/>
                  <w:bookmarkStart w:id="94" w:name="_Toc255074539"/>
                  <w:bookmarkStart w:id="95" w:name="_Toc255257489"/>
                  <w:r>
                    <w:t xml:space="preserve">Gráfico  </w:t>
                  </w:r>
                  <w:fldSimple w:instr=" SEQ Gráfico_ \* ARABIC ">
                    <w:r>
                      <w:rPr>
                        <w:noProof/>
                      </w:rPr>
                      <w:t>4</w:t>
                    </w:r>
                  </w:fldSimple>
                  <w:r>
                    <w:t xml:space="preserve">.  </w:t>
                  </w:r>
                  <w:r w:rsidRPr="006732DB">
                    <w:rPr>
                      <w:b w:val="0"/>
                    </w:rPr>
                    <w:t>Ubicación de la Didáctica dentro de la Pedagogía</w:t>
                  </w:r>
                  <w:bookmarkEnd w:id="91"/>
                  <w:bookmarkEnd w:id="92"/>
                  <w:bookmarkEnd w:id="93"/>
                  <w:bookmarkEnd w:id="94"/>
                  <w:bookmarkEnd w:id="95"/>
                </w:p>
              </w:txbxContent>
            </v:textbox>
          </v:shape>
        </w:pict>
      </w:r>
    </w:p>
    <w:p w:rsidR="00174292" w:rsidRDefault="00174292" w:rsidP="00EF184D">
      <w:pPr>
        <w:pStyle w:val="Textoindependiente"/>
        <w:spacing w:line="240" w:lineRule="auto"/>
        <w:outlineLvl w:val="0"/>
        <w:rPr>
          <w:sz w:val="20"/>
          <w:szCs w:val="20"/>
        </w:rPr>
      </w:pPr>
      <w:r w:rsidRPr="006732DB">
        <w:rPr>
          <w:b/>
          <w:sz w:val="20"/>
          <w:szCs w:val="20"/>
        </w:rPr>
        <w:t>Fuente:</w:t>
      </w:r>
      <w:r w:rsidRPr="00D40C92">
        <w:rPr>
          <w:sz w:val="20"/>
          <w:szCs w:val="20"/>
        </w:rPr>
        <w:t xml:space="preserve"> Nueva Didáctica General, de Spencer Rosa, editorial Kapelusz, Buenos Aires</w:t>
      </w:r>
    </w:p>
    <w:p w:rsidR="00174292" w:rsidRDefault="00174292" w:rsidP="00D03675">
      <w:pPr>
        <w:ind w:firstLine="851"/>
      </w:pPr>
      <w:r>
        <w:lastRenderedPageBreak/>
        <w:t>Considera que el conocimiento de la didáctica es esencial para los docentes, pues como se aprecia en el gráfico es una disciplina nuclear dentro del ámbito pedagógico, que se centra en el estudio del proceso de enseñanza aprendizaje.</w:t>
      </w:r>
    </w:p>
    <w:p w:rsidR="00174292" w:rsidRDefault="00174292" w:rsidP="00743784">
      <w:pPr>
        <w:pStyle w:val="SubtituloLuis3"/>
      </w:pPr>
      <w:bookmarkStart w:id="96" w:name="_Toc247425997"/>
      <w:bookmarkStart w:id="97" w:name="_Toc248331379"/>
      <w:bookmarkStart w:id="98" w:name="_Toc255257602"/>
      <w:r w:rsidRPr="008A3479">
        <w:t>Recursos didácticos</w:t>
      </w:r>
      <w:bookmarkEnd w:id="96"/>
      <w:bookmarkEnd w:id="97"/>
      <w:bookmarkEnd w:id="98"/>
    </w:p>
    <w:p w:rsidR="00174292" w:rsidRDefault="00174292" w:rsidP="00D03675">
      <w:pPr>
        <w:ind w:firstLine="851"/>
      </w:pPr>
      <w:r>
        <w:t>El Ministerio de Educación y la DINACAPE, Fundamentos Psicopedagógicos del proceso de enseñanza aprendizaje, (1992) manifiesta:</w:t>
      </w:r>
    </w:p>
    <w:p w:rsidR="006F2C9F" w:rsidRDefault="006F2C9F" w:rsidP="00D03675">
      <w:pPr>
        <w:ind w:firstLine="851"/>
      </w:pPr>
    </w:p>
    <w:p w:rsidR="00174292" w:rsidRPr="00743573" w:rsidRDefault="00174292" w:rsidP="00AA2B07">
      <w:pPr>
        <w:pStyle w:val="X0-1"/>
      </w:pPr>
      <w:r w:rsidRPr="00743573">
        <w:t>Los recursos didácticos se relacionan con la pregunta ¿con qué enseñar?, son los medios que facilitan la interacción educando-realidad, deben ser seleccionados y/o elaborados en íntima relación con las situaciones de aprendizajes programados, con las estrategias didácticas que han de ponerse en juego, procurando que sean concretos y dentro de ellos, se ha de dar prioridad a los recursos del medio. (p.26)</w:t>
      </w:r>
    </w:p>
    <w:p w:rsidR="00D03675" w:rsidRDefault="00D03675" w:rsidP="00B07C89">
      <w:pPr>
        <w:pStyle w:val="x0"/>
      </w:pPr>
    </w:p>
    <w:p w:rsidR="00174292" w:rsidRDefault="00D03675" w:rsidP="00743573">
      <w:r>
        <w:tab/>
      </w:r>
      <w:r w:rsidR="00174292" w:rsidRPr="00702B19">
        <w:t>Para Báez C, (2009)</w:t>
      </w:r>
      <w:r w:rsidR="00174292">
        <w:t xml:space="preserve"> los </w:t>
      </w:r>
      <w:r w:rsidR="00174292" w:rsidRPr="00702B19">
        <w:t xml:space="preserve"> </w:t>
      </w:r>
      <w:r w:rsidR="00174292">
        <w:t xml:space="preserve">medios y recursos </w:t>
      </w:r>
      <w:r w:rsidR="00174292" w:rsidRPr="00702B19">
        <w:t xml:space="preserve"> </w:t>
      </w:r>
      <w:r w:rsidR="00174292">
        <w:t>didácticos que se usan en el proceso enseñanza aprendizaje son</w:t>
      </w:r>
      <w:r w:rsidR="009A078D">
        <w:t>: “</w:t>
      </w:r>
      <w:r w:rsidR="00174292">
        <w:t>Los apoyos de carácter técnico que facilitan de forma directa la comunicación y la transmisión del saber, en</w:t>
      </w:r>
      <w:r w:rsidR="00174292">
        <w:softHyphen/>
        <w:t>caminados a la consecución de los objetivos de aprendizaje” (p.125).</w:t>
      </w:r>
    </w:p>
    <w:p w:rsidR="00454078" w:rsidRDefault="00454078" w:rsidP="00743573">
      <w:pPr>
        <w:pStyle w:val="X0-1"/>
      </w:pPr>
    </w:p>
    <w:p w:rsidR="00174292" w:rsidRDefault="00174292" w:rsidP="00AA2B07">
      <w:pPr>
        <w:ind w:firstLine="851"/>
      </w:pPr>
      <w:r w:rsidRPr="000E0F11">
        <w:t>Según el artículo de la sección Guía Pedagógica, colgado en la red en la dirección electrónica</w:t>
      </w:r>
      <w:r>
        <w:t>:</w:t>
      </w:r>
      <w:r w:rsidRPr="000E0F11">
        <w:t xml:space="preserve">  </w:t>
      </w:r>
      <w:hyperlink r:id="rId19" w:history="1">
        <w:r w:rsidRPr="000E0F11">
          <w:t>http://www.pedagogia.es/recursos-didacticos/</w:t>
        </w:r>
      </w:hyperlink>
      <w:r>
        <w:t xml:space="preserve"> consul</w:t>
      </w:r>
      <w:r>
        <w:softHyphen/>
        <w:t xml:space="preserve">tado el 17 de noviembre del 2009, indica que </w:t>
      </w:r>
      <w:r w:rsidRPr="000E0F11">
        <w:t>El  recurso didáctico</w:t>
      </w:r>
      <w:r>
        <w:t xml:space="preserve"> es</w:t>
      </w:r>
      <w:r w:rsidR="009A078D">
        <w:t>: “</w:t>
      </w:r>
      <w:r w:rsidRPr="000E0F11">
        <w:t>cualquier material que se ha elaborado con la intención de facilitar al docente su función y a su vez la del alumno</w:t>
      </w:r>
      <w:r>
        <w:t>. No olvidemos que los recursos</w:t>
      </w:r>
      <w:r w:rsidRPr="000E0F11">
        <w:t xml:space="preserve"> didácticos deben utilizarse en un contexto educativo.” </w:t>
      </w:r>
    </w:p>
    <w:p w:rsidR="00454078" w:rsidRDefault="00454078" w:rsidP="00743573">
      <w:pPr>
        <w:pStyle w:val="X0-1"/>
      </w:pPr>
    </w:p>
    <w:p w:rsidR="00174292" w:rsidRDefault="00174292" w:rsidP="00454078">
      <w:pPr>
        <w:ind w:firstLine="851"/>
      </w:pPr>
      <w:r>
        <w:t>Además da a conocer las  f</w:t>
      </w:r>
      <w:r w:rsidRPr="000E0F11">
        <w:t>unciones que desarrollan los recursos didácticos, nombra entre las principales seis:</w:t>
      </w:r>
    </w:p>
    <w:p w:rsidR="00AA2B07" w:rsidRDefault="00AA2B07" w:rsidP="00454078">
      <w:pPr>
        <w:ind w:firstLine="851"/>
      </w:pPr>
    </w:p>
    <w:p w:rsidR="00174292" w:rsidRPr="000E0F11" w:rsidRDefault="00174292" w:rsidP="00DF2AB4">
      <w:pPr>
        <w:numPr>
          <w:ilvl w:val="0"/>
          <w:numId w:val="21"/>
        </w:numPr>
        <w:ind w:left="426" w:hanging="426"/>
      </w:pPr>
      <w:r w:rsidRPr="000E0F11">
        <w:t xml:space="preserve">Los recursos didácticos proporcionan información al </w:t>
      </w:r>
      <w:r>
        <w:t>estudiante.</w:t>
      </w:r>
    </w:p>
    <w:p w:rsidR="00174292" w:rsidRPr="000E0F11" w:rsidRDefault="00174292" w:rsidP="00DF2AB4">
      <w:pPr>
        <w:pStyle w:val="Prrafodelista"/>
        <w:numPr>
          <w:ilvl w:val="0"/>
          <w:numId w:val="21"/>
        </w:numPr>
        <w:ind w:left="426" w:hanging="426"/>
      </w:pPr>
      <w:r w:rsidRPr="000E0F11">
        <w:lastRenderedPageBreak/>
        <w:t xml:space="preserve">Son una guía para los aprendizajes, </w:t>
      </w:r>
      <w:r w:rsidRPr="00EB04C6">
        <w:t>ya que ayudan a</w:t>
      </w:r>
      <w:r w:rsidRPr="000E0F11">
        <w:t xml:space="preserve"> organizar la información que queremos transmitir. De esta manera ofrecemos nuevos conocimientos al </w:t>
      </w:r>
      <w:r>
        <w:t>estudiante.</w:t>
      </w:r>
    </w:p>
    <w:p w:rsidR="00174292" w:rsidRPr="000E0F11" w:rsidRDefault="00174292" w:rsidP="00DF2AB4">
      <w:pPr>
        <w:pStyle w:val="Prrafodelista"/>
        <w:numPr>
          <w:ilvl w:val="0"/>
          <w:numId w:val="21"/>
        </w:numPr>
        <w:ind w:left="426" w:hanging="426"/>
      </w:pPr>
      <w:r w:rsidRPr="00EB04C6">
        <w:t xml:space="preserve">Ayudan </w:t>
      </w:r>
      <w:r w:rsidRPr="000E0F11">
        <w:t>a ejercitar las habilidades y también a desarrollarlas.</w:t>
      </w:r>
    </w:p>
    <w:p w:rsidR="00174292" w:rsidRPr="000E0F11" w:rsidRDefault="00174292" w:rsidP="00DF2AB4">
      <w:pPr>
        <w:pStyle w:val="Prrafodelista"/>
        <w:numPr>
          <w:ilvl w:val="0"/>
          <w:numId w:val="21"/>
        </w:numPr>
        <w:ind w:left="426" w:hanging="426"/>
      </w:pPr>
      <w:r w:rsidRPr="000E0F11">
        <w:t>Los recursos didácticos despiertan la motivación, la impulsan y crean un interés hacia el contenido del mismo.</w:t>
      </w:r>
    </w:p>
    <w:p w:rsidR="00174292" w:rsidRPr="000E0F11" w:rsidRDefault="00174292" w:rsidP="00DF2AB4">
      <w:pPr>
        <w:pStyle w:val="Prrafodelista"/>
        <w:numPr>
          <w:ilvl w:val="0"/>
          <w:numId w:val="21"/>
        </w:numPr>
        <w:ind w:left="426" w:hanging="426"/>
      </w:pPr>
      <w:r w:rsidRPr="000E0F11">
        <w:t xml:space="preserve">Evaluación. Los recursos didácticos permiten evaluar los conocimientos de los </w:t>
      </w:r>
      <w:r>
        <w:t>estudiantes</w:t>
      </w:r>
      <w:r w:rsidRPr="000E0F11">
        <w:t xml:space="preserve"> en cada momento, ya que normalmente suelen contener una serie de cuestiones sobre las que </w:t>
      </w:r>
      <w:r w:rsidRPr="00EB04C6">
        <w:t>se quiere</w:t>
      </w:r>
      <w:r w:rsidRPr="000E0F11">
        <w:t xml:space="preserve"> que el </w:t>
      </w:r>
      <w:r>
        <w:t>estudiante</w:t>
      </w:r>
      <w:r w:rsidRPr="000E0F11">
        <w:t xml:space="preserve"> reflexione.</w:t>
      </w:r>
    </w:p>
    <w:p w:rsidR="00174292" w:rsidRDefault="00174292" w:rsidP="00DF2AB4">
      <w:pPr>
        <w:pStyle w:val="Prrafodelista"/>
        <w:numPr>
          <w:ilvl w:val="0"/>
          <w:numId w:val="21"/>
        </w:numPr>
        <w:ind w:left="426" w:hanging="426"/>
      </w:pPr>
      <w:r w:rsidRPr="00EB04C6">
        <w:t>Proporcionan</w:t>
      </w:r>
      <w:r w:rsidRPr="000E0F11">
        <w:t xml:space="preserve"> un entorno para la expresión del </w:t>
      </w:r>
      <w:r>
        <w:t>estudiante</w:t>
      </w:r>
      <w:r w:rsidRPr="000E0F11">
        <w:t>. Como por ejemplo, rellenar una ficha mediante una conversación en la q</w:t>
      </w:r>
      <w:r>
        <w:t>ue estudiante y docente interactúan.</w:t>
      </w:r>
    </w:p>
    <w:p w:rsidR="00454078" w:rsidRDefault="00454078" w:rsidP="00454078">
      <w:pPr>
        <w:pStyle w:val="Prrafodelista"/>
        <w:ind w:left="426"/>
      </w:pPr>
    </w:p>
    <w:p w:rsidR="00174292" w:rsidRDefault="00174292" w:rsidP="00454078">
      <w:pPr>
        <w:ind w:firstLine="851"/>
      </w:pPr>
      <w:r>
        <w:t>De igual manera d</w:t>
      </w:r>
      <w:r w:rsidRPr="000E0F11">
        <w:t>eterminan varios c</w:t>
      </w:r>
      <w:r>
        <w:t xml:space="preserve">onsejos prácticos para crear un </w:t>
      </w:r>
      <w:r w:rsidRPr="000E0F11">
        <w:t>recurso didáctico.</w:t>
      </w:r>
      <w:r>
        <w:t xml:space="preserve"> </w:t>
      </w:r>
      <w:r w:rsidRPr="00EB04C6">
        <w:t>Se debe</w:t>
      </w:r>
      <w:r w:rsidRPr="000E0F11">
        <w:t xml:space="preserve"> tener c</w:t>
      </w:r>
      <w:r w:rsidR="00454078">
        <w:t>laras las siguientes cuestiones:</w:t>
      </w:r>
    </w:p>
    <w:p w:rsidR="00454078" w:rsidRDefault="00454078" w:rsidP="00454078">
      <w:pPr>
        <w:ind w:firstLine="851"/>
      </w:pPr>
    </w:p>
    <w:p w:rsidR="00174292" w:rsidRPr="000E0F11" w:rsidRDefault="00174292" w:rsidP="00DF2AB4">
      <w:pPr>
        <w:numPr>
          <w:ilvl w:val="0"/>
          <w:numId w:val="22"/>
        </w:numPr>
        <w:ind w:left="426" w:hanging="426"/>
      </w:pPr>
      <w:r w:rsidRPr="000E0F11">
        <w:t>Qué</w:t>
      </w:r>
      <w:r>
        <w:t xml:space="preserve"> </w:t>
      </w:r>
      <w:r w:rsidRPr="00EB04C6">
        <w:t>se quiere</w:t>
      </w:r>
      <w:r w:rsidRPr="000E0F11">
        <w:t xml:space="preserve"> enseñar al </w:t>
      </w:r>
      <w:r>
        <w:t>estudiante</w:t>
      </w:r>
      <w:r w:rsidRPr="000E0F11">
        <w:t>.</w:t>
      </w:r>
    </w:p>
    <w:p w:rsidR="00174292" w:rsidRPr="000E0F11" w:rsidRDefault="00174292" w:rsidP="00DF2AB4">
      <w:pPr>
        <w:pStyle w:val="Prrafodelista"/>
        <w:numPr>
          <w:ilvl w:val="0"/>
          <w:numId w:val="22"/>
        </w:numPr>
        <w:ind w:left="426" w:hanging="426"/>
      </w:pPr>
      <w:r w:rsidRPr="000E0F11">
        <w:t xml:space="preserve">Explicaciones claras y sencillas. </w:t>
      </w:r>
      <w:r w:rsidRPr="0052207F">
        <w:t>Realizando u</w:t>
      </w:r>
      <w:r w:rsidRPr="000E0F11">
        <w:t xml:space="preserve">n desarrollo previo de las mismas y los ejemplos que </w:t>
      </w:r>
      <w:r w:rsidRPr="0052207F">
        <w:t>se va</w:t>
      </w:r>
      <w:r w:rsidRPr="000E0F11">
        <w:t xml:space="preserve"> a aportar en cada momento.</w:t>
      </w:r>
    </w:p>
    <w:p w:rsidR="00174292" w:rsidRPr="000E0F11" w:rsidRDefault="00174292" w:rsidP="00DF2AB4">
      <w:pPr>
        <w:pStyle w:val="Prrafodelista"/>
        <w:numPr>
          <w:ilvl w:val="0"/>
          <w:numId w:val="22"/>
        </w:numPr>
        <w:ind w:left="426" w:hanging="426"/>
      </w:pPr>
      <w:r w:rsidRPr="000E0F11">
        <w:t xml:space="preserve">La cercanía del recurso, es decir, que sea conocido y accesible para el </w:t>
      </w:r>
      <w:r>
        <w:t>estudiante</w:t>
      </w:r>
      <w:r w:rsidRPr="000E0F11">
        <w:t>.</w:t>
      </w:r>
    </w:p>
    <w:p w:rsidR="00174292" w:rsidRPr="000E0F11" w:rsidRDefault="00174292" w:rsidP="00DF2AB4">
      <w:pPr>
        <w:pStyle w:val="Prrafodelista"/>
        <w:numPr>
          <w:ilvl w:val="0"/>
          <w:numId w:val="22"/>
        </w:numPr>
        <w:ind w:left="426" w:hanging="426"/>
      </w:pPr>
      <w:r w:rsidRPr="000E0F11">
        <w:t xml:space="preserve">Apariencia del recurso. Debe tener </w:t>
      </w:r>
      <w:r w:rsidRPr="0052207F">
        <w:t>un</w:t>
      </w:r>
      <w:r w:rsidRPr="000E0F11">
        <w:t xml:space="preserve"> aspecto agradable para el </w:t>
      </w:r>
      <w:r>
        <w:t>estudiante</w:t>
      </w:r>
      <w:r w:rsidRPr="000E0F11">
        <w:t xml:space="preserve">, por ejemplo añadir al texto un dibujo que le haga ver rápidamente el tema del que trata y así crear un estímulo atractivo para el </w:t>
      </w:r>
      <w:r>
        <w:t>estudiante</w:t>
      </w:r>
      <w:r w:rsidRPr="000E0F11">
        <w:t>.</w:t>
      </w:r>
    </w:p>
    <w:p w:rsidR="00174292" w:rsidRDefault="00174292" w:rsidP="00DF2AB4">
      <w:pPr>
        <w:pStyle w:val="Prrafodelista"/>
        <w:numPr>
          <w:ilvl w:val="0"/>
          <w:numId w:val="22"/>
        </w:numPr>
        <w:ind w:left="426" w:hanging="426"/>
      </w:pPr>
      <w:r w:rsidRPr="000E0F11">
        <w:t xml:space="preserve">Interacción del </w:t>
      </w:r>
      <w:r>
        <w:t>estudiante</w:t>
      </w:r>
      <w:r w:rsidRPr="000E0F11">
        <w:t xml:space="preserve"> con el recurso. Qué el </w:t>
      </w:r>
      <w:r>
        <w:t>estudiante</w:t>
      </w:r>
      <w:r w:rsidRPr="000E0F11">
        <w:t xml:space="preserve"> conozca el recurso y cómo manejarlo.</w:t>
      </w:r>
    </w:p>
    <w:p w:rsidR="00454078" w:rsidRPr="000E0F11" w:rsidRDefault="00454078" w:rsidP="00454078">
      <w:pPr>
        <w:pStyle w:val="Prrafodelista"/>
        <w:ind w:left="426"/>
      </w:pPr>
    </w:p>
    <w:p w:rsidR="00174292" w:rsidRDefault="00174292" w:rsidP="00454078">
      <w:pPr>
        <w:ind w:firstLine="851"/>
      </w:pPr>
      <w:r w:rsidRPr="00563581">
        <w:t xml:space="preserve">En la actualidad a pesar de los diversos recursos didácticos </w:t>
      </w:r>
      <w:r>
        <w:t>existentes como los materiales de audio, video, el uso de internet, entre otros, los libros de texto no perderán su vigencia, por la practicidad de su uso y por abarcar una a</w:t>
      </w:r>
      <w:r w:rsidRPr="00BC4F90">
        <w:t>mplísima variedad de técnicas, estrate</w:t>
      </w:r>
      <w:r>
        <w:t>gias, instrumentos, materiales que son útiles en la enseñanza aprendizaje.</w:t>
      </w:r>
    </w:p>
    <w:p w:rsidR="00454078" w:rsidRDefault="00454078" w:rsidP="00454078">
      <w:pPr>
        <w:ind w:firstLine="851"/>
      </w:pPr>
    </w:p>
    <w:p w:rsidR="00174292" w:rsidRPr="00BC4F90" w:rsidRDefault="00174292" w:rsidP="00454078">
      <w:pPr>
        <w:ind w:firstLine="851"/>
      </w:pPr>
      <w:r w:rsidRPr="00BC4F90">
        <w:lastRenderedPageBreak/>
        <w:t>Los Recursos Didácticos abarcan una amplísima variedad de técnicas, estrategias, instrumentos,</w:t>
      </w:r>
      <w:r>
        <w:t xml:space="preserve"> materiales,</w:t>
      </w:r>
      <w:r w:rsidRPr="00BC4F90">
        <w:t xml:space="preserve"> que van desde la pizarra y el marcador hasta los libros de texto, videos y el uso de Internet. </w:t>
      </w:r>
    </w:p>
    <w:tbl>
      <w:tblPr>
        <w:tblW w:w="5000" w:type="pct"/>
        <w:tblCellSpacing w:w="0" w:type="dxa"/>
        <w:tblCellMar>
          <w:left w:w="0" w:type="dxa"/>
          <w:right w:w="0" w:type="dxa"/>
        </w:tblCellMar>
        <w:tblLook w:val="04A0"/>
      </w:tblPr>
      <w:tblGrid>
        <w:gridCol w:w="8221"/>
      </w:tblGrid>
      <w:tr w:rsidR="00174292" w:rsidRPr="008A3479">
        <w:trPr>
          <w:tblCellSpacing w:w="0" w:type="dxa"/>
        </w:trPr>
        <w:tc>
          <w:tcPr>
            <w:tcW w:w="5000" w:type="pct"/>
            <w:vAlign w:val="center"/>
          </w:tcPr>
          <w:p w:rsidR="00174292" w:rsidRDefault="00174292" w:rsidP="00743784">
            <w:pPr>
              <w:pStyle w:val="SubtituloLuis3"/>
            </w:pPr>
            <w:bookmarkStart w:id="99" w:name="_Toc247425998"/>
            <w:bookmarkStart w:id="100" w:name="_Toc248331380"/>
            <w:bookmarkStart w:id="101" w:name="_Toc255257603"/>
            <w:r w:rsidRPr="008A3479">
              <w:t>Libro de texto</w:t>
            </w:r>
            <w:bookmarkEnd w:id="99"/>
            <w:bookmarkEnd w:id="100"/>
            <w:bookmarkEnd w:id="101"/>
          </w:p>
          <w:p w:rsidR="00174292" w:rsidRDefault="00174292" w:rsidP="00C50657">
            <w:pPr>
              <w:ind w:firstLine="851"/>
            </w:pPr>
            <w:r w:rsidRPr="008A3479">
              <w:t>Según Aguirre, B.; Aguirre, G. (2006) en su trabajo de  tesis de maestría en Docencia Universitaria  de la Universidad Tecnológica Indoamérica con el tema “Un texto de Computación para un Aprendizaje Significativo en los estudiantes del sexto año del Colegio de Liga del Distrito Metropolitano de Quito en el período 2005-2006 señalan que:</w:t>
            </w:r>
          </w:p>
          <w:p w:rsidR="00911EE3" w:rsidRPr="008A3479" w:rsidRDefault="00911EE3" w:rsidP="00C50657">
            <w:pPr>
              <w:ind w:firstLine="851"/>
            </w:pPr>
          </w:p>
          <w:p w:rsidR="00174292" w:rsidRDefault="00174292" w:rsidP="00AA2B07">
            <w:pPr>
              <w:pStyle w:val="X0-1"/>
            </w:pPr>
            <w:r w:rsidRPr="008A3479">
              <w:t>El texto como un recurso didáctico en particular es un apoyo didáctico para el educando y el educador, en donde el estudiante ampliará su conocimiento y reforzará el desarrollo de habilidades propias en el ámbito académico e intelectual.  De igual manera indican que el aprendizaje se produce por el encuentro del estudiante con los recursos de aprendizaje; sin embargo, no se da únicamente por el encuentro adecuado del estudiante con éstos, sino existe en dicho encuentro, la participación del maestro, como guía, orientador o facilitador de dicho proceso. Igualmente manifiestan que el proceso de interaprendizaje está orientado para que el estudiante desarrolle las destrezas relativas a la comprensión, explicación y aplicación de los conceptos y enunciados utilizando los conocimientos y procesos tomando en cuenta la realidad de su entorno, para la formulación, análisis y solución de problemas teóricos-prácticos.(p.29)</w:t>
            </w:r>
          </w:p>
          <w:p w:rsidR="00454078" w:rsidRPr="008A3479" w:rsidRDefault="00454078" w:rsidP="00911EE3">
            <w:pPr>
              <w:ind w:firstLine="851"/>
            </w:pPr>
          </w:p>
          <w:p w:rsidR="00174292" w:rsidRDefault="00174292" w:rsidP="00C50657">
            <w:pPr>
              <w:ind w:firstLine="851"/>
            </w:pPr>
            <w:r w:rsidRPr="008A3479">
              <w:t xml:space="preserve">Según lo anotado en la página electrónica del Instituto tecnológico de Ciudad Juárez cuya dirección es: </w:t>
            </w:r>
            <w:hyperlink r:id="rId20" w:history="1">
              <w:r w:rsidR="00AA2B07" w:rsidRPr="00CB0BF1">
                <w:rPr>
                  <w:rStyle w:val="Hipervnculo"/>
                  <w:sz w:val="22"/>
                  <w:szCs w:val="22"/>
                </w:rPr>
                <w:t>www.itcj.edu.mx/alumnos/source/op titulacion.php</w:t>
              </w:r>
            </w:hyperlink>
            <w:r w:rsidRPr="00AA2B07">
              <w:rPr>
                <w:sz w:val="22"/>
                <w:szCs w:val="22"/>
              </w:rPr>
              <w:t>.</w:t>
            </w:r>
            <w:r w:rsidR="00AA2B07">
              <w:t xml:space="preserve">  </w:t>
            </w:r>
            <w:r w:rsidRPr="008A3479">
              <w:t>El libro de texto es: “el  documento que contiene información relevante e innovadora relacionada con una asignatura del  plan de estudio vigente”</w:t>
            </w:r>
          </w:p>
          <w:p w:rsidR="00C50657" w:rsidRPr="008A3479" w:rsidRDefault="00C50657" w:rsidP="00C50657">
            <w:pPr>
              <w:ind w:firstLine="851"/>
            </w:pPr>
          </w:p>
          <w:p w:rsidR="00174292" w:rsidRPr="008A3479" w:rsidRDefault="00174292" w:rsidP="00C50657">
            <w:pPr>
              <w:ind w:firstLine="851"/>
            </w:pPr>
            <w:r w:rsidRPr="008A3479">
              <w:t xml:space="preserve">Según Cantarero, J (2006) en el artículo Los Libros de texto de primaria ¿Motor del cambio o freno a la innovación? Quien cita a Ibíd, quien  manifiesta que:  </w:t>
            </w:r>
          </w:p>
          <w:p w:rsidR="006F2C9F" w:rsidRDefault="006F2C9F" w:rsidP="00743573"/>
          <w:p w:rsidR="00174292" w:rsidRDefault="00174292" w:rsidP="00743573">
            <w:pPr>
              <w:pStyle w:val="X0-1"/>
            </w:pPr>
            <w:r w:rsidRPr="008A3479">
              <w:lastRenderedPageBreak/>
              <w:t>Los libros de texto son vehículos pedagógicos para la perpetuación de la ciencia normal (...) comienzan truncando el sentido de los científicos sobre la historia de su propia disciplina y, a continuación, proporcionan un sustituto para lo que han eliminado” (p. 214)</w:t>
            </w:r>
          </w:p>
          <w:p w:rsidR="00454078" w:rsidRPr="008A3479" w:rsidRDefault="00454078" w:rsidP="00454078"/>
          <w:p w:rsidR="00174292" w:rsidRDefault="00174292" w:rsidP="00C50657">
            <w:pPr>
              <w:ind w:firstLine="851"/>
            </w:pPr>
            <w:r w:rsidRPr="008A3479">
              <w:t>En el mismo documento cita a Guerrero (1996) quien manifiesta:</w:t>
            </w:r>
          </w:p>
          <w:p w:rsidR="00911EE3" w:rsidRPr="008A3479" w:rsidRDefault="00911EE3" w:rsidP="00C50657">
            <w:pPr>
              <w:ind w:firstLine="851"/>
            </w:pPr>
          </w:p>
          <w:p w:rsidR="00174292" w:rsidRPr="008A3479" w:rsidRDefault="00174292" w:rsidP="00AA2B07">
            <w:pPr>
              <w:pStyle w:val="X0-1"/>
            </w:pPr>
            <w:r w:rsidRPr="008A3479">
              <w:t>“El libro de texto constituye un recurso didáctico de primer orden en el aula, donde es utilizado de forma cotidiana y casi universal. En la mayoría de las aulas, la metodología se di</w:t>
            </w:r>
            <w:r w:rsidRPr="008A3479">
              <w:softHyphen/>
              <w:t>rige y guía a través de los libros de texto, de los que se si</w:t>
            </w:r>
            <w:r w:rsidRPr="008A3479">
              <w:softHyphen/>
              <w:t>guen fielmente las lecciones y los ejercicios de cada tema. En este sentido, lo primero que hace el profesor o profesora al empezar una explicación es mandar leer el texto.” (p. 232)</w:t>
            </w:r>
          </w:p>
          <w:p w:rsidR="00454078" w:rsidRDefault="00454078" w:rsidP="00B07C89">
            <w:pPr>
              <w:pStyle w:val="x0"/>
            </w:pPr>
          </w:p>
          <w:p w:rsidR="00174292" w:rsidRPr="008A3479" w:rsidRDefault="00174292" w:rsidP="00AA2B07">
            <w:pPr>
              <w:ind w:firstLine="851"/>
            </w:pPr>
            <w:r w:rsidRPr="008A3479">
              <w:t>Según consta en el Resumen ejecutivo/ mayo 2008 elaborado por CONTRATO SOCIAL POR LA EDUCACIÓN EN EL ECUADOR VEEDURÍA CIUDADANA A LA CALIDAD DE LOS TEXTOS ESCOLARES GRATUITOS DISTRIBUIDOS POR EL MINISTERIO DE EDUCACIÓN Y LOS CONSEJOS PROVINCIALES DEL ECUADOR manifiestan que:</w:t>
            </w:r>
            <w:r w:rsidR="00AA2B07">
              <w:t xml:space="preserve"> </w:t>
            </w:r>
            <w:r w:rsidRPr="008A3479">
              <w:t xml:space="preserve"> “el texto es el principal recurso pedagógico utilizado en las aulas por estudiantes y docentes. Un buen texto influye de manera determinante y positiva en la calidad educativa, un mal texto profundiza la crisis y la mediocridad”.</w:t>
            </w:r>
          </w:p>
          <w:p w:rsidR="00454078" w:rsidRDefault="00454078" w:rsidP="00B07C89">
            <w:pPr>
              <w:pStyle w:val="x0"/>
            </w:pPr>
          </w:p>
          <w:p w:rsidR="00174292" w:rsidRPr="008A3479" w:rsidRDefault="00174292" w:rsidP="00C50657">
            <w:pPr>
              <w:ind w:firstLine="851"/>
            </w:pPr>
            <w:r w:rsidRPr="008A3479">
              <w:t>Según Aguirre, B.; Aguirre, G. (2006) en su trabajo de  tesis de maestría en Docencia Universitaria  de la Universidad Tecnológica Indoamérica con el tema “Un texto de Computación para un Aprendizaje Significativo en los estudiantes del sexto año del Colegio de Liga del Distrito Metropolitano de Quito en el período 2005-2006 señalan que:</w:t>
            </w:r>
          </w:p>
          <w:p w:rsidR="00174292" w:rsidRDefault="00174292" w:rsidP="00C50657">
            <w:pPr>
              <w:ind w:firstLine="851"/>
              <w:rPr>
                <w:rFonts w:eastAsia="Calibri"/>
              </w:rPr>
            </w:pPr>
            <w:r w:rsidRPr="00C50657">
              <w:t>El</w:t>
            </w:r>
            <w:r w:rsidRPr="008A3479">
              <w:rPr>
                <w:rFonts w:eastAsia="Calibri"/>
              </w:rPr>
              <w:t xml:space="preserve"> libro de texto como recurso didáctico pretende que alcancen los siguientes objetivos:</w:t>
            </w:r>
          </w:p>
          <w:p w:rsidR="00911EE3" w:rsidRPr="008A3479" w:rsidRDefault="00911EE3" w:rsidP="00C50657">
            <w:pPr>
              <w:ind w:firstLine="851"/>
              <w:rPr>
                <w:rFonts w:eastAsia="Calibri"/>
              </w:rPr>
            </w:pPr>
          </w:p>
          <w:p w:rsidR="00174292" w:rsidRPr="00C50657" w:rsidRDefault="00174292" w:rsidP="00AA2B07">
            <w:pPr>
              <w:pStyle w:val="X0-1"/>
              <w:numPr>
                <w:ilvl w:val="0"/>
                <w:numId w:val="48"/>
              </w:numPr>
            </w:pPr>
            <w:r w:rsidRPr="00C50657">
              <w:t xml:space="preserve">Desarrollar habilidades para la resolución de ejercicios </w:t>
            </w:r>
          </w:p>
          <w:p w:rsidR="00174292" w:rsidRPr="00C50657" w:rsidRDefault="00174292" w:rsidP="00AA2B07">
            <w:pPr>
              <w:pStyle w:val="X0-1"/>
              <w:numPr>
                <w:ilvl w:val="0"/>
                <w:numId w:val="48"/>
              </w:numPr>
            </w:pPr>
            <w:r w:rsidRPr="00C50657">
              <w:t>Usar los procesos y conceptos para descubrir nuevas generalizaciones y aplicaciones.</w:t>
            </w:r>
          </w:p>
          <w:p w:rsidR="00174292" w:rsidRPr="00C50657" w:rsidRDefault="00174292" w:rsidP="00AA2B07">
            <w:pPr>
              <w:pStyle w:val="X0-1"/>
              <w:numPr>
                <w:ilvl w:val="0"/>
                <w:numId w:val="48"/>
              </w:numPr>
            </w:pPr>
            <w:r w:rsidRPr="00C50657">
              <w:lastRenderedPageBreak/>
              <w:t>Desarrollar hábitos de estudio para lograr un proceso matemático.</w:t>
            </w:r>
          </w:p>
          <w:p w:rsidR="00174292" w:rsidRPr="00C50657" w:rsidRDefault="00174292" w:rsidP="00AA2B07">
            <w:pPr>
              <w:pStyle w:val="X0-1"/>
              <w:numPr>
                <w:ilvl w:val="0"/>
                <w:numId w:val="48"/>
              </w:numPr>
            </w:pPr>
            <w:r w:rsidRPr="00C50657">
              <w:t>Desarrollar habilidades para pensar con originalidad.</w:t>
            </w:r>
          </w:p>
          <w:p w:rsidR="00174292" w:rsidRPr="00C50657" w:rsidRDefault="00174292" w:rsidP="00AA2B07">
            <w:pPr>
              <w:pStyle w:val="X0-1"/>
              <w:numPr>
                <w:ilvl w:val="0"/>
                <w:numId w:val="48"/>
              </w:numPr>
            </w:pPr>
            <w:r w:rsidRPr="00C50657">
              <w:t>Desarrollar hábitos de   cooperación, economía, trabajo, confianza en sí mismo, responsabilidad e interés por proseguir con el estudio de la matemática. (p. 30)</w:t>
            </w:r>
          </w:p>
          <w:p w:rsidR="00174292" w:rsidRDefault="00174292" w:rsidP="00743784">
            <w:pPr>
              <w:pStyle w:val="SubtituloLuis3"/>
            </w:pPr>
            <w:bookmarkStart w:id="102" w:name="_Toc247425999"/>
            <w:bookmarkStart w:id="103" w:name="_Toc248331381"/>
            <w:bookmarkStart w:id="104" w:name="_Toc255257604"/>
            <w:r w:rsidRPr="008A3479">
              <w:t>El libro de texto de matemática</w:t>
            </w:r>
            <w:bookmarkEnd w:id="102"/>
            <w:bookmarkEnd w:id="103"/>
            <w:bookmarkEnd w:id="104"/>
          </w:p>
          <w:p w:rsidR="00174292" w:rsidRPr="008A3479" w:rsidRDefault="00174292" w:rsidP="00C50657">
            <w:pPr>
              <w:ind w:firstLine="851"/>
            </w:pPr>
            <w:r w:rsidRPr="008A3479">
              <w:t xml:space="preserve">En lo referente a los libros de texto de matemática,  Según el artículo  publicado en la investigación realizada por Martínez, C.;  Martínez, P.(2006), integrantes del Departamento de Innovación y Formación Didáctica de la Universidad de Alicante sobre “ Proceso de simbolización del concepto de potencia: Análisis de libros de texto de Secundaria”  de la revista Investigación didáctica, disponible en la red en la </w:t>
            </w:r>
          </w:p>
          <w:p w:rsidR="00174292" w:rsidRDefault="00174292" w:rsidP="00454078">
            <w:r w:rsidRPr="008A3479">
              <w:t>dirección.http://ddd.vab.cat/pub/edlc/02124521v24n2p285.pdf,  Manifiestan que:</w:t>
            </w:r>
          </w:p>
          <w:p w:rsidR="00613AAA" w:rsidRDefault="00613AAA" w:rsidP="00454078"/>
          <w:p w:rsidR="00174292" w:rsidRDefault="00174292" w:rsidP="00AA2B07">
            <w:pPr>
              <w:pStyle w:val="X0-1"/>
            </w:pPr>
            <w:r w:rsidRPr="008A3479">
              <w:t xml:space="preserve"> “el libro de texto de matemáticas es, en los niveles escolares (educación primaria y secundaria obligatoria), el instrumento más utilizado en el aula y el que contiene prácticamente toda la información escrita que maneja el alumno. Los libros de texto no son sólo un medio para la enseñanza sino también una manera de entender el desarrollo de los contenidos curriculares. Si en los textos aparecen significados sesgados o que inducen a error, pueden generar en los estudiantes dificultades que son difíciles de erradicar o falsas creencias relacionadas con la naturaleza de los objetos matemáticos. Algunas de las dificultades que los estudiantes encuentran en el aprendizaje de un concepto matemático dependen de la enseñanza recibida y ésta está condicionada, en gran medida, por la forma en la que los libros de texto presentan los conceptos (Cobo y Batanero, 2004). Diferentes autores indican la importancia y la necesidad de analizar los libros de texto desde la perspectiva de la didáctica de la matemática. En sus investigaciones justifican la importancia que tiene el libro de texto como recurso didáctico y, en ocasiones, se centran en el análisis de la forma en la que los libros de texto reflejan contenidos específicos (Bodí y Valls, 2002; Cobo y Batanero, 2004; Dormolen, 1987; García y Llinares, 1995; González y Sierra, 2003, 2004; Haro y Torregrosa, 2002; Martín, 2002; Ortiz, 1999; Rey y Penalva, 2002).”</w:t>
            </w:r>
          </w:p>
          <w:p w:rsidR="00174292" w:rsidRDefault="00174292" w:rsidP="00743784">
            <w:pPr>
              <w:pStyle w:val="SubtituloLuis3"/>
            </w:pPr>
            <w:bookmarkStart w:id="105" w:name="_Toc247426000"/>
            <w:bookmarkStart w:id="106" w:name="_Toc248331382"/>
            <w:bookmarkStart w:id="107" w:name="_Toc255257605"/>
            <w:r w:rsidRPr="008A3479">
              <w:lastRenderedPageBreak/>
              <w:t>Uso de los libros de texto</w:t>
            </w:r>
            <w:bookmarkEnd w:id="105"/>
            <w:bookmarkEnd w:id="106"/>
            <w:bookmarkEnd w:id="107"/>
          </w:p>
          <w:p w:rsidR="00174292" w:rsidRDefault="00174292" w:rsidP="00613AAA">
            <w:pPr>
              <w:ind w:firstLine="851"/>
            </w:pPr>
            <w:r w:rsidRPr="008A3479">
              <w:t>Desde la creación de los libros de texto (de cualquier asignatura) hasta la actualidad la  mayoría de profesores programan las actividades escolares y preparan sus tareas basándose casi exclusivamente en los libros de texto que han seleccionado entre las distintas editoriales. Naturalmente, cada docente podrá hacer el uso que vea más conveniente con estos libros de texto, sin tener que aplicarlos necesariamente al pie de la letra</w:t>
            </w:r>
            <w:r w:rsidR="00613AAA">
              <w:t>.</w:t>
            </w:r>
            <w:r w:rsidRPr="008A3479">
              <w:t xml:space="preserve"> </w:t>
            </w:r>
          </w:p>
          <w:p w:rsidR="00ED0351" w:rsidRDefault="00174292" w:rsidP="00743573">
            <w:pPr>
              <w:pStyle w:val="X0-1"/>
            </w:pPr>
            <w:r w:rsidRPr="008A3479">
              <w:t>Good y Brophy, (1996), refieren que: El uso de los textos genera intereses en los estudiantes porque los motiva a leer y comprender. Desde este punto de vista, el empleo del texto conduce al aprendizaje, el estudiante aprende como resultado de la manera en que plantean los desafíos de ese texto para sí mismo. (p. 15).</w:t>
            </w:r>
          </w:p>
          <w:p w:rsidR="00D71247" w:rsidRDefault="00D71247" w:rsidP="00743573">
            <w:pPr>
              <w:pStyle w:val="X0-1"/>
            </w:pPr>
          </w:p>
          <w:p w:rsidR="00174292" w:rsidRDefault="00174292" w:rsidP="00C50657">
            <w:pPr>
              <w:ind w:firstLine="851"/>
            </w:pPr>
            <w:r w:rsidRPr="008A3479">
              <w:t>El educador debe adaptar a la instrucción del texto, puede asignarles trabajos a través de preguntas o actividades donde se les permitan expresar opiniones o dar respuestas personales al contenido. Tomando en cuenta estos señalamientos, el profesor debe propiciar el uso de los libros de textos en particular de Matemática porque estos ayudan a incrementar la comprensión lectora del alumno, lo adiestra en la lectura lenguaje personal y simbólico de esta asignatura y le permitirá entender con mayor facilidad el contenido matemático presentado en el texto.</w:t>
            </w:r>
          </w:p>
          <w:p w:rsidR="00911EE3" w:rsidRPr="008A3479" w:rsidRDefault="00911EE3" w:rsidP="00C50657">
            <w:pPr>
              <w:ind w:firstLine="851"/>
            </w:pPr>
          </w:p>
          <w:p w:rsidR="00174292" w:rsidRDefault="00174292" w:rsidP="00C50657">
            <w:pPr>
              <w:ind w:firstLine="851"/>
            </w:pPr>
            <w:r w:rsidRPr="008A3479">
              <w:t>Para Medina (1997) el libro de texto: Le permite al estudiante resolver conflictos, asumir liderazgo, fortalecer el carácter, tomar decisiones y le proporciona retos que tiene que enfrentar; la esencia del juego lúdico es que le crea al estudiante las condiciones favorables para el aprendizaje mediadas por experiencia gratificantes y placenteras, a través, de propuestas metodológicas y didácticas en las que aprende a pensar, aprende a hacer, se aprende a ser y se aprende a convivir. (p. 19).</w:t>
            </w:r>
          </w:p>
          <w:p w:rsidR="00C50657" w:rsidRPr="008A3479" w:rsidRDefault="00C50657" w:rsidP="00C50657">
            <w:pPr>
              <w:ind w:firstLine="851"/>
            </w:pPr>
          </w:p>
          <w:p w:rsidR="00174292" w:rsidRDefault="00174292" w:rsidP="00C50657">
            <w:pPr>
              <w:ind w:firstLine="851"/>
            </w:pPr>
            <w:r w:rsidRPr="008A3479">
              <w:t xml:space="preserve">Por este motivo, el mismo encierra una actividad cognitiva gratificante y placentera. Al respecto, Medina (1997), refiere que la actividad lúdica es una propuesta de trabajo pedagógico que coloca al centro de sus acciones la formación </w:t>
            </w:r>
            <w:r w:rsidRPr="008A3479">
              <w:lastRenderedPageBreak/>
              <w:t>del pensamiento, donde se desarrolla la imaginación, lo lúdico tiene que ver con la comunicación, la sociabilidad, la afectividad, la identidad, la autonomía y creatividad que da origen al pensamiento matemático, comunicacional, ético, concreto y complejo.</w:t>
            </w:r>
          </w:p>
          <w:p w:rsidR="00174292" w:rsidRDefault="00174292" w:rsidP="00743784">
            <w:pPr>
              <w:pStyle w:val="SubtituloLuis3"/>
            </w:pPr>
            <w:bookmarkStart w:id="108" w:name="_Toc247426001"/>
            <w:bookmarkStart w:id="109" w:name="_Toc248331383"/>
            <w:bookmarkStart w:id="110" w:name="_Toc255257606"/>
            <w:r w:rsidRPr="008A3479">
              <w:t>Características de los libros de Texto</w:t>
            </w:r>
            <w:bookmarkEnd w:id="108"/>
            <w:bookmarkEnd w:id="109"/>
            <w:bookmarkEnd w:id="110"/>
          </w:p>
          <w:p w:rsidR="00174292" w:rsidRDefault="00174292" w:rsidP="00C50657">
            <w:pPr>
              <w:ind w:firstLine="851"/>
            </w:pPr>
            <w:r w:rsidRPr="008A3479">
              <w:t>Entiéndase como los elementos estructurales (contenidos, estructura didáctica, estrategias metodológicas y aspectos motivacionales) contemplados en los libros de texto.</w:t>
            </w:r>
          </w:p>
          <w:p w:rsidR="00C50657" w:rsidRPr="008A3479" w:rsidRDefault="00C50657" w:rsidP="00454078"/>
          <w:p w:rsidR="00174292" w:rsidRDefault="00174292" w:rsidP="00C50657">
            <w:pPr>
              <w:ind w:firstLine="851"/>
            </w:pPr>
            <w:r w:rsidRPr="008A3479">
              <w:t xml:space="preserve">Según consta en el Resumen ejecutivo/ mayo 2008 elaborado por CONTRATO SOCIAL POR LA EDUCACIÓN EN EL ECUADOR VEEDURÍA CIUDADANA A LA CALIDAD DE LOS TEXTOS ESCOLARES GRATUITOS DISTRIBUIDOS POR EL MINISTERIO DE EDUCACIÓN Y LOS CONSEJOS PROVINCIALES DEL ECUADOR. Manifiesta </w:t>
            </w:r>
          </w:p>
          <w:p w:rsidR="00911EE3" w:rsidRPr="008A3479" w:rsidRDefault="00911EE3" w:rsidP="00C50657">
            <w:pPr>
              <w:ind w:firstLine="851"/>
            </w:pPr>
          </w:p>
          <w:p w:rsidR="00174292" w:rsidRPr="008A3479" w:rsidRDefault="00174292" w:rsidP="00AA2B07">
            <w:pPr>
              <w:pStyle w:val="X0-1"/>
              <w:rPr>
                <w:rFonts w:eastAsia="Calibri"/>
              </w:rPr>
            </w:pPr>
            <w:r w:rsidRPr="008A3479">
              <w:rPr>
                <w:rFonts w:eastAsia="Calibri"/>
              </w:rPr>
              <w:t xml:space="preserve">“En su rol de vigilante ciudadano de las políticas educativas el Contrato Social por la Educación CSE luego de los respectivos contactos con el Ministerio de Educación solicitó a varias universidades del país a que estudien y analicen los contenidos y el impacto de los textos escolares distribuidos por el ME y por los Consejos Provinciales. </w:t>
            </w:r>
          </w:p>
          <w:p w:rsidR="00174292" w:rsidRPr="008A3479" w:rsidRDefault="00174292" w:rsidP="00743573">
            <w:pPr>
              <w:pStyle w:val="X0-1"/>
              <w:rPr>
                <w:rFonts w:eastAsia="Calibri"/>
              </w:rPr>
            </w:pPr>
            <w:r w:rsidRPr="008A3479">
              <w:rPr>
                <w:rFonts w:eastAsia="Calibri"/>
              </w:rPr>
              <w:t>El análisis de los elementos estructurales como son los  contenidos de los textos y el estudio de su impacto en las aulas es de crucial importancia debido a la incidencia que tiene el texto en los procesos de enseñanza aprendizaje.</w:t>
            </w:r>
          </w:p>
          <w:p w:rsidR="00174292" w:rsidRPr="008A3479" w:rsidRDefault="00174292" w:rsidP="008A3479">
            <w:pPr>
              <w:rPr>
                <w:rFonts w:ascii="Arial" w:hAnsi="Arial" w:cs="Arial"/>
              </w:rPr>
            </w:pPr>
          </w:p>
          <w:p w:rsidR="00174292" w:rsidRDefault="00174292" w:rsidP="00C50657">
            <w:pPr>
              <w:ind w:firstLine="851"/>
              <w:rPr>
                <w:rFonts w:eastAsia="Calibri"/>
              </w:rPr>
            </w:pPr>
            <w:r w:rsidRPr="008A3479">
              <w:t xml:space="preserve">Luego de un análisis del </w:t>
            </w:r>
            <w:r w:rsidRPr="008A3479">
              <w:rPr>
                <w:rFonts w:eastAsia="Calibri"/>
              </w:rPr>
              <w:t xml:space="preserve"> documento, de los diferentes informes presentados por las Universidades responsables del estudio  y </w:t>
            </w:r>
            <w:r w:rsidRPr="008A3479">
              <w:rPr>
                <w:rFonts w:eastAsia="Calibri"/>
                <w:b/>
              </w:rPr>
              <w:t>análisis de los contenidos</w:t>
            </w:r>
            <w:r w:rsidRPr="008A3479">
              <w:rPr>
                <w:rFonts w:eastAsia="Calibri"/>
              </w:rPr>
              <w:t xml:space="preserve"> y el impacto de los textos escolares distribuidos por el ME y por los Consejos Provinciales, se conceptualizan los siguientes elementos estructurales: </w:t>
            </w:r>
          </w:p>
          <w:p w:rsidR="00C50657" w:rsidRPr="008A3479" w:rsidRDefault="00C50657" w:rsidP="00454078">
            <w:pPr>
              <w:rPr>
                <w:rFonts w:eastAsia="Calibri"/>
              </w:rPr>
            </w:pPr>
          </w:p>
          <w:p w:rsidR="00174292" w:rsidRPr="008A3479" w:rsidRDefault="00174292" w:rsidP="00C50657">
            <w:pPr>
              <w:ind w:firstLine="851"/>
              <w:rPr>
                <w:rFonts w:eastAsia="Calibri"/>
              </w:rPr>
            </w:pPr>
            <w:r w:rsidRPr="008D3C25">
              <w:rPr>
                <w:rFonts w:eastAsia="Calibri"/>
                <w:b/>
              </w:rPr>
              <w:t>En lo concerniente</w:t>
            </w:r>
            <w:r w:rsidRPr="008A3479">
              <w:rPr>
                <w:rFonts w:eastAsia="Calibri"/>
                <w:b/>
              </w:rPr>
              <w:t xml:space="preserve"> a los contenidos:</w:t>
            </w:r>
            <w:r w:rsidRPr="008A3479">
              <w:rPr>
                <w:rFonts w:eastAsia="Calibri"/>
              </w:rPr>
              <w:t xml:space="preserve"> debe tener una secuencia lógica de manera que  permitan que se cumplan los objetivos generales, es decir que generen </w:t>
            </w:r>
            <w:r w:rsidRPr="008A3479">
              <w:rPr>
                <w:rFonts w:eastAsia="Calibri"/>
              </w:rPr>
              <w:lastRenderedPageBreak/>
              <w:t xml:space="preserve">posibilidades de análisis crítico, valoración, reconocimiento de la diversidad, fortalecimiento de la identidad, resolución de problemas. </w:t>
            </w:r>
          </w:p>
          <w:p w:rsidR="00174292" w:rsidRDefault="00174292" w:rsidP="00454078">
            <w:r w:rsidRPr="000F6A3C">
              <w:t>Los conceptos y los contenidos deben desarro</w:t>
            </w:r>
            <w:r w:rsidR="00743573" w:rsidRPr="000F6A3C">
              <w:t xml:space="preserve">llarse de acuerdo a la  Reforma </w:t>
            </w:r>
            <w:r w:rsidRPr="000F6A3C">
              <w:t>Curricular sobre la que se basa el texto.</w:t>
            </w:r>
          </w:p>
          <w:p w:rsidR="00C50657" w:rsidRPr="000F6A3C" w:rsidRDefault="00C50657" w:rsidP="00454078"/>
          <w:p w:rsidR="00174292" w:rsidRDefault="00174292" w:rsidP="00C50657">
            <w:pPr>
              <w:ind w:firstLine="851"/>
              <w:rPr>
                <w:rFonts w:eastAsia="Calibri"/>
              </w:rPr>
            </w:pPr>
            <w:r w:rsidRPr="008D3C25">
              <w:rPr>
                <w:rFonts w:eastAsia="Calibri"/>
                <w:b/>
              </w:rPr>
              <w:t xml:space="preserve">Estructura </w:t>
            </w:r>
            <w:r w:rsidRPr="008A3479">
              <w:rPr>
                <w:rFonts w:eastAsia="Calibri"/>
                <w:b/>
              </w:rPr>
              <w:t>didáctica:</w:t>
            </w:r>
            <w:r w:rsidRPr="008A3479">
              <w:rPr>
                <w:rFonts w:eastAsia="Calibri"/>
              </w:rPr>
              <w:t xml:space="preserve"> del contenido, se refiere a que si éste, sigue un modelo o enfoque pedagógico y una teoría del aprendizaje determinados</w:t>
            </w:r>
            <w:r w:rsidR="00D71247">
              <w:rPr>
                <w:rFonts w:eastAsia="Calibri"/>
              </w:rPr>
              <w:t xml:space="preserve">. </w:t>
            </w:r>
            <w:r w:rsidRPr="008A3479">
              <w:rPr>
                <w:rFonts w:eastAsia="Calibri"/>
              </w:rPr>
              <w:t xml:space="preserve"> El proceso didáctico utilizado debe permit</w:t>
            </w:r>
            <w:r w:rsidR="00D71247">
              <w:rPr>
                <w:rFonts w:eastAsia="Calibri"/>
              </w:rPr>
              <w:t>ir</w:t>
            </w:r>
            <w:r w:rsidRPr="008A3479">
              <w:rPr>
                <w:rFonts w:eastAsia="Calibri"/>
              </w:rPr>
              <w:t xml:space="preserve"> que el educando sea constructor de aprendizajes  y criterios.</w:t>
            </w:r>
          </w:p>
          <w:p w:rsidR="00C50657" w:rsidRPr="008A3479" w:rsidRDefault="00C50657" w:rsidP="00454078">
            <w:pPr>
              <w:rPr>
                <w:rFonts w:eastAsia="Calibri"/>
              </w:rPr>
            </w:pPr>
          </w:p>
          <w:p w:rsidR="00174292" w:rsidRDefault="00174292" w:rsidP="00C50657">
            <w:pPr>
              <w:ind w:firstLine="851"/>
              <w:rPr>
                <w:rFonts w:eastAsia="Calibri"/>
              </w:rPr>
            </w:pPr>
            <w:r w:rsidRPr="008A3479">
              <w:rPr>
                <w:rFonts w:eastAsia="Calibri"/>
                <w:b/>
              </w:rPr>
              <w:t>Estrategias metodológicas:</w:t>
            </w:r>
            <w:r w:rsidRPr="008A3479">
              <w:rPr>
                <w:rFonts w:eastAsia="Calibri"/>
              </w:rPr>
              <w:t xml:space="preserve"> se refiere al uso de actividades  educativas que permitan combinar el placer con el trabajo, contribuyendo a la formación de actitudes favorables hacia la asignatura o área (ejemplos: uso de juegos, de las tecnologías como la calculadora, computadora</w:t>
            </w:r>
            <w:r w:rsidR="00237D58" w:rsidRPr="008A3479">
              <w:rPr>
                <w:rFonts w:eastAsia="Calibri"/>
              </w:rPr>
              <w:t>,…)</w:t>
            </w:r>
          </w:p>
          <w:p w:rsidR="00C50657" w:rsidRPr="008A3479" w:rsidRDefault="00C50657" w:rsidP="00454078">
            <w:pPr>
              <w:rPr>
                <w:rFonts w:eastAsia="Calibri"/>
              </w:rPr>
            </w:pPr>
          </w:p>
          <w:p w:rsidR="00174292" w:rsidRPr="008A3479" w:rsidRDefault="00174292" w:rsidP="00C50657">
            <w:pPr>
              <w:ind w:firstLine="851"/>
            </w:pPr>
            <w:r w:rsidRPr="008A3479">
              <w:rPr>
                <w:rFonts w:eastAsia="Calibri"/>
                <w:b/>
              </w:rPr>
              <w:t>Aspectos motivacionales:</w:t>
            </w:r>
            <w:r w:rsidRPr="008A3479">
              <w:rPr>
                <w:rFonts w:eastAsia="Calibri"/>
              </w:rPr>
              <w:t xml:space="preserve"> </w:t>
            </w:r>
            <w:r w:rsidRPr="008A3479">
              <w:t>se relaciona con determinar si el libro de texto observa los intereses y necesidades del estudiante</w:t>
            </w:r>
          </w:p>
          <w:p w:rsidR="00174292" w:rsidRPr="008A3479" w:rsidRDefault="00174292" w:rsidP="00454078">
            <w:pPr>
              <w:rPr>
                <w:rFonts w:eastAsia="Calibri"/>
              </w:rPr>
            </w:pPr>
          </w:p>
          <w:p w:rsidR="00174292" w:rsidRPr="008A3479" w:rsidRDefault="00174292" w:rsidP="00C50657">
            <w:pPr>
              <w:ind w:firstLine="851"/>
            </w:pPr>
            <w:r w:rsidRPr="00613AAA">
              <w:rPr>
                <w:rFonts w:eastAsia="Calibri"/>
              </w:rPr>
              <w:t>En</w:t>
            </w:r>
            <w:r w:rsidRPr="008A3479">
              <w:t xml:space="preserve"> el documento ANÁLISIS BIBLIOGRÁFICO: REFLEXIONES EN TORNO AL TRABAJO EN EL AULA DE MATEMÁTICA BÁSICA escrito por Zanafria, C; Mas, M. (2008) considera que el libro de texto de matemática </w:t>
            </w:r>
          </w:p>
          <w:p w:rsidR="00174292" w:rsidRPr="008A3479" w:rsidRDefault="00174292" w:rsidP="008A3479">
            <w:pPr>
              <w:autoSpaceDE w:val="0"/>
              <w:autoSpaceDN w:val="0"/>
              <w:adjustRightInd w:val="0"/>
              <w:spacing w:line="240" w:lineRule="auto"/>
              <w:jc w:val="left"/>
              <w:rPr>
                <w:rFonts w:ascii="Arial" w:hAnsi="Arial" w:cs="Arial"/>
              </w:rPr>
            </w:pPr>
          </w:p>
          <w:p w:rsidR="00174292" w:rsidRPr="008A3479" w:rsidRDefault="00174292" w:rsidP="00AA2B07">
            <w:pPr>
              <w:pStyle w:val="X0-1"/>
              <w:rPr>
                <w:rFonts w:eastAsia="Calibri"/>
              </w:rPr>
            </w:pPr>
            <w:r w:rsidRPr="008A3479">
              <w:t>“</w:t>
            </w:r>
            <w:r w:rsidRPr="008A3479">
              <w:rPr>
                <w:rFonts w:eastAsia="Calibri"/>
              </w:rPr>
              <w:t>debe inducir una amplia gama de procesos cognoscitivos que incluyen la comprensión, la ampliación del conocimiento a situaciones nuevas y la solución de problemas, por medio de diversos recursos y actividades Este tipo de textos, que llamaremos formativos, constituye el medio idóneo para que el profesor y los estudiantes puedan alcanzar los objetivos educativos de jerarquía superior que figuran en los programas de estudio”</w:t>
            </w:r>
          </w:p>
          <w:p w:rsidR="00174292" w:rsidRPr="008A3479" w:rsidRDefault="00174292" w:rsidP="008A3479">
            <w:pPr>
              <w:autoSpaceDE w:val="0"/>
              <w:autoSpaceDN w:val="0"/>
              <w:adjustRightInd w:val="0"/>
              <w:spacing w:line="240" w:lineRule="auto"/>
              <w:jc w:val="left"/>
              <w:rPr>
                <w:rFonts w:ascii="Helvetica" w:eastAsia="Calibri" w:hAnsi="Helvetica" w:cs="Helvetica"/>
              </w:rPr>
            </w:pPr>
          </w:p>
          <w:p w:rsidR="00174292" w:rsidRDefault="00174292" w:rsidP="00C50657">
            <w:pPr>
              <w:ind w:firstLine="851"/>
            </w:pPr>
            <w:r w:rsidRPr="00613AAA">
              <w:rPr>
                <w:rFonts w:eastAsia="Calibri"/>
              </w:rPr>
              <w:t>En</w:t>
            </w:r>
            <w:r w:rsidRPr="00613AAA">
              <w:t xml:space="preserve"> </w:t>
            </w:r>
            <w:r w:rsidRPr="008A3479">
              <w:t>el mismo documento, cita a Apud. Sarmiento Silva, (1995) los cuales manifiestan que:</w:t>
            </w:r>
          </w:p>
          <w:p w:rsidR="00911EE3" w:rsidRPr="008A3479" w:rsidRDefault="00911EE3" w:rsidP="00C50657">
            <w:pPr>
              <w:ind w:firstLine="851"/>
            </w:pPr>
          </w:p>
          <w:p w:rsidR="00174292" w:rsidRPr="008A3479" w:rsidRDefault="00174292" w:rsidP="00743573">
            <w:r w:rsidRPr="008A3479">
              <w:t xml:space="preserve">“Si bien el texto puede poseer algunas características muy importantes que </w:t>
            </w:r>
            <w:r w:rsidRPr="008A3479">
              <w:lastRenderedPageBreak/>
              <w:t>promueven su comprensión, ésta también depende de la interacción con las estructuras, esquemas y procesos, estrategias y conocimientos previos del lector.” (p. 40).</w:t>
            </w:r>
          </w:p>
          <w:p w:rsidR="00C50657" w:rsidRDefault="00C50657" w:rsidP="00454078"/>
          <w:p w:rsidR="00174292" w:rsidRDefault="00174292" w:rsidP="00C50657">
            <w:pPr>
              <w:ind w:firstLine="851"/>
            </w:pPr>
            <w:r w:rsidRPr="008A3479">
              <w:t xml:space="preserve">De igual manera es importante destacar las investigaciones de Jaime Sandoval </w:t>
            </w:r>
            <w:r w:rsidRPr="00613AAA">
              <w:rPr>
                <w:rFonts w:eastAsia="Calibri"/>
              </w:rPr>
              <w:t>Álvarez</w:t>
            </w:r>
            <w:r w:rsidRPr="008A3479">
              <w:t xml:space="preserve"> (1999) en las que se establece que una obra es una estructura compleja; representa la formalización de una serie de imágenes e ideas que, además, serán percibidas de maneras diferentes por los usuarios o lectores potenciales, de acuerdo con las habilidades y estrategias lectoras de estos últimos.</w:t>
            </w:r>
          </w:p>
          <w:p w:rsidR="00C50657" w:rsidRPr="008A3479" w:rsidRDefault="00C50657" w:rsidP="00454078"/>
          <w:p w:rsidR="00174292" w:rsidRDefault="00174292" w:rsidP="00C50657">
            <w:pPr>
              <w:ind w:firstLine="851"/>
            </w:pPr>
            <w:r w:rsidRPr="008A3479">
              <w:t xml:space="preserve">Carlos Rosales López (1990) quien expresa que el libro de texto es uno de los </w:t>
            </w:r>
            <w:r w:rsidRPr="00C50657">
              <w:rPr>
                <w:rFonts w:eastAsia="Calibri"/>
                <w:b/>
              </w:rPr>
              <w:t>materiales</w:t>
            </w:r>
            <w:r w:rsidRPr="008A3479">
              <w:t xml:space="preserve"> didácticos más utilizados. Esto justifica un esfuerzo especial de reflexión sobre sus características y funciones. En este sentido, este autor propone un esquema-guía de orientaciones que comprende las siguientes categorías, de las cuales enunciamos algunas características: </w:t>
            </w:r>
          </w:p>
          <w:p w:rsidR="00B36591" w:rsidRPr="008A3479" w:rsidRDefault="00B36591" w:rsidP="00C50657">
            <w:pPr>
              <w:ind w:firstLine="851"/>
            </w:pPr>
          </w:p>
          <w:p w:rsidR="00174292" w:rsidRPr="008A3479" w:rsidRDefault="00174292" w:rsidP="008A3479">
            <w:pPr>
              <w:autoSpaceDE w:val="0"/>
              <w:autoSpaceDN w:val="0"/>
              <w:adjustRightInd w:val="0"/>
            </w:pPr>
            <w:r w:rsidRPr="008A3479">
              <w:rPr>
                <w:b/>
              </w:rPr>
              <w:t xml:space="preserve">1- Motivación: </w:t>
            </w:r>
            <w:r w:rsidRPr="008A3479">
              <w:t>Esta categoría se relaciona con observar si la propuesta del libro:</w:t>
            </w:r>
          </w:p>
          <w:p w:rsidR="00174292" w:rsidRPr="008A3479" w:rsidRDefault="00174292" w:rsidP="008A3479">
            <w:pPr>
              <w:numPr>
                <w:ilvl w:val="0"/>
                <w:numId w:val="5"/>
              </w:numPr>
              <w:autoSpaceDE w:val="0"/>
              <w:autoSpaceDN w:val="0"/>
              <w:adjustRightInd w:val="0"/>
              <w:ind w:left="851" w:hanging="567"/>
            </w:pPr>
            <w:r w:rsidRPr="008A3479">
              <w:t>Se adapta a los intereses y necesidades del estudiante como así también a las características del área de conocimiento.</w:t>
            </w:r>
          </w:p>
          <w:p w:rsidR="00174292" w:rsidRPr="008A3479" w:rsidRDefault="00174292" w:rsidP="008A3479">
            <w:pPr>
              <w:numPr>
                <w:ilvl w:val="0"/>
                <w:numId w:val="5"/>
              </w:numPr>
              <w:autoSpaceDE w:val="0"/>
              <w:autoSpaceDN w:val="0"/>
              <w:adjustRightInd w:val="0"/>
              <w:ind w:left="851" w:hanging="567"/>
            </w:pPr>
            <w:r w:rsidRPr="008A3479">
              <w:t>Fomenta el contacto con la realidad</w:t>
            </w:r>
          </w:p>
          <w:p w:rsidR="00174292" w:rsidRPr="008A3479" w:rsidRDefault="00174292" w:rsidP="008A3479">
            <w:pPr>
              <w:numPr>
                <w:ilvl w:val="0"/>
                <w:numId w:val="5"/>
              </w:numPr>
              <w:autoSpaceDE w:val="0"/>
              <w:autoSpaceDN w:val="0"/>
              <w:adjustRightInd w:val="0"/>
              <w:ind w:left="851" w:hanging="567"/>
              <w:jc w:val="left"/>
            </w:pPr>
            <w:r w:rsidRPr="008A3479">
              <w:t>Estimula el desarrollo de valores y actitudes propios del área</w:t>
            </w:r>
          </w:p>
          <w:p w:rsidR="00174292" w:rsidRPr="008A3479" w:rsidRDefault="00174292" w:rsidP="008A3479">
            <w:pPr>
              <w:autoSpaceDE w:val="0"/>
              <w:autoSpaceDN w:val="0"/>
              <w:adjustRightInd w:val="0"/>
              <w:ind w:left="720"/>
              <w:jc w:val="left"/>
            </w:pPr>
          </w:p>
          <w:p w:rsidR="00174292" w:rsidRPr="008A3479" w:rsidRDefault="00174292" w:rsidP="008A3479">
            <w:pPr>
              <w:autoSpaceDE w:val="0"/>
              <w:autoSpaceDN w:val="0"/>
              <w:adjustRightInd w:val="0"/>
            </w:pPr>
            <w:r w:rsidRPr="008A3479">
              <w:rPr>
                <w:b/>
              </w:rPr>
              <w:t>2- Activación del aprendizaje:</w:t>
            </w:r>
            <w:r w:rsidRPr="008A3479">
              <w:t xml:space="preserve"> Si la estructura del libro presenta actividades que: </w:t>
            </w:r>
          </w:p>
          <w:p w:rsidR="00174292" w:rsidRPr="008A3479" w:rsidRDefault="00174292" w:rsidP="008A3479">
            <w:pPr>
              <w:numPr>
                <w:ilvl w:val="0"/>
                <w:numId w:val="6"/>
              </w:numPr>
              <w:autoSpaceDE w:val="0"/>
              <w:autoSpaceDN w:val="0"/>
              <w:adjustRightInd w:val="0"/>
              <w:ind w:left="851" w:hanging="567"/>
            </w:pPr>
            <w:r w:rsidRPr="008A3479">
              <w:t>Favorecen el desarrollo de habilidades básicas de comunicación, de observación y experimentación, sociabilización</w:t>
            </w:r>
          </w:p>
          <w:p w:rsidR="00174292" w:rsidRPr="008A3479" w:rsidRDefault="00174292" w:rsidP="008A3479">
            <w:pPr>
              <w:numPr>
                <w:ilvl w:val="0"/>
                <w:numId w:val="6"/>
              </w:numPr>
              <w:autoSpaceDE w:val="0"/>
              <w:autoSpaceDN w:val="0"/>
              <w:adjustRightInd w:val="0"/>
              <w:ind w:left="851" w:hanging="567"/>
              <w:jc w:val="left"/>
            </w:pPr>
            <w:r w:rsidRPr="008A3479">
              <w:t>Estimulen el pensamiento lógico matemático</w:t>
            </w:r>
          </w:p>
          <w:p w:rsidR="00174292" w:rsidRPr="008A3479" w:rsidRDefault="00174292" w:rsidP="008A3479">
            <w:pPr>
              <w:numPr>
                <w:ilvl w:val="0"/>
                <w:numId w:val="6"/>
              </w:numPr>
              <w:autoSpaceDE w:val="0"/>
              <w:autoSpaceDN w:val="0"/>
              <w:adjustRightInd w:val="0"/>
              <w:ind w:left="851" w:hanging="567"/>
              <w:jc w:val="left"/>
            </w:pPr>
            <w:r w:rsidRPr="008A3479">
              <w:t xml:space="preserve">Propicien la </w:t>
            </w:r>
            <w:r w:rsidR="00237D58" w:rsidRPr="008A3479">
              <w:t>creatividad</w:t>
            </w:r>
            <w:r w:rsidRPr="008A3479">
              <w:t>.</w:t>
            </w:r>
          </w:p>
          <w:p w:rsidR="00174292" w:rsidRPr="008A3479" w:rsidRDefault="00174292" w:rsidP="008A3479">
            <w:pPr>
              <w:autoSpaceDE w:val="0"/>
              <w:autoSpaceDN w:val="0"/>
              <w:adjustRightInd w:val="0"/>
              <w:ind w:left="720"/>
              <w:jc w:val="left"/>
            </w:pPr>
          </w:p>
          <w:p w:rsidR="00174292" w:rsidRDefault="00174292" w:rsidP="008A3479">
            <w:pPr>
              <w:autoSpaceDE w:val="0"/>
              <w:autoSpaceDN w:val="0"/>
              <w:adjustRightInd w:val="0"/>
            </w:pPr>
            <w:r w:rsidRPr="008A3479">
              <w:rPr>
                <w:b/>
              </w:rPr>
              <w:t>3- Contenidos:</w:t>
            </w:r>
            <w:r w:rsidRPr="008A3479">
              <w:t xml:space="preserve"> Esta categoría se refiere a observar si los contenidos abordados en el texto son:</w:t>
            </w:r>
          </w:p>
          <w:p w:rsidR="00613AAA" w:rsidRPr="008A3479" w:rsidRDefault="00613AAA" w:rsidP="008A3479">
            <w:pPr>
              <w:autoSpaceDE w:val="0"/>
              <w:autoSpaceDN w:val="0"/>
              <w:adjustRightInd w:val="0"/>
            </w:pPr>
          </w:p>
          <w:p w:rsidR="00174292" w:rsidRPr="008A3479" w:rsidRDefault="00174292" w:rsidP="008A3479">
            <w:pPr>
              <w:numPr>
                <w:ilvl w:val="0"/>
                <w:numId w:val="7"/>
              </w:numPr>
              <w:autoSpaceDE w:val="0"/>
              <w:autoSpaceDN w:val="0"/>
              <w:adjustRightInd w:val="0"/>
              <w:ind w:left="851" w:hanging="567"/>
            </w:pPr>
            <w:r w:rsidRPr="008A3479">
              <w:lastRenderedPageBreak/>
              <w:t>Actualizados respecto a los programas oficiales así como también respecto a los avances de la ciencia correspondiente.</w:t>
            </w:r>
          </w:p>
          <w:p w:rsidR="00174292" w:rsidRPr="008A3479" w:rsidRDefault="00174292" w:rsidP="008A3479">
            <w:pPr>
              <w:numPr>
                <w:ilvl w:val="0"/>
                <w:numId w:val="7"/>
              </w:numPr>
              <w:autoSpaceDE w:val="0"/>
              <w:autoSpaceDN w:val="0"/>
              <w:adjustRightInd w:val="0"/>
              <w:ind w:left="851" w:hanging="567"/>
            </w:pPr>
            <w:r w:rsidRPr="008A3479">
              <w:t>Organizados dentro de cada unidad y dentro el programa de estudio</w:t>
            </w:r>
          </w:p>
          <w:p w:rsidR="00174292" w:rsidRPr="008A3479" w:rsidRDefault="00174292" w:rsidP="008A3479">
            <w:pPr>
              <w:autoSpaceDE w:val="0"/>
              <w:autoSpaceDN w:val="0"/>
              <w:adjustRightInd w:val="0"/>
              <w:ind w:left="851" w:hanging="567"/>
            </w:pPr>
          </w:p>
          <w:p w:rsidR="00174292" w:rsidRPr="008A3479" w:rsidRDefault="00174292" w:rsidP="008A3479">
            <w:pPr>
              <w:autoSpaceDE w:val="0"/>
              <w:autoSpaceDN w:val="0"/>
              <w:adjustRightInd w:val="0"/>
            </w:pPr>
            <w:r w:rsidRPr="008A3479">
              <w:rPr>
                <w:b/>
              </w:rPr>
              <w:t>4- Lenguaje Verbal:</w:t>
            </w:r>
            <w:r w:rsidRPr="008A3479">
              <w:t xml:space="preserve"> Esta categoría hace referencia a mirar si el libro presenta un lenguaje claramente comprensible, con un nivel de abstracción adaptado a la capacidad del estudiante</w:t>
            </w:r>
          </w:p>
          <w:p w:rsidR="00174292" w:rsidRPr="008A3479" w:rsidRDefault="00174292" w:rsidP="008A3479">
            <w:pPr>
              <w:autoSpaceDE w:val="0"/>
              <w:autoSpaceDN w:val="0"/>
              <w:adjustRightInd w:val="0"/>
            </w:pPr>
          </w:p>
          <w:p w:rsidR="00174292" w:rsidRPr="008A3479" w:rsidRDefault="00174292" w:rsidP="008A3479">
            <w:pPr>
              <w:autoSpaceDE w:val="0"/>
              <w:autoSpaceDN w:val="0"/>
              <w:adjustRightInd w:val="0"/>
              <w:jc w:val="left"/>
            </w:pPr>
            <w:r w:rsidRPr="008A3479">
              <w:rPr>
                <w:b/>
              </w:rPr>
              <w:t>5-Lenguaje Gráfico:</w:t>
            </w:r>
            <w:r w:rsidRPr="008A3479">
              <w:t xml:space="preserve"> Esta categoría nos ori</w:t>
            </w:r>
            <w:r w:rsidR="000F6A3C">
              <w:t>enta en cuanto a las caracterís</w:t>
            </w:r>
            <w:r w:rsidRPr="008A3479">
              <w:t>ticas que deben poseer las imágenes presentadas, es decir si las imágenes:</w:t>
            </w:r>
          </w:p>
          <w:p w:rsidR="00174292" w:rsidRPr="008A3479" w:rsidRDefault="00174292" w:rsidP="008A3479">
            <w:pPr>
              <w:autoSpaceDE w:val="0"/>
              <w:autoSpaceDN w:val="0"/>
              <w:adjustRightInd w:val="0"/>
              <w:jc w:val="left"/>
            </w:pPr>
          </w:p>
          <w:p w:rsidR="00174292" w:rsidRPr="008A3479" w:rsidRDefault="00174292" w:rsidP="008A3479">
            <w:pPr>
              <w:numPr>
                <w:ilvl w:val="0"/>
                <w:numId w:val="8"/>
              </w:numPr>
              <w:autoSpaceDE w:val="0"/>
              <w:autoSpaceDN w:val="0"/>
              <w:adjustRightInd w:val="0"/>
              <w:ind w:left="851" w:hanging="567"/>
              <w:jc w:val="left"/>
            </w:pPr>
            <w:r w:rsidRPr="008A3479">
              <w:t>Desempeñan funciones didácticas como motivación, sustitución, activación, redundancia.</w:t>
            </w:r>
          </w:p>
          <w:p w:rsidR="00174292" w:rsidRPr="008A3479" w:rsidRDefault="00174292" w:rsidP="008A3479">
            <w:pPr>
              <w:numPr>
                <w:ilvl w:val="0"/>
                <w:numId w:val="8"/>
              </w:numPr>
              <w:autoSpaceDE w:val="0"/>
              <w:autoSpaceDN w:val="0"/>
              <w:adjustRightInd w:val="0"/>
              <w:ind w:left="851" w:hanging="567"/>
              <w:jc w:val="left"/>
            </w:pPr>
            <w:r w:rsidRPr="008A3479">
              <w:t>Su función didáctica se combina con el texto escrito</w:t>
            </w:r>
          </w:p>
          <w:p w:rsidR="00174292" w:rsidRPr="008A3479" w:rsidRDefault="00174292" w:rsidP="008A3479">
            <w:pPr>
              <w:numPr>
                <w:ilvl w:val="0"/>
                <w:numId w:val="8"/>
              </w:numPr>
              <w:autoSpaceDE w:val="0"/>
              <w:autoSpaceDN w:val="0"/>
              <w:adjustRightInd w:val="0"/>
              <w:ind w:left="851" w:hanging="567"/>
              <w:jc w:val="left"/>
            </w:pPr>
            <w:r w:rsidRPr="008A3479">
              <w:t>Se combinan proporcional y armónicamente con el texto escrito</w:t>
            </w:r>
          </w:p>
          <w:p w:rsidR="00174292" w:rsidRPr="008A3479" w:rsidRDefault="00174292" w:rsidP="008A3479">
            <w:pPr>
              <w:numPr>
                <w:ilvl w:val="0"/>
                <w:numId w:val="8"/>
              </w:numPr>
              <w:autoSpaceDE w:val="0"/>
              <w:autoSpaceDN w:val="0"/>
              <w:adjustRightInd w:val="0"/>
              <w:ind w:left="851" w:hanging="567"/>
              <w:jc w:val="left"/>
            </w:pPr>
            <w:r w:rsidRPr="008A3479">
              <w:t>Se adaptan, por su grado de simplicidad/complejidad a la capacidad de percepción del estudiante</w:t>
            </w:r>
          </w:p>
          <w:p w:rsidR="00174292" w:rsidRPr="008A3479" w:rsidRDefault="00174292" w:rsidP="008A3479">
            <w:pPr>
              <w:numPr>
                <w:ilvl w:val="0"/>
                <w:numId w:val="8"/>
              </w:numPr>
              <w:autoSpaceDE w:val="0"/>
              <w:autoSpaceDN w:val="0"/>
              <w:adjustRightInd w:val="0"/>
              <w:ind w:left="851" w:hanging="567"/>
              <w:jc w:val="left"/>
            </w:pPr>
            <w:r w:rsidRPr="008A3479">
              <w:t>Dan a conocer realidades actuales y próximas al estudiante.</w:t>
            </w:r>
          </w:p>
          <w:p w:rsidR="00174292" w:rsidRPr="008A3479" w:rsidRDefault="00174292" w:rsidP="008A3479">
            <w:pPr>
              <w:autoSpaceDE w:val="0"/>
              <w:autoSpaceDN w:val="0"/>
              <w:adjustRightInd w:val="0"/>
              <w:ind w:left="851"/>
              <w:jc w:val="left"/>
            </w:pPr>
          </w:p>
          <w:p w:rsidR="00174292" w:rsidRDefault="00174292" w:rsidP="008A3479">
            <w:pPr>
              <w:autoSpaceDE w:val="0"/>
              <w:autoSpaceDN w:val="0"/>
              <w:adjustRightInd w:val="0"/>
              <w:jc w:val="left"/>
            </w:pPr>
            <w:r w:rsidRPr="008A3479">
              <w:rPr>
                <w:b/>
              </w:rPr>
              <w:t>6- Adaptación Formal y Material:</w:t>
            </w:r>
            <w:r w:rsidRPr="008A3479">
              <w:t xml:space="preserve"> Esta categoría hace referencia a diversas características que debe ofrecer el libro que facilite su lectura y utilización como:</w:t>
            </w:r>
          </w:p>
          <w:p w:rsidR="00613AAA" w:rsidRPr="008A3479" w:rsidRDefault="00613AAA" w:rsidP="008A3479">
            <w:pPr>
              <w:autoSpaceDE w:val="0"/>
              <w:autoSpaceDN w:val="0"/>
              <w:adjustRightInd w:val="0"/>
              <w:jc w:val="left"/>
            </w:pPr>
          </w:p>
          <w:p w:rsidR="00174292" w:rsidRPr="008A3479" w:rsidRDefault="00174292" w:rsidP="008A3479">
            <w:pPr>
              <w:numPr>
                <w:ilvl w:val="0"/>
                <w:numId w:val="9"/>
              </w:numPr>
              <w:autoSpaceDE w:val="0"/>
              <w:autoSpaceDN w:val="0"/>
              <w:adjustRightInd w:val="0"/>
              <w:ind w:left="851" w:hanging="567"/>
              <w:jc w:val="left"/>
            </w:pPr>
            <w:r w:rsidRPr="008A3479">
              <w:t>Tipo de letra y líneas de escritura que deben presentarse en el texto de modo que no obstaculicen la lectura.</w:t>
            </w:r>
          </w:p>
          <w:p w:rsidR="00174292" w:rsidRPr="008A3479" w:rsidRDefault="00174292" w:rsidP="008A3479">
            <w:pPr>
              <w:numPr>
                <w:ilvl w:val="0"/>
                <w:numId w:val="9"/>
              </w:numPr>
              <w:autoSpaceDE w:val="0"/>
              <w:autoSpaceDN w:val="0"/>
              <w:adjustRightInd w:val="0"/>
              <w:ind w:left="851" w:hanging="567"/>
              <w:jc w:val="left"/>
            </w:pPr>
            <w:r w:rsidRPr="008A3479">
              <w:t>Incorporación de recursos facilitadores de su utilización como: diferenciación de unidades, inclusión de un índice</w:t>
            </w:r>
          </w:p>
          <w:p w:rsidR="00174292" w:rsidRDefault="00174292" w:rsidP="008A3479">
            <w:pPr>
              <w:numPr>
                <w:ilvl w:val="0"/>
                <w:numId w:val="9"/>
              </w:numPr>
              <w:autoSpaceDE w:val="0"/>
              <w:autoSpaceDN w:val="0"/>
              <w:adjustRightInd w:val="0"/>
              <w:ind w:left="851" w:hanging="567"/>
              <w:jc w:val="left"/>
            </w:pPr>
            <w:r w:rsidRPr="008A3479">
              <w:t>Condiciones referidas a encuadernación, papel, fortaleza, tamaño, cubiertas.</w:t>
            </w:r>
          </w:p>
          <w:p w:rsidR="00B36591" w:rsidRPr="008A3479" w:rsidRDefault="00B36591" w:rsidP="00B36591">
            <w:pPr>
              <w:autoSpaceDE w:val="0"/>
              <w:autoSpaceDN w:val="0"/>
              <w:adjustRightInd w:val="0"/>
              <w:ind w:left="851"/>
              <w:jc w:val="left"/>
            </w:pPr>
          </w:p>
          <w:p w:rsidR="00174292" w:rsidRDefault="00174292" w:rsidP="00B36591">
            <w:pPr>
              <w:ind w:firstLine="851"/>
            </w:pPr>
            <w:r w:rsidRPr="008A3479">
              <w:t xml:space="preserve">Hay muchos más aportes a este importante tema pero los que más se alinean al propósito de la presente investigación que pretende averiguar justamente las características de los libros de matemática en el campo de las ecuaciones algebraicas </w:t>
            </w:r>
            <w:r w:rsidRPr="008A3479">
              <w:lastRenderedPageBreak/>
              <w:t>en torno a los contenidos, estrategias metodológicas utilizadas, su estructura didáctica y los aspectos m</w:t>
            </w:r>
            <w:r w:rsidR="005450A3">
              <w:t>otivacionale</w:t>
            </w:r>
            <w:r w:rsidRPr="008A3479">
              <w:t>s contemplados, y su incidencia en el aprendizaje significativo de los estudiantes</w:t>
            </w:r>
            <w:r w:rsidR="005450A3">
              <w:t>, son los que hemos citado.</w:t>
            </w:r>
          </w:p>
          <w:p w:rsidR="00B36591" w:rsidRPr="008A3479" w:rsidRDefault="00B36591" w:rsidP="00B36591">
            <w:pPr>
              <w:ind w:firstLine="851"/>
            </w:pPr>
          </w:p>
          <w:p w:rsidR="00174292" w:rsidRDefault="00174292" w:rsidP="00B36591">
            <w:pPr>
              <w:ind w:firstLine="851"/>
            </w:pPr>
            <w:r w:rsidRPr="008A3479">
              <w:t>Por lo dicho anteriormente cualquier libro de texto de matemática debe favorecer la adquisición de las competencias esenciales de la matemática como: comunicar ideas mediante un lenguaje preciso y un razonamiento lógico matemático, aportar aplicaciones a situaciones de la vida diaria, propiciar la adquisición de habilidades cogn</w:t>
            </w:r>
            <w:r w:rsidR="005450A3">
              <w:t>itivas y pensamiento algebraico, esto se logra si el libro de texto tiene características pertinentes en cuanto a los contenidos, estructura didáctica, estrategias metodológicas y aspectos motivacionale, características que aportan e inciden en la consecuciónde un aprendizaje significativo. Estas p</w:t>
            </w:r>
            <w:r w:rsidRPr="008A3479">
              <w:t>artes importantes como se manifiesta serán tomadas en cuenta fundamentalmente en la realización de la investigación  y en la formulación posteriormente de la propuesta.</w:t>
            </w:r>
          </w:p>
          <w:p w:rsidR="00174292" w:rsidRDefault="00174292" w:rsidP="00743784">
            <w:pPr>
              <w:pStyle w:val="SubtituloLuis3"/>
            </w:pPr>
            <w:bookmarkStart w:id="111" w:name="_Toc247426002"/>
            <w:bookmarkStart w:id="112" w:name="_Toc248331384"/>
            <w:bookmarkStart w:id="113" w:name="_Toc255257607"/>
            <w:r w:rsidRPr="008A3479">
              <w:t>La importancia de los textos escolares</w:t>
            </w:r>
            <w:bookmarkEnd w:id="111"/>
            <w:bookmarkEnd w:id="112"/>
            <w:bookmarkEnd w:id="113"/>
          </w:p>
          <w:p w:rsidR="00174292" w:rsidRPr="008A3479" w:rsidRDefault="00174292" w:rsidP="00B36591">
            <w:pPr>
              <w:ind w:firstLine="851"/>
            </w:pPr>
            <w:r w:rsidRPr="008A3479">
              <w:t>Los textos escolares son importantísimos para el buen aprendizaje de los estudiantes especialmente de la educación secundaria</w:t>
            </w:r>
            <w:r w:rsidR="005450A3">
              <w:t>.</w:t>
            </w:r>
            <w:r w:rsidRPr="008A3479">
              <w:t xml:space="preserve">  Es gracias a éstos, que los estudiantes  pueden tener una visión más completa de la historia, la matemática, la biología, la física, la literatura u otra materia. Gracias a los textos escolares, es que se aprende a resumir las cosas, a sintetizarlas, a esquematizarlas.</w:t>
            </w:r>
          </w:p>
          <w:p w:rsidR="00B36591" w:rsidRDefault="00B36591" w:rsidP="00B36591">
            <w:pPr>
              <w:ind w:firstLine="851"/>
            </w:pPr>
          </w:p>
          <w:p w:rsidR="00174292" w:rsidRDefault="00174292" w:rsidP="00B36591">
            <w:pPr>
              <w:ind w:firstLine="851"/>
            </w:pPr>
            <w:r w:rsidRPr="008A3479">
              <w:t>Según el artículo de la Revista Pixel-BIT.Número16.Enero2001 de nombre “Análisis del contenido del texto escolar de matemática según exigencias educativas del nuevo milenio, escrito por García, Y.(2001) la cual cita que tanto Arrangóiz (1994), como Peña y Gringberg (1977), coinciden en que:</w:t>
            </w:r>
          </w:p>
          <w:p w:rsidR="00911EE3" w:rsidRPr="008A3479" w:rsidRDefault="00911EE3" w:rsidP="00B36591">
            <w:pPr>
              <w:ind w:firstLine="851"/>
            </w:pPr>
          </w:p>
          <w:p w:rsidR="00AA2B07" w:rsidRPr="008A3479" w:rsidRDefault="00174292" w:rsidP="00060133">
            <w:pPr>
              <w:pStyle w:val="X0-1"/>
            </w:pPr>
            <w:r w:rsidRPr="008A3479">
              <w:t xml:space="preserve"> los textos no son el centro de gravedad del </w:t>
            </w:r>
            <w:hyperlink r:id="rId21" w:anchor="PROCE" w:history="1">
              <w:r w:rsidRPr="008A3479">
                <w:t>proceso</w:t>
              </w:r>
            </w:hyperlink>
            <w:r w:rsidRPr="008A3479">
              <w:t xml:space="preserve"> de </w:t>
            </w:r>
            <w:hyperlink r:id="rId22" w:history="1">
              <w:r w:rsidRPr="008A3479">
                <w:t>enseñanza</w:t>
              </w:r>
            </w:hyperlink>
            <w:r w:rsidRPr="008A3479">
              <w:t xml:space="preserve">, sino bien un elemento organizador de las experiencias de </w:t>
            </w:r>
            <w:hyperlink r:id="rId23" w:history="1">
              <w:r w:rsidRPr="008A3479">
                <w:t>aprendizaje</w:t>
              </w:r>
            </w:hyperlink>
            <w:r w:rsidRPr="008A3479">
              <w:t xml:space="preserve">, además dan </w:t>
            </w:r>
            <w:hyperlink r:id="rId24" w:history="1">
              <w:r w:rsidRPr="008A3479">
                <w:t>seguridad</w:t>
              </w:r>
            </w:hyperlink>
            <w:r w:rsidRPr="008A3479">
              <w:t xml:space="preserve"> a los padres, a los estudiantes y a los mismos docentes, porque este recurso indica cuáles son los </w:t>
            </w:r>
            <w:hyperlink r:id="rId25" w:history="1">
              <w:r w:rsidRPr="008A3479">
                <w:t>objetivos</w:t>
              </w:r>
            </w:hyperlink>
            <w:r w:rsidRPr="008A3479">
              <w:t xml:space="preserve">, los contenidos y las </w:t>
            </w:r>
            <w:r w:rsidRPr="008A3479">
              <w:lastRenderedPageBreak/>
              <w:t xml:space="preserve">actividades a realizarse en el aula de tal manera que los tome como guía para lograr flexibilidad y autonomía ante la posible rigidez del currículum, y también para cumplir totalmente con el </w:t>
            </w:r>
            <w:hyperlink r:id="rId26" w:history="1">
              <w:r w:rsidRPr="008A3479">
                <w:t>programa</w:t>
              </w:r>
            </w:hyperlink>
            <w:r w:rsidRPr="008A3479">
              <w:t xml:space="preserve"> del grado o curso respectivo.</w:t>
            </w:r>
          </w:p>
          <w:p w:rsidR="00174292" w:rsidRPr="008A3479" w:rsidRDefault="00174292" w:rsidP="00743573">
            <w:pPr>
              <w:pStyle w:val="X0-1"/>
              <w:rPr>
                <w:rFonts w:ascii="Georgia" w:hAnsi="Georgia" w:cs="Arial"/>
                <w:color w:val="445555"/>
              </w:rPr>
            </w:pPr>
            <w:r w:rsidRPr="008A3479">
              <w:t xml:space="preserve">En el mismo artículo, a pesar, de las opiniones en contra del uso del texto escolar, existen una serie de </w:t>
            </w:r>
            <w:hyperlink r:id="rId27" w:history="1">
              <w:r w:rsidRPr="008A3479">
                <w:t>investigaciones</w:t>
              </w:r>
            </w:hyperlink>
            <w:r w:rsidRPr="008A3479">
              <w:t xml:space="preserve"> que corroboran su influencia positiva en el aprendizaje significativo y en el rendimiento estudiantil. Se pueden mencionar los trabajos realizados por Schiefelbein (1973), citado en Peña (1977), donde se concluye que si se mantienen constantes otros factores y sólo se varía la disponibilidad del texto, se </w:t>
            </w:r>
            <w:r w:rsidR="00237D58" w:rsidRPr="008A3479">
              <w:t>observa</w:t>
            </w:r>
            <w:r w:rsidRPr="008A3479">
              <w:t xml:space="preserve"> que dicha variación influye en el rendimiento escolar, generando aumentos de </w:t>
            </w:r>
            <w:smartTag w:uri="urn:schemas-microsoft-com:office:smarttags" w:element="metricconverter">
              <w:smartTagPr>
                <w:attr w:name="ProductID" w:val="10 a"/>
              </w:smartTagPr>
              <w:r w:rsidRPr="008A3479">
                <w:t>10 a</w:t>
              </w:r>
            </w:smartTag>
            <w:r w:rsidRPr="008A3479">
              <w:t xml:space="preserve"> 30 por ciento de los rendimientos promedios; también los trabajos del Departamento de Secretaría Educativa del Convenio </w:t>
            </w:r>
            <w:hyperlink r:id="rId28" w:history="1">
              <w:r w:rsidRPr="008A3479">
                <w:t>Andrés Bello</w:t>
              </w:r>
            </w:hyperlink>
            <w:r w:rsidRPr="008A3479">
              <w:t xml:space="preserve"> de </w:t>
            </w:r>
            <w:hyperlink r:id="rId29" w:history="1">
              <w:r w:rsidRPr="008A3479">
                <w:t>la Organización</w:t>
              </w:r>
            </w:hyperlink>
            <w:r w:rsidRPr="008A3479">
              <w:t xml:space="preserve"> de Estados Americanos, que han demostrado que a los </w:t>
            </w:r>
            <w:hyperlink r:id="rId30" w:history="1">
              <w:r w:rsidRPr="008A3479">
                <w:t>niños</w:t>
              </w:r>
            </w:hyperlink>
            <w:r w:rsidRPr="008A3479">
              <w:t xml:space="preserve"> que se le proporciona un </w:t>
            </w:r>
            <w:hyperlink r:id="rId31" w:history="1">
              <w:r w:rsidRPr="008A3479">
                <w:t>libro</w:t>
              </w:r>
            </w:hyperlink>
            <w:r w:rsidRPr="008A3479">
              <w:t xml:space="preserve"> de texto, alcanzan un mayor rendimiento que los que no lo tienen (Fienmayor, 1997); a esto se agrega que, en un documento publicado por el </w:t>
            </w:r>
            <w:hyperlink r:id="rId32" w:anchor="banco" w:history="1">
              <w:r w:rsidRPr="008A3479">
                <w:t>Banco Mundial</w:t>
              </w:r>
            </w:hyperlink>
            <w:r w:rsidRPr="008A3479">
              <w:t xml:space="preserve"> y titulado los Textos Escolares y el rendimiento académico, se indica que en dieciocho evaluaciones </w:t>
            </w:r>
            <w:hyperlink r:id="rId33" w:history="1">
              <w:r w:rsidRPr="008A3479">
                <w:t>estadísticas</w:t>
              </w:r>
            </w:hyperlink>
            <w:r w:rsidRPr="008A3479">
              <w:t xml:space="preserve">, realizadas en diferentes países, se observó que la disponibilidad de textos era el factor que influía principalmente en la </w:t>
            </w:r>
            <w:hyperlink r:id="rId34" w:history="1">
              <w:r w:rsidRPr="008A3479">
                <w:t>productividad</w:t>
              </w:r>
            </w:hyperlink>
            <w:r w:rsidRPr="008A3479">
              <w:t xml:space="preserve"> (</w:t>
            </w:r>
            <w:r w:rsidR="00237D58" w:rsidRPr="008A3479">
              <w:t>Núñez</w:t>
            </w:r>
            <w:r w:rsidRPr="008A3479">
              <w:t xml:space="preserve">, 1998).. </w:t>
            </w:r>
            <w:r w:rsidRPr="008A3479">
              <w:rPr>
                <w:rFonts w:cs="Arial"/>
              </w:rPr>
              <w:t xml:space="preserve">Al respecto, en la </w:t>
            </w:r>
            <w:hyperlink r:id="rId35" w:history="1">
              <w:r w:rsidRPr="008A3479">
                <w:rPr>
                  <w:rFonts w:cs="Arial"/>
                </w:rPr>
                <w:t>investigación</w:t>
              </w:r>
            </w:hyperlink>
            <w:r w:rsidRPr="008A3479">
              <w:rPr>
                <w:rFonts w:cs="Arial"/>
              </w:rPr>
              <w:t xml:space="preserve"> llevada a cabo por Fontaine e Eizaguirre, citadas en </w:t>
            </w:r>
            <w:r w:rsidR="00237D58" w:rsidRPr="008A3479">
              <w:rPr>
                <w:rFonts w:cs="Arial"/>
              </w:rPr>
              <w:t>Núñez</w:t>
            </w:r>
            <w:r w:rsidRPr="008A3479">
              <w:rPr>
                <w:rFonts w:cs="Arial"/>
              </w:rPr>
              <w:t xml:space="preserve"> (1998), se concluye que los niños que habían tenido un libro de mejor </w:t>
            </w:r>
            <w:hyperlink r:id="rId36" w:history="1">
              <w:r w:rsidRPr="008A3479">
                <w:rPr>
                  <w:rFonts w:cs="Arial"/>
                </w:rPr>
                <w:t>calidad</w:t>
              </w:r>
            </w:hyperlink>
            <w:r w:rsidRPr="008A3479">
              <w:rPr>
                <w:rFonts w:cs="Arial"/>
              </w:rPr>
              <w:t>, se desempeñaban considerablemente mejor que los que habían utilizado un texto mediocre</w:t>
            </w:r>
            <w:r w:rsidRPr="008A3479">
              <w:rPr>
                <w:rFonts w:ascii="Georgia" w:hAnsi="Georgia" w:cs="Arial"/>
                <w:color w:val="445555"/>
              </w:rPr>
              <w:t>.</w:t>
            </w:r>
          </w:p>
          <w:p w:rsidR="00174292" w:rsidRPr="008A3479" w:rsidRDefault="00174292" w:rsidP="00743573">
            <w:pPr>
              <w:pStyle w:val="X0-1"/>
            </w:pPr>
          </w:p>
        </w:tc>
      </w:tr>
    </w:tbl>
    <w:p w:rsidR="00852CBE" w:rsidRDefault="00852CBE" w:rsidP="00743784">
      <w:pPr>
        <w:pStyle w:val="SubtituloLuis2"/>
      </w:pPr>
      <w:bookmarkStart w:id="114" w:name="_Toc255257608"/>
      <w:bookmarkStart w:id="115" w:name="_Toc247426003"/>
      <w:bookmarkStart w:id="116" w:name="_Toc248331385"/>
      <w:r>
        <w:lastRenderedPageBreak/>
        <w:t>Desarrollo de contenidos de la variable dependiente y su constelación de ideas conceptuales</w:t>
      </w:r>
      <w:bookmarkEnd w:id="114"/>
    </w:p>
    <w:p w:rsidR="00174292" w:rsidRDefault="00174292" w:rsidP="00743784">
      <w:pPr>
        <w:pStyle w:val="SubtituloLuis3"/>
      </w:pPr>
      <w:bookmarkStart w:id="117" w:name="_Toc255257609"/>
      <w:r w:rsidRPr="008A3479">
        <w:t>Modelos pedagógicos.</w:t>
      </w:r>
      <w:bookmarkEnd w:id="115"/>
      <w:bookmarkEnd w:id="116"/>
      <w:bookmarkEnd w:id="117"/>
    </w:p>
    <w:p w:rsidR="00174292" w:rsidRDefault="00237D58" w:rsidP="00911EE3">
      <w:pPr>
        <w:ind w:firstLine="851"/>
      </w:pPr>
      <w:r>
        <w:t>Zubiría</w:t>
      </w:r>
      <w:r w:rsidR="00174292">
        <w:t>, J. (1995) en su obra “Los modelos pedagógicos” considera que:</w:t>
      </w:r>
    </w:p>
    <w:p w:rsidR="00C12B4A" w:rsidRDefault="00C12B4A" w:rsidP="00911EE3">
      <w:pPr>
        <w:ind w:firstLine="851"/>
      </w:pPr>
    </w:p>
    <w:p w:rsidR="00174292" w:rsidRDefault="00174292" w:rsidP="00060133">
      <w:pPr>
        <w:pStyle w:val="X0-1"/>
      </w:pPr>
      <w:r>
        <w:t>“E</w:t>
      </w:r>
      <w:r w:rsidRPr="007969B4">
        <w:t xml:space="preserve">l problema esencial de toda educación es resolver el interrogante en torno al tipo de </w:t>
      </w:r>
      <w:r>
        <w:t>persona</w:t>
      </w:r>
      <w:r w:rsidRPr="007969B4">
        <w:t xml:space="preserve"> y de sociedad que se quiere contribuir a formar</w:t>
      </w:r>
      <w:r>
        <w:t xml:space="preserve">. </w:t>
      </w:r>
      <w:r w:rsidRPr="007969B4">
        <w:t xml:space="preserve">Todas las teorías pedagógicas se han enfrentado y han respondido a la pregunta anterior. En este sentido se puede afirmar que no existen las pedagogías neutras, ya que el quehacer educativo necesariamente </w:t>
      </w:r>
      <w:r w:rsidRPr="007969B4">
        <w:lastRenderedPageBreak/>
        <w:t>presupone una determinada concepción del hombre y de la sociedad. Concepción que, a su vez, exige comprenderlo en su multidimensionalidad y en su integralidad. A partir de esta dimensión socioantropo</w:t>
      </w:r>
      <w:r>
        <w:t>p</w:t>
      </w:r>
      <w:r w:rsidRPr="007969B4">
        <w:t>sicológica (holística) del ser humano, se elaboran las teorías pedagógicas.</w:t>
      </w:r>
      <w:r>
        <w:t xml:space="preserve"> (p.40)</w:t>
      </w:r>
    </w:p>
    <w:p w:rsidR="00911EE3" w:rsidRPr="007969B4" w:rsidRDefault="00911EE3" w:rsidP="00743573">
      <w:pPr>
        <w:pStyle w:val="X0-1"/>
      </w:pPr>
    </w:p>
    <w:p w:rsidR="00174292" w:rsidRDefault="00174292" w:rsidP="00911EE3">
      <w:pPr>
        <w:ind w:firstLine="851"/>
      </w:pPr>
      <w:r>
        <w:t>El mismo autor considera que:</w:t>
      </w:r>
    </w:p>
    <w:p w:rsidR="00C12B4A" w:rsidRDefault="00C12B4A" w:rsidP="00911EE3">
      <w:pPr>
        <w:ind w:firstLine="851"/>
      </w:pPr>
    </w:p>
    <w:p w:rsidR="00174292" w:rsidRDefault="00174292" w:rsidP="009A078D">
      <w:pPr>
        <w:ind w:firstLine="851"/>
        <w:rPr>
          <w:lang w:val="es-MX"/>
        </w:rPr>
      </w:pPr>
      <w:r w:rsidRPr="007969B4">
        <w:t xml:space="preserve">Sin una teoría </w:t>
      </w:r>
      <w:r w:rsidRPr="000B3D50">
        <w:t>psicológica</w:t>
      </w:r>
      <w:r w:rsidRPr="007969B4">
        <w:t xml:space="preserve"> que explique el aprendizaje</w:t>
      </w:r>
      <w:r w:rsidRPr="002F4E15">
        <w:rPr>
          <w:lang w:val="es-MX"/>
        </w:rPr>
        <w:t>, la formación de intereses y la personalidad; sin una teoría</w:t>
      </w:r>
      <w:r>
        <w:rPr>
          <w:lang w:val="es-MX"/>
        </w:rPr>
        <w:t xml:space="preserve"> </w:t>
      </w:r>
      <w:r w:rsidRPr="00E85D4B">
        <w:rPr>
          <w:lang w:val="es-MX"/>
        </w:rPr>
        <w:t xml:space="preserve">sociológica </w:t>
      </w:r>
      <w:r w:rsidRPr="002F4E15">
        <w:rPr>
          <w:lang w:val="es-MX"/>
        </w:rPr>
        <w:t xml:space="preserve">que comprenda al individuo como ser social y que explique sus relaciones con la sociedad, y sin una teoría </w:t>
      </w:r>
      <w:r w:rsidRPr="00E85D4B">
        <w:rPr>
          <w:lang w:val="es-MX"/>
        </w:rPr>
        <w:t>antropológica</w:t>
      </w:r>
      <w:r w:rsidRPr="002F4E15">
        <w:rPr>
          <w:lang w:val="es-MX"/>
        </w:rPr>
        <w:t xml:space="preserve"> que perciba al hombre como ser cultural, no es posible elaborar una teoría </w:t>
      </w:r>
      <w:r w:rsidRPr="00E85D4B">
        <w:rPr>
          <w:lang w:val="es-MX"/>
        </w:rPr>
        <w:t>pedagógica.</w:t>
      </w:r>
      <w:r w:rsidRPr="002F4E15">
        <w:rPr>
          <w:lang w:val="es-MX"/>
        </w:rPr>
        <w:t xml:space="preserve"> </w:t>
      </w:r>
    </w:p>
    <w:p w:rsidR="00060133" w:rsidRDefault="00060133" w:rsidP="00743573">
      <w:pPr>
        <w:rPr>
          <w:lang w:val="es-MX"/>
        </w:rPr>
      </w:pPr>
    </w:p>
    <w:p w:rsidR="00174292" w:rsidRDefault="00174292" w:rsidP="00743573">
      <w:pPr>
        <w:pStyle w:val="X0-1"/>
        <w:rPr>
          <w:lang w:val="es-MX"/>
        </w:rPr>
      </w:pPr>
      <w:r w:rsidRPr="002F4E15">
        <w:rPr>
          <w:lang w:val="es-MX"/>
        </w:rPr>
        <w:t>Las teorías pedagógicas le asignan, así, funciones distintas a la educación porque parten de concepciones diferentes del ser humano y del tipo de hombre y de sociedad que se desea formar.</w:t>
      </w:r>
    </w:p>
    <w:p w:rsidR="00174292" w:rsidRDefault="00174292" w:rsidP="00743573">
      <w:pPr>
        <w:pStyle w:val="X0-1"/>
        <w:rPr>
          <w:lang w:val="es-MX"/>
        </w:rPr>
      </w:pPr>
      <w:r w:rsidRPr="002F4E15">
        <w:rPr>
          <w:lang w:val="es-MX"/>
        </w:rPr>
        <w:t>Las teorías se convierten en modelos pedagógicos al resolver las preguntas relacionadas con el para qué, qué, cómo, el cuándo y el con qué, se establece un plan de acción concreto para dirigir un (currículo) proceso educativo</w:t>
      </w:r>
      <w:r w:rsidR="00237D58" w:rsidRPr="002F4E15">
        <w:rPr>
          <w:lang w:val="es-MX"/>
        </w:rPr>
        <w:t>.</w:t>
      </w:r>
      <w:r w:rsidR="00237D58">
        <w:rPr>
          <w:lang w:val="es-MX"/>
        </w:rPr>
        <w:t xml:space="preserve"> (</w:t>
      </w:r>
      <w:r>
        <w:rPr>
          <w:lang w:val="es-MX"/>
        </w:rPr>
        <w:t>p.41)</w:t>
      </w:r>
    </w:p>
    <w:p w:rsidR="00911EE3" w:rsidRDefault="00911EE3" w:rsidP="00743573">
      <w:pPr>
        <w:pStyle w:val="X0-1"/>
        <w:rPr>
          <w:lang w:val="es-MX"/>
        </w:rPr>
      </w:pPr>
    </w:p>
    <w:p w:rsidR="00174292" w:rsidRDefault="001B2847" w:rsidP="00743573">
      <w:pPr>
        <w:pStyle w:val="X0-1"/>
        <w:rPr>
          <w:lang w:val="es-MX"/>
        </w:rPr>
      </w:pPr>
      <w:r>
        <w:rPr>
          <w:noProof/>
        </w:rPr>
        <w:pict>
          <v:group id="_x0000_s1079" style="position:absolute;left:0;text-align:left;margin-left:33.55pt;margin-top:10.55pt;width:357.55pt;height:128.25pt;z-index:251854336" coordorigin="2893,7744" coordsize="7151,2565">
            <v:shape id="_x0000_s1080" type="#_x0000_t202" style="position:absolute;left:6652;top:9701;width:2926;height:364;mso-width-relative:margin;mso-height-relative:margin" stroked="f">
              <v:textbox style="mso-next-textbox:#_x0000_s1080">
                <w:txbxContent>
                  <w:p w:rsidR="00B30AD0" w:rsidRPr="0085191E" w:rsidRDefault="00B30AD0" w:rsidP="00351B9F">
                    <w:pPr>
                      <w:rPr>
                        <w:rFonts w:ascii="Arial" w:hAnsi="Arial" w:cs="Arial"/>
                        <w:b/>
                        <w:sz w:val="18"/>
                        <w:szCs w:val="18"/>
                      </w:rPr>
                    </w:pPr>
                    <w:r w:rsidRPr="0085191E">
                      <w:rPr>
                        <w:rFonts w:ascii="Arial" w:hAnsi="Arial" w:cs="Arial"/>
                        <w:b/>
                        <w:sz w:val="18"/>
                        <w:szCs w:val="18"/>
                      </w:rPr>
                      <w:t>TEORÍA PEDAGÓGICA</w:t>
                    </w:r>
                  </w:p>
                </w:txbxContent>
              </v:textbox>
            </v:shape>
            <v:group id="_x0000_s1081" style="position:absolute;left:2893;top:7744;width:7151;height:2565" coordorigin="2972,13127" coordsize="6978,3529">
              <v:shape id="_x0000_s1082" type="#_x0000_t32" style="position:absolute;left:6398;top:13127;width:1;height:3529" o:connectortype="straight"/>
              <v:shape id="_x0000_s1083" type="#_x0000_t32" style="position:absolute;left:3131;top:14983;width:6500;height:0" o:connectortype="straight"/>
              <v:shape id="_x0000_s1084" type="#_x0000_t202" style="position:absolute;left:3554;top:14281;width:2761;height:532;mso-width-relative:margin;mso-height-relative:margin" stroked="f">
                <v:textbox style="mso-next-textbox:#_x0000_s1084">
                  <w:txbxContent>
                    <w:p w:rsidR="00B30AD0" w:rsidRPr="007A1060" w:rsidRDefault="00B30AD0" w:rsidP="00351B9F">
                      <w:pPr>
                        <w:rPr>
                          <w:rFonts w:ascii="Arial" w:hAnsi="Arial" w:cs="Arial"/>
                          <w:sz w:val="20"/>
                          <w:szCs w:val="20"/>
                        </w:rPr>
                      </w:pPr>
                      <w:r w:rsidRPr="007A1060">
                        <w:rPr>
                          <w:rFonts w:ascii="Arial" w:hAnsi="Arial" w:cs="Arial"/>
                          <w:sz w:val="20"/>
                          <w:szCs w:val="20"/>
                        </w:rPr>
                        <w:t>Dimensión Individual</w:t>
                      </w:r>
                    </w:p>
                  </w:txbxContent>
                </v:textbox>
              </v:shape>
              <v:shape id="_x0000_s1085" type="#_x0000_t202" style="position:absolute;left:6747;top:14301;width:2892;height:489;mso-height-percent:200;mso-height-percent:200;mso-width-relative:margin;mso-height-relative:margin" stroked="f">
                <v:textbox style="mso-next-textbox:#_x0000_s1085">
                  <w:txbxContent>
                    <w:p w:rsidR="00B30AD0" w:rsidRPr="007A1060" w:rsidRDefault="00B30AD0" w:rsidP="00351B9F">
                      <w:pPr>
                        <w:rPr>
                          <w:rFonts w:ascii="Arial" w:hAnsi="Arial" w:cs="Arial"/>
                          <w:sz w:val="20"/>
                          <w:szCs w:val="20"/>
                        </w:rPr>
                      </w:pPr>
                      <w:r w:rsidRPr="007A1060">
                        <w:rPr>
                          <w:rFonts w:ascii="Arial" w:hAnsi="Arial" w:cs="Arial"/>
                          <w:sz w:val="20"/>
                          <w:szCs w:val="20"/>
                        </w:rPr>
                        <w:t>Dimensión Social</w:t>
                      </w:r>
                    </w:p>
                  </w:txbxContent>
                </v:textbox>
              </v:shape>
              <v:shape id="_x0000_s1086" type="#_x0000_t202" style="position:absolute;left:3264;top:15188;width:2747;height:489;mso-height-percent:200;mso-height-percent:200;mso-width-relative:margin;mso-height-relative:margin" stroked="f">
                <v:textbox style="mso-next-textbox:#_x0000_s1086">
                  <w:txbxContent>
                    <w:p w:rsidR="00B30AD0" w:rsidRPr="007A1060" w:rsidRDefault="00B30AD0" w:rsidP="00351B9F">
                      <w:pPr>
                        <w:rPr>
                          <w:rFonts w:ascii="Arial" w:hAnsi="Arial" w:cs="Arial"/>
                          <w:sz w:val="20"/>
                          <w:szCs w:val="20"/>
                        </w:rPr>
                      </w:pPr>
                      <w:r>
                        <w:rPr>
                          <w:rFonts w:ascii="Arial" w:hAnsi="Arial" w:cs="Arial"/>
                        </w:rPr>
                        <w:t xml:space="preserve">      </w:t>
                      </w:r>
                      <w:r w:rsidRPr="007A1060">
                        <w:rPr>
                          <w:rFonts w:ascii="Arial" w:hAnsi="Arial" w:cs="Arial"/>
                          <w:sz w:val="20"/>
                          <w:szCs w:val="20"/>
                        </w:rPr>
                        <w:t>Dimensión Cultural</w:t>
                      </w:r>
                    </w:p>
                  </w:txbxContent>
                </v:textbox>
              </v:shape>
              <v:shape id="_x0000_s1087" type="#_x0000_t202" style="position:absolute;left:6565;top:15196;width:3385;height:505;mso-width-relative:margin;mso-height-relative:margin" stroked="f">
                <v:textbox style="mso-next-textbox:#_x0000_s1087">
                  <w:txbxContent>
                    <w:p w:rsidR="00B30AD0" w:rsidRPr="00B971AC" w:rsidRDefault="00B30AD0" w:rsidP="00351B9F">
                      <w:pPr>
                        <w:rPr>
                          <w:sz w:val="20"/>
                          <w:szCs w:val="20"/>
                        </w:rPr>
                      </w:pPr>
                      <w:r>
                        <w:rPr>
                          <w:sz w:val="20"/>
                          <w:szCs w:val="20"/>
                        </w:rPr>
                        <w:t xml:space="preserve">     </w:t>
                      </w:r>
                      <w:r w:rsidRPr="00B971AC">
                        <w:rPr>
                          <w:sz w:val="20"/>
                          <w:szCs w:val="20"/>
                        </w:rPr>
                        <w:t>MODELOS PEDAGÓGICOS</w:t>
                      </w:r>
                    </w:p>
                  </w:txbxContent>
                </v:textbox>
              </v:shape>
              <v:shape id="_x0000_s1088" type="#_x0000_t202" style="position:absolute;left:3017;top:13563;width:3323;height:532;mso-width-relative:margin;mso-height-relative:margin" stroked="f">
                <v:textbox style="mso-next-textbox:#_x0000_s1088">
                  <w:txbxContent>
                    <w:p w:rsidR="00B30AD0" w:rsidRPr="00692F42" w:rsidRDefault="00B30AD0" w:rsidP="00351B9F">
                      <w:pPr>
                        <w:rPr>
                          <w:rFonts w:ascii="Technic" w:hAnsi="Technic"/>
                          <w:b/>
                          <w:sz w:val="20"/>
                          <w:szCs w:val="20"/>
                        </w:rPr>
                      </w:pPr>
                      <w:r>
                        <w:rPr>
                          <w:rFonts w:ascii="Technic" w:hAnsi="Technic"/>
                          <w:b/>
                          <w:sz w:val="20"/>
                          <w:szCs w:val="20"/>
                        </w:rPr>
                        <w:t></w:t>
                      </w:r>
                      <w:r>
                        <w:rPr>
                          <w:rFonts w:ascii="Technic" w:hAnsi="Technic"/>
                          <w:b/>
                          <w:sz w:val="20"/>
                          <w:szCs w:val="20"/>
                        </w:rPr>
                        <w:t></w:t>
                      </w:r>
                      <w:r>
                        <w:rPr>
                          <w:rFonts w:ascii="Technic" w:hAnsi="Technic"/>
                          <w:b/>
                          <w:sz w:val="20"/>
                          <w:szCs w:val="20"/>
                        </w:rPr>
                        <w:t></w:t>
                      </w:r>
                      <w:r>
                        <w:rPr>
                          <w:rFonts w:ascii="Technic" w:hAnsi="Technic"/>
                          <w:b/>
                          <w:sz w:val="20"/>
                          <w:szCs w:val="20"/>
                        </w:rPr>
                        <w:t></w:t>
                      </w:r>
                      <w:r>
                        <w:rPr>
                          <w:rFonts w:ascii="Technic" w:hAnsi="Technic"/>
                          <w:b/>
                          <w:sz w:val="20"/>
                          <w:szCs w:val="20"/>
                        </w:rPr>
                        <w:t></w:t>
                      </w:r>
                      <w:r>
                        <w:rPr>
                          <w:rFonts w:ascii="Technic" w:hAnsi="Technic"/>
                          <w:b/>
                          <w:sz w:val="20"/>
                          <w:szCs w:val="20"/>
                        </w:rPr>
                        <w:t></w:t>
                      </w:r>
                      <w:r>
                        <w:rPr>
                          <w:rFonts w:ascii="Technic" w:hAnsi="Technic"/>
                          <w:b/>
                          <w:sz w:val="20"/>
                          <w:szCs w:val="20"/>
                        </w:rPr>
                        <w:t></w:t>
                      </w:r>
                      <w:r>
                        <w:rPr>
                          <w:rFonts w:ascii="Technic" w:hAnsi="Technic"/>
                          <w:b/>
                          <w:sz w:val="20"/>
                          <w:szCs w:val="20"/>
                        </w:rPr>
                        <w:t></w:t>
                      </w:r>
                      <w:r>
                        <w:rPr>
                          <w:rFonts w:ascii="Technic" w:hAnsi="Technic"/>
                          <w:b/>
                          <w:sz w:val="20"/>
                          <w:szCs w:val="20"/>
                        </w:rPr>
                        <w:t></w:t>
                      </w:r>
                      <w:r>
                        <w:rPr>
                          <w:rFonts w:ascii="Technic" w:hAnsi="Technic"/>
                          <w:b/>
                          <w:sz w:val="20"/>
                          <w:szCs w:val="20"/>
                        </w:rPr>
                        <w:t></w:t>
                      </w:r>
                      <w:r>
                        <w:rPr>
                          <w:rFonts w:ascii="Technic" w:hAnsi="Technic"/>
                          <w:b/>
                          <w:sz w:val="20"/>
                          <w:szCs w:val="20"/>
                        </w:rPr>
                        <w:t></w:t>
                      </w:r>
                      <w:r>
                        <w:rPr>
                          <w:rFonts w:ascii="Technic" w:hAnsi="Technic"/>
                          <w:b/>
                          <w:sz w:val="20"/>
                          <w:szCs w:val="20"/>
                        </w:rPr>
                        <w:t></w:t>
                      </w:r>
                      <w:r>
                        <w:rPr>
                          <w:rFonts w:ascii="Technic" w:hAnsi="Technic"/>
                          <w:b/>
                          <w:sz w:val="20"/>
                          <w:szCs w:val="20"/>
                        </w:rPr>
                        <w:t></w:t>
                      </w:r>
                      <w:r w:rsidRPr="0085191E">
                        <w:rPr>
                          <w:rFonts w:ascii="Arial" w:hAnsi="Arial" w:cs="Arial"/>
                          <w:b/>
                          <w:sz w:val="18"/>
                          <w:szCs w:val="18"/>
                        </w:rPr>
                        <w:t>TEORÍA  PSICOLÓGICA</w:t>
                      </w:r>
                    </w:p>
                  </w:txbxContent>
                </v:textbox>
              </v:shape>
              <v:shape id="_x0000_s1089" type="#_x0000_t202" style="position:absolute;left:6565;top:13620;width:2880;height:532;mso-width-relative:margin;mso-height-relative:margin" stroked="f">
                <v:textbox style="mso-next-textbox:#_x0000_s1089">
                  <w:txbxContent>
                    <w:p w:rsidR="00B30AD0" w:rsidRPr="0085191E" w:rsidRDefault="00B30AD0" w:rsidP="00351B9F">
                      <w:pPr>
                        <w:rPr>
                          <w:rFonts w:ascii="Arial" w:hAnsi="Arial" w:cs="Arial"/>
                          <w:b/>
                          <w:sz w:val="18"/>
                          <w:szCs w:val="18"/>
                        </w:rPr>
                      </w:pPr>
                      <w:r w:rsidRPr="0085191E">
                        <w:rPr>
                          <w:rFonts w:ascii="Arial" w:hAnsi="Arial" w:cs="Arial"/>
                          <w:b/>
                          <w:sz w:val="18"/>
                          <w:szCs w:val="18"/>
                        </w:rPr>
                        <w:t>TEORÍA SOCIOLÓGICA</w:t>
                      </w:r>
                    </w:p>
                  </w:txbxContent>
                </v:textbox>
              </v:shape>
              <v:shape id="_x0000_s1090" type="#_x0000_t202" style="position:absolute;left:2972;top:15764;width:3405;height:512;mso-height-percent:200;mso-height-percent:200;mso-width-relative:margin;mso-height-relative:margin" stroked="f">
                <v:textbox style="mso-next-textbox:#_x0000_s1090">
                  <w:txbxContent>
                    <w:p w:rsidR="00B30AD0" w:rsidRPr="00692F42" w:rsidRDefault="00B30AD0" w:rsidP="00351B9F">
                      <w:pPr>
                        <w:rPr>
                          <w:rFonts w:ascii="Technic" w:hAnsi="Technic"/>
                          <w:b/>
                          <w:sz w:val="20"/>
                          <w:szCs w:val="20"/>
                        </w:rPr>
                      </w:pPr>
                      <w:r>
                        <w:rPr>
                          <w:rFonts w:ascii="Technic" w:hAnsi="Technic"/>
                          <w:b/>
                          <w:sz w:val="20"/>
                          <w:szCs w:val="20"/>
                        </w:rPr>
                        <w:t></w:t>
                      </w:r>
                      <w:r w:rsidRPr="00E93EE3">
                        <w:rPr>
                          <w:rFonts w:ascii="Arial" w:hAnsi="Arial" w:cs="Arial"/>
                          <w:b/>
                          <w:sz w:val="20"/>
                          <w:szCs w:val="20"/>
                        </w:rPr>
                        <w:t></w:t>
                      </w:r>
                      <w:r>
                        <w:rPr>
                          <w:rFonts w:ascii="Arial" w:hAnsi="Arial" w:cs="Arial"/>
                          <w:b/>
                          <w:sz w:val="20"/>
                          <w:szCs w:val="20"/>
                        </w:rPr>
                        <w:t xml:space="preserve">        </w:t>
                      </w:r>
                      <w:r w:rsidRPr="0085191E">
                        <w:rPr>
                          <w:rFonts w:ascii="Arial" w:hAnsi="Arial" w:cs="Arial"/>
                          <w:b/>
                          <w:sz w:val="18"/>
                          <w:szCs w:val="18"/>
                        </w:rPr>
                        <w:t>TEORÍA ANTROPOLÓGICA</w:t>
                      </w:r>
                      <w:r>
                        <w:rPr>
                          <w:rFonts w:ascii="Arial" w:hAnsi="Arial" w:cs="Arial"/>
                          <w:b/>
                          <w:sz w:val="20"/>
                          <w:szCs w:val="20"/>
                        </w:rPr>
                        <w:t xml:space="preserve"> </w:t>
                      </w:r>
                    </w:p>
                  </w:txbxContent>
                </v:textbox>
              </v:shape>
            </v:group>
          </v:group>
        </w:pict>
      </w:r>
      <w:r>
        <w:rPr>
          <w:noProof/>
        </w:rPr>
        <w:pict>
          <v:oval id="_x0000_s1091" style="position:absolute;left:0;text-align:left;margin-left:23.15pt;margin-top:5.05pt;width:365.65pt;height:141.65pt;z-index:251855872" filled="f"/>
        </w:pict>
      </w:r>
    </w:p>
    <w:p w:rsidR="00C12B4A" w:rsidRPr="0054270E" w:rsidRDefault="00C12B4A" w:rsidP="00743573">
      <w:pPr>
        <w:pStyle w:val="X0-1"/>
        <w:rPr>
          <w:lang w:val="es-MX"/>
        </w:rPr>
      </w:pPr>
    </w:p>
    <w:p w:rsidR="00174292" w:rsidRDefault="00174292" w:rsidP="00743573">
      <w:pPr>
        <w:pStyle w:val="X0-1"/>
        <w:rPr>
          <w:lang w:val="es-MX"/>
        </w:rPr>
      </w:pPr>
    </w:p>
    <w:p w:rsidR="00174292" w:rsidRDefault="00174292" w:rsidP="00743573">
      <w:pPr>
        <w:pStyle w:val="X0-1"/>
        <w:rPr>
          <w:lang w:val="es-MX"/>
        </w:rPr>
      </w:pPr>
    </w:p>
    <w:p w:rsidR="00174292" w:rsidRDefault="00174292" w:rsidP="00743573">
      <w:pPr>
        <w:pStyle w:val="X0-1"/>
        <w:rPr>
          <w:lang w:val="es-MX"/>
        </w:rPr>
      </w:pPr>
    </w:p>
    <w:p w:rsidR="00174292" w:rsidRDefault="00174292" w:rsidP="00743573">
      <w:pPr>
        <w:pStyle w:val="X0-1"/>
        <w:rPr>
          <w:lang w:val="es-MX"/>
        </w:rPr>
      </w:pPr>
    </w:p>
    <w:p w:rsidR="00174292" w:rsidRDefault="00174292" w:rsidP="00743573">
      <w:pPr>
        <w:pStyle w:val="X0-1"/>
        <w:rPr>
          <w:lang w:val="es-MX"/>
        </w:rPr>
      </w:pPr>
    </w:p>
    <w:p w:rsidR="00174292" w:rsidRDefault="00174292" w:rsidP="00743573">
      <w:pPr>
        <w:pStyle w:val="X0-1"/>
        <w:rPr>
          <w:lang w:val="es-MX"/>
        </w:rPr>
      </w:pPr>
    </w:p>
    <w:p w:rsidR="00174292" w:rsidRDefault="00174292" w:rsidP="00743573">
      <w:pPr>
        <w:pStyle w:val="X0-1"/>
        <w:rPr>
          <w:lang w:val="es-MX"/>
        </w:rPr>
      </w:pPr>
    </w:p>
    <w:p w:rsidR="00B119E9" w:rsidRDefault="00B119E9" w:rsidP="00743573">
      <w:pPr>
        <w:pStyle w:val="X0-1"/>
        <w:rPr>
          <w:lang w:val="es-MX"/>
        </w:rPr>
      </w:pPr>
    </w:p>
    <w:p w:rsidR="00B119E9" w:rsidRDefault="00B119E9" w:rsidP="00743573">
      <w:pPr>
        <w:pStyle w:val="X0-1"/>
        <w:rPr>
          <w:lang w:val="es-MX"/>
        </w:rPr>
      </w:pPr>
    </w:p>
    <w:p w:rsidR="00174292" w:rsidRDefault="001B2847" w:rsidP="00743573">
      <w:pPr>
        <w:pStyle w:val="X0-1"/>
        <w:rPr>
          <w:lang w:val="es-MX"/>
        </w:rPr>
      </w:pPr>
      <w:r>
        <w:rPr>
          <w:noProof/>
        </w:rPr>
        <w:pict>
          <v:shape id="_x0000_s1029" type="#_x0000_t202" style="position:absolute;left:0;text-align:left;margin-left:42.45pt;margin-top:2.05pt;width:383.8pt;height:11.5pt;z-index:-251523072" stroked="f">
            <v:textbox style="mso-next-textbox:#_x0000_s1029;mso-fit-shape-to-text:t" inset="0,0,0,0">
              <w:txbxContent>
                <w:p w:rsidR="00B30AD0" w:rsidRPr="00DC60D5" w:rsidRDefault="00B30AD0" w:rsidP="006732DB">
                  <w:pPr>
                    <w:pStyle w:val="Epgrafe"/>
                    <w:spacing w:line="240" w:lineRule="auto"/>
                    <w:rPr>
                      <w:noProof/>
                      <w:sz w:val="24"/>
                      <w:szCs w:val="24"/>
                    </w:rPr>
                  </w:pPr>
                  <w:bookmarkStart w:id="118" w:name="_Toc253496019"/>
                  <w:bookmarkStart w:id="119" w:name="_Toc255074436"/>
                  <w:bookmarkStart w:id="120" w:name="_Toc255074488"/>
                  <w:bookmarkStart w:id="121" w:name="_Toc255074540"/>
                  <w:bookmarkStart w:id="122" w:name="_Toc255257490"/>
                  <w:r>
                    <w:t xml:space="preserve">Gráfico  </w:t>
                  </w:r>
                  <w:fldSimple w:instr=" SEQ Gráfico_ \* ARABIC ">
                    <w:r>
                      <w:rPr>
                        <w:noProof/>
                      </w:rPr>
                      <w:t>5</w:t>
                    </w:r>
                  </w:fldSimple>
                  <w:r>
                    <w:t xml:space="preserve"> </w:t>
                  </w:r>
                  <w:r w:rsidRPr="00C21FA5">
                    <w:rPr>
                      <w:b w:val="0"/>
                    </w:rPr>
                    <w:t>Teorías Pedagógicas</w:t>
                  </w:r>
                  <w:bookmarkEnd w:id="118"/>
                  <w:bookmarkEnd w:id="119"/>
                  <w:bookmarkEnd w:id="120"/>
                  <w:bookmarkEnd w:id="121"/>
                  <w:bookmarkEnd w:id="122"/>
                </w:p>
              </w:txbxContent>
            </v:textbox>
          </v:shape>
        </w:pict>
      </w:r>
    </w:p>
    <w:p w:rsidR="00174292" w:rsidRPr="00060133" w:rsidRDefault="00060133" w:rsidP="00EF184D">
      <w:pPr>
        <w:ind w:firstLine="708"/>
        <w:outlineLvl w:val="0"/>
        <w:rPr>
          <w:sz w:val="20"/>
          <w:szCs w:val="20"/>
          <w:lang w:val="es-MX"/>
        </w:rPr>
      </w:pPr>
      <w:r>
        <w:rPr>
          <w:b/>
          <w:sz w:val="20"/>
          <w:szCs w:val="20"/>
          <w:lang w:val="es-MX"/>
        </w:rPr>
        <w:t xml:space="preserve">   </w:t>
      </w:r>
      <w:r w:rsidR="00174292" w:rsidRPr="00060133">
        <w:rPr>
          <w:b/>
          <w:sz w:val="20"/>
          <w:szCs w:val="20"/>
          <w:lang w:val="es-MX"/>
        </w:rPr>
        <w:t>Fuente:</w:t>
      </w:r>
      <w:r w:rsidR="00174292" w:rsidRPr="00060133">
        <w:rPr>
          <w:sz w:val="20"/>
          <w:szCs w:val="20"/>
          <w:lang w:val="es-MX"/>
        </w:rPr>
        <w:t xml:space="preserve"> Los modelos pedagógicos Julián de Zubiría.</w:t>
      </w:r>
    </w:p>
    <w:p w:rsidR="00456095" w:rsidRDefault="00456095" w:rsidP="00456095">
      <w:pPr>
        <w:ind w:firstLine="851"/>
      </w:pPr>
    </w:p>
    <w:p w:rsidR="00174292" w:rsidRDefault="00174292" w:rsidP="00456095">
      <w:pPr>
        <w:ind w:firstLine="851"/>
      </w:pPr>
      <w:r w:rsidRPr="008A3479">
        <w:t>El esquema propuesto por J. De Zubiría y citado por Carriazo, M. (2009) en la revista “Modelos Pedagógicos. Teorías” número 6 del curso para Docentes, publicado por la editorial Santillana, hace referencia a las seis preguntas importantes ellas son:</w:t>
      </w:r>
    </w:p>
    <w:p w:rsidR="00174292" w:rsidRPr="00060133" w:rsidRDefault="00174292" w:rsidP="00EF184D">
      <w:pPr>
        <w:outlineLvl w:val="0"/>
        <w:rPr>
          <w:sz w:val="20"/>
          <w:szCs w:val="20"/>
        </w:rPr>
      </w:pPr>
      <w:bookmarkStart w:id="123" w:name="_Toc253495964"/>
      <w:bookmarkStart w:id="124" w:name="_Toc255257421"/>
      <w:r w:rsidRPr="00060133">
        <w:rPr>
          <w:b/>
          <w:sz w:val="20"/>
          <w:szCs w:val="20"/>
        </w:rPr>
        <w:lastRenderedPageBreak/>
        <w:t xml:space="preserve">CUADRO  </w:t>
      </w:r>
      <w:r w:rsidR="001B2847" w:rsidRPr="00060133">
        <w:rPr>
          <w:b/>
          <w:sz w:val="20"/>
          <w:szCs w:val="20"/>
        </w:rPr>
        <w:fldChar w:fldCharType="begin"/>
      </w:r>
      <w:r w:rsidR="00C02777" w:rsidRPr="00060133">
        <w:rPr>
          <w:b/>
          <w:sz w:val="20"/>
          <w:szCs w:val="20"/>
        </w:rPr>
        <w:instrText xml:space="preserve"> SEQ CUADRO_ \* ARABIC </w:instrText>
      </w:r>
      <w:r w:rsidR="001B2847" w:rsidRPr="00060133">
        <w:rPr>
          <w:b/>
          <w:sz w:val="20"/>
          <w:szCs w:val="20"/>
        </w:rPr>
        <w:fldChar w:fldCharType="separate"/>
      </w:r>
      <w:r w:rsidR="00100F45">
        <w:rPr>
          <w:b/>
          <w:noProof/>
          <w:sz w:val="20"/>
          <w:szCs w:val="20"/>
        </w:rPr>
        <w:t>1</w:t>
      </w:r>
      <w:r w:rsidR="001B2847" w:rsidRPr="00060133">
        <w:rPr>
          <w:b/>
          <w:sz w:val="20"/>
          <w:szCs w:val="20"/>
        </w:rPr>
        <w:fldChar w:fldCharType="end"/>
      </w:r>
      <w:r w:rsidRPr="00060133">
        <w:rPr>
          <w:sz w:val="20"/>
          <w:szCs w:val="20"/>
        </w:rPr>
        <w:t xml:space="preserve"> Preguntas que deben responder teorías para convertirse en modelos pedagógicos</w:t>
      </w:r>
      <w:bookmarkEnd w:id="123"/>
      <w:bookmarkEnd w:id="124"/>
    </w:p>
    <w:tbl>
      <w:tblPr>
        <w:tblW w:w="0" w:type="auto"/>
        <w:tblBorders>
          <w:top w:val="single" w:sz="4" w:space="0" w:color="3C3C3C"/>
          <w:left w:val="single" w:sz="4" w:space="0" w:color="3C3C3C"/>
          <w:bottom w:val="single" w:sz="4" w:space="0" w:color="3C3C3C"/>
          <w:right w:val="single" w:sz="4" w:space="0" w:color="3C3C3C"/>
          <w:insideH w:val="single" w:sz="4" w:space="0" w:color="3C3C3C"/>
          <w:insideV w:val="single" w:sz="4" w:space="0" w:color="3C3C3C"/>
        </w:tblBorders>
        <w:tblLook w:val="04A0"/>
      </w:tblPr>
      <w:tblGrid>
        <w:gridCol w:w="1651"/>
        <w:gridCol w:w="6786"/>
      </w:tblGrid>
      <w:tr w:rsidR="00174292" w:rsidRPr="00185653">
        <w:tc>
          <w:tcPr>
            <w:tcW w:w="1651" w:type="dxa"/>
          </w:tcPr>
          <w:p w:rsidR="00174292" w:rsidRPr="00185653" w:rsidRDefault="00174292" w:rsidP="00227990">
            <w:pPr>
              <w:rPr>
                <w:b/>
                <w:sz w:val="20"/>
                <w:szCs w:val="20"/>
                <w:lang w:val="es-MX"/>
              </w:rPr>
            </w:pPr>
            <w:r w:rsidRPr="00185653">
              <w:rPr>
                <w:b/>
                <w:sz w:val="20"/>
                <w:szCs w:val="20"/>
                <w:lang w:val="es-MX"/>
              </w:rPr>
              <w:t>Propósitos</w:t>
            </w:r>
          </w:p>
        </w:tc>
        <w:tc>
          <w:tcPr>
            <w:tcW w:w="6786" w:type="dxa"/>
          </w:tcPr>
          <w:p w:rsidR="00174292" w:rsidRPr="00185653" w:rsidRDefault="00174292" w:rsidP="00227990">
            <w:pPr>
              <w:rPr>
                <w:sz w:val="20"/>
                <w:szCs w:val="20"/>
                <w:lang w:val="es-MX"/>
              </w:rPr>
            </w:pPr>
            <w:r w:rsidRPr="00185653">
              <w:rPr>
                <w:sz w:val="20"/>
                <w:szCs w:val="20"/>
                <w:lang w:val="es-MX"/>
              </w:rPr>
              <w:t>¿Para qué educar? ¿Cuáles son las metas del proceso de enseñanza-aprendizaje?</w:t>
            </w:r>
          </w:p>
        </w:tc>
      </w:tr>
      <w:tr w:rsidR="00174292" w:rsidRPr="00185653">
        <w:tc>
          <w:tcPr>
            <w:tcW w:w="1651" w:type="dxa"/>
          </w:tcPr>
          <w:p w:rsidR="00174292" w:rsidRPr="00185653" w:rsidRDefault="00174292" w:rsidP="00227990">
            <w:pPr>
              <w:rPr>
                <w:b/>
                <w:sz w:val="20"/>
                <w:szCs w:val="20"/>
                <w:lang w:val="es-MX"/>
              </w:rPr>
            </w:pPr>
            <w:r w:rsidRPr="00185653">
              <w:rPr>
                <w:b/>
                <w:sz w:val="20"/>
                <w:szCs w:val="20"/>
                <w:lang w:val="es-MX"/>
              </w:rPr>
              <w:t>Contenidos</w:t>
            </w:r>
          </w:p>
        </w:tc>
        <w:tc>
          <w:tcPr>
            <w:tcW w:w="6786" w:type="dxa"/>
          </w:tcPr>
          <w:p w:rsidR="00174292" w:rsidRPr="00185653" w:rsidRDefault="00174292" w:rsidP="00227990">
            <w:pPr>
              <w:rPr>
                <w:sz w:val="20"/>
                <w:szCs w:val="20"/>
                <w:lang w:val="es-MX"/>
              </w:rPr>
            </w:pPr>
            <w:r w:rsidRPr="00185653">
              <w:rPr>
                <w:sz w:val="20"/>
                <w:szCs w:val="20"/>
                <w:lang w:val="es-MX"/>
              </w:rPr>
              <w:t>¿Qué enseñar?</w:t>
            </w:r>
          </w:p>
        </w:tc>
      </w:tr>
      <w:tr w:rsidR="00174292" w:rsidRPr="00185653">
        <w:tc>
          <w:tcPr>
            <w:tcW w:w="1651" w:type="dxa"/>
          </w:tcPr>
          <w:p w:rsidR="00174292" w:rsidRPr="00185653" w:rsidRDefault="00174292" w:rsidP="00227990">
            <w:pPr>
              <w:rPr>
                <w:b/>
                <w:sz w:val="20"/>
                <w:szCs w:val="20"/>
                <w:lang w:val="es-MX"/>
              </w:rPr>
            </w:pPr>
            <w:r w:rsidRPr="00185653">
              <w:rPr>
                <w:b/>
                <w:sz w:val="20"/>
                <w:szCs w:val="20"/>
                <w:lang w:val="es-MX"/>
              </w:rPr>
              <w:t>Método</w:t>
            </w:r>
          </w:p>
        </w:tc>
        <w:tc>
          <w:tcPr>
            <w:tcW w:w="6786" w:type="dxa"/>
          </w:tcPr>
          <w:p w:rsidR="00174292" w:rsidRPr="00185653" w:rsidRDefault="00174292" w:rsidP="00227990">
            <w:pPr>
              <w:rPr>
                <w:sz w:val="20"/>
                <w:szCs w:val="20"/>
                <w:lang w:val="es-MX"/>
              </w:rPr>
            </w:pPr>
            <w:r w:rsidRPr="00185653">
              <w:rPr>
                <w:sz w:val="20"/>
                <w:szCs w:val="20"/>
                <w:lang w:val="es-MX"/>
              </w:rPr>
              <w:t>¿Cómo enseñar?</w:t>
            </w:r>
          </w:p>
        </w:tc>
      </w:tr>
      <w:tr w:rsidR="00174292" w:rsidRPr="00185653">
        <w:tc>
          <w:tcPr>
            <w:tcW w:w="1651" w:type="dxa"/>
          </w:tcPr>
          <w:p w:rsidR="00174292" w:rsidRPr="00185653" w:rsidRDefault="00174292" w:rsidP="00227990">
            <w:pPr>
              <w:rPr>
                <w:b/>
                <w:sz w:val="20"/>
                <w:szCs w:val="20"/>
                <w:lang w:val="es-MX"/>
              </w:rPr>
            </w:pPr>
            <w:r w:rsidRPr="00185653">
              <w:rPr>
                <w:b/>
                <w:sz w:val="20"/>
                <w:szCs w:val="20"/>
                <w:lang w:val="es-MX"/>
              </w:rPr>
              <w:t>Secuencia</w:t>
            </w:r>
          </w:p>
        </w:tc>
        <w:tc>
          <w:tcPr>
            <w:tcW w:w="6786" w:type="dxa"/>
          </w:tcPr>
          <w:p w:rsidR="00174292" w:rsidRPr="00185653" w:rsidRDefault="00174292" w:rsidP="00227990">
            <w:pPr>
              <w:rPr>
                <w:sz w:val="20"/>
                <w:szCs w:val="20"/>
                <w:lang w:val="es-MX"/>
              </w:rPr>
            </w:pPr>
            <w:r w:rsidRPr="00185653">
              <w:rPr>
                <w:sz w:val="20"/>
                <w:szCs w:val="20"/>
                <w:lang w:val="es-MX"/>
              </w:rPr>
              <w:t>¿Cómo distribuir los contenidos y las actividades de enseñanza en el corto, mediano y largo plazo?</w:t>
            </w:r>
          </w:p>
        </w:tc>
      </w:tr>
      <w:tr w:rsidR="00174292" w:rsidRPr="00185653">
        <w:tc>
          <w:tcPr>
            <w:tcW w:w="1651" w:type="dxa"/>
          </w:tcPr>
          <w:p w:rsidR="00174292" w:rsidRPr="00185653" w:rsidRDefault="00174292" w:rsidP="00227990">
            <w:pPr>
              <w:rPr>
                <w:b/>
                <w:sz w:val="20"/>
                <w:szCs w:val="20"/>
                <w:lang w:val="es-MX"/>
              </w:rPr>
            </w:pPr>
            <w:r w:rsidRPr="00185653">
              <w:rPr>
                <w:b/>
                <w:sz w:val="20"/>
                <w:szCs w:val="20"/>
                <w:lang w:val="es-MX"/>
              </w:rPr>
              <w:t>Recursos</w:t>
            </w:r>
          </w:p>
        </w:tc>
        <w:tc>
          <w:tcPr>
            <w:tcW w:w="6786" w:type="dxa"/>
          </w:tcPr>
          <w:p w:rsidR="00174292" w:rsidRPr="00185653" w:rsidRDefault="00174292" w:rsidP="00227990">
            <w:pPr>
              <w:rPr>
                <w:sz w:val="20"/>
                <w:szCs w:val="20"/>
                <w:lang w:val="es-MX"/>
              </w:rPr>
            </w:pPr>
            <w:r w:rsidRPr="00185653">
              <w:rPr>
                <w:sz w:val="20"/>
                <w:szCs w:val="20"/>
                <w:lang w:val="es-MX"/>
              </w:rPr>
              <w:t>¿Qué recursos materiales, como guías, textos, fichas e instrumentos, se requieren en el proceso de enseñanza-aprendizaje?</w:t>
            </w:r>
          </w:p>
        </w:tc>
      </w:tr>
      <w:tr w:rsidR="00174292" w:rsidRPr="00185653">
        <w:tc>
          <w:tcPr>
            <w:tcW w:w="1651" w:type="dxa"/>
          </w:tcPr>
          <w:p w:rsidR="00174292" w:rsidRPr="00185653" w:rsidRDefault="00174292" w:rsidP="00227990">
            <w:pPr>
              <w:rPr>
                <w:b/>
                <w:sz w:val="20"/>
                <w:szCs w:val="20"/>
                <w:lang w:val="es-MX"/>
              </w:rPr>
            </w:pPr>
            <w:r w:rsidRPr="00185653">
              <w:rPr>
                <w:b/>
                <w:sz w:val="20"/>
                <w:szCs w:val="20"/>
                <w:lang w:val="es-MX"/>
              </w:rPr>
              <w:t>Evaluación</w:t>
            </w:r>
          </w:p>
        </w:tc>
        <w:tc>
          <w:tcPr>
            <w:tcW w:w="6786" w:type="dxa"/>
          </w:tcPr>
          <w:p w:rsidR="00174292" w:rsidRPr="00185653" w:rsidRDefault="00174292" w:rsidP="00227990">
            <w:pPr>
              <w:rPr>
                <w:sz w:val="20"/>
                <w:szCs w:val="20"/>
                <w:lang w:val="es-MX"/>
              </w:rPr>
            </w:pPr>
            <w:r w:rsidRPr="00185653">
              <w:rPr>
                <w:sz w:val="20"/>
                <w:szCs w:val="20"/>
                <w:lang w:val="es-MX"/>
              </w:rPr>
              <w:t>¿Con qué criterio y de qué manera se ponderan los resultados del proceso educativo? ¿Para qué y cómo se usa la evaluación?</w:t>
            </w:r>
          </w:p>
        </w:tc>
      </w:tr>
    </w:tbl>
    <w:p w:rsidR="00174292" w:rsidRPr="00060133" w:rsidRDefault="00174292" w:rsidP="00511A10">
      <w:pPr>
        <w:spacing w:line="240" w:lineRule="auto"/>
        <w:rPr>
          <w:sz w:val="20"/>
          <w:szCs w:val="20"/>
        </w:rPr>
      </w:pPr>
      <w:r w:rsidRPr="00060133">
        <w:rPr>
          <w:b/>
          <w:sz w:val="20"/>
          <w:szCs w:val="20"/>
        </w:rPr>
        <w:t>Fuente:</w:t>
      </w:r>
      <w:r w:rsidRPr="00060133">
        <w:rPr>
          <w:sz w:val="20"/>
          <w:szCs w:val="20"/>
        </w:rPr>
        <w:t xml:space="preserve"> Modelos pedagógicos. Teorías. Curso para  docentes. 6 Santillana</w:t>
      </w:r>
    </w:p>
    <w:p w:rsidR="00174292" w:rsidRPr="00060133" w:rsidRDefault="00174292" w:rsidP="00EF184D">
      <w:pPr>
        <w:spacing w:line="240" w:lineRule="auto"/>
        <w:outlineLvl w:val="0"/>
        <w:rPr>
          <w:sz w:val="20"/>
          <w:szCs w:val="20"/>
        </w:rPr>
      </w:pPr>
      <w:r w:rsidRPr="00060133">
        <w:rPr>
          <w:b/>
          <w:sz w:val="20"/>
          <w:szCs w:val="20"/>
        </w:rPr>
        <w:t>Elaborado por:</w:t>
      </w:r>
      <w:r w:rsidRPr="00060133">
        <w:rPr>
          <w:sz w:val="20"/>
          <w:szCs w:val="20"/>
        </w:rPr>
        <w:t xml:space="preserve"> Luis Puga </w:t>
      </w:r>
    </w:p>
    <w:p w:rsidR="00185653" w:rsidRDefault="00185653" w:rsidP="00456095">
      <w:pPr>
        <w:ind w:firstLine="851"/>
      </w:pPr>
    </w:p>
    <w:p w:rsidR="00042CA4" w:rsidRDefault="00174292" w:rsidP="00456095">
      <w:pPr>
        <w:ind w:firstLine="851"/>
      </w:pPr>
      <w:r>
        <w:t>La misma autora considera que en efecto, las seis preguntas son claves, pero que no se comprendería en toda su dimensión si no se rastrearan sus conexiones con el contexto en el que tienen lugar. Por esta razón dice, hay que anexar un conjunto de preguntas sobre el contexto social específico y sobre los marcos de creencias, dentro de los cuales se origina cada propuesta educativa. En este marco general de creencias, tienen un lugar muy importante las teorías sobre el aprendizaje y el desarrollo humano:</w:t>
      </w:r>
    </w:p>
    <w:p w:rsidR="00174292" w:rsidRPr="00511A10" w:rsidRDefault="00174292" w:rsidP="00EF184D">
      <w:pPr>
        <w:outlineLvl w:val="0"/>
        <w:rPr>
          <w:sz w:val="20"/>
          <w:szCs w:val="20"/>
        </w:rPr>
      </w:pPr>
      <w:bookmarkStart w:id="125" w:name="_Toc253495965"/>
      <w:bookmarkStart w:id="126" w:name="_Toc255257422"/>
      <w:r w:rsidRPr="00511A10">
        <w:rPr>
          <w:b/>
          <w:sz w:val="20"/>
          <w:szCs w:val="20"/>
        </w:rPr>
        <w:t xml:space="preserve">CUADRO  </w:t>
      </w:r>
      <w:r w:rsidR="001B2847" w:rsidRPr="00511A10">
        <w:rPr>
          <w:b/>
          <w:sz w:val="20"/>
          <w:szCs w:val="20"/>
        </w:rPr>
        <w:fldChar w:fldCharType="begin"/>
      </w:r>
      <w:r w:rsidR="00C02777" w:rsidRPr="00511A10">
        <w:rPr>
          <w:b/>
          <w:sz w:val="20"/>
          <w:szCs w:val="20"/>
        </w:rPr>
        <w:instrText xml:space="preserve"> SEQ CUADRO_ \* ARABIC </w:instrText>
      </w:r>
      <w:r w:rsidR="001B2847" w:rsidRPr="00511A10">
        <w:rPr>
          <w:b/>
          <w:sz w:val="20"/>
          <w:szCs w:val="20"/>
        </w:rPr>
        <w:fldChar w:fldCharType="separate"/>
      </w:r>
      <w:r w:rsidR="00100F45">
        <w:rPr>
          <w:b/>
          <w:noProof/>
          <w:sz w:val="20"/>
          <w:szCs w:val="20"/>
        </w:rPr>
        <w:t>2</w:t>
      </w:r>
      <w:r w:rsidR="001B2847" w:rsidRPr="00511A10">
        <w:rPr>
          <w:b/>
          <w:sz w:val="20"/>
          <w:szCs w:val="20"/>
        </w:rPr>
        <w:fldChar w:fldCharType="end"/>
      </w:r>
      <w:r w:rsidRPr="00511A10">
        <w:rPr>
          <w:sz w:val="20"/>
          <w:szCs w:val="20"/>
        </w:rPr>
        <w:t xml:space="preserve"> Preguntas que deben responder teorías para convertirse en modelos pedagógicos</w:t>
      </w:r>
      <w:bookmarkEnd w:id="125"/>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0"/>
        <w:gridCol w:w="4181"/>
      </w:tblGrid>
      <w:tr w:rsidR="00174292" w:rsidTr="00185653">
        <w:trPr>
          <w:trHeight w:val="394"/>
        </w:trPr>
        <w:tc>
          <w:tcPr>
            <w:tcW w:w="4180" w:type="dxa"/>
          </w:tcPr>
          <w:p w:rsidR="00174292" w:rsidRPr="00C12B4A" w:rsidRDefault="00174292" w:rsidP="00185653">
            <w:pPr>
              <w:jc w:val="center"/>
            </w:pPr>
            <w:r w:rsidRPr="00C12B4A">
              <w:t>Contexto social</w:t>
            </w:r>
          </w:p>
        </w:tc>
        <w:tc>
          <w:tcPr>
            <w:tcW w:w="4181" w:type="dxa"/>
          </w:tcPr>
          <w:p w:rsidR="00174292" w:rsidRPr="00C12B4A" w:rsidRDefault="00174292" w:rsidP="00185653">
            <w:pPr>
              <w:pStyle w:val="x0"/>
            </w:pPr>
            <w:r w:rsidRPr="00C12B4A">
              <w:t>Marcos de creencias</w:t>
            </w:r>
          </w:p>
        </w:tc>
      </w:tr>
      <w:tr w:rsidR="00174292">
        <w:tc>
          <w:tcPr>
            <w:tcW w:w="4180" w:type="dxa"/>
          </w:tcPr>
          <w:p w:rsidR="00174292" w:rsidRPr="00185653" w:rsidRDefault="00174292" w:rsidP="00185653">
            <w:pPr>
              <w:pStyle w:val="x0"/>
              <w:jc w:val="both"/>
              <w:rPr>
                <w:sz w:val="20"/>
              </w:rPr>
            </w:pPr>
            <w:r w:rsidRPr="00185653">
              <w:rPr>
                <w:sz w:val="20"/>
              </w:rPr>
              <w:t>¿Cómo es la sociedad en la que se educa? ¿Qué posiciones ocupan en esa sociedad los distintos actores implicados en el sistema educativo (niñas, niños, familias, profesionales de la educación, directivos y funcionarios educativos, etc.)? ¿Quiénes influyen y en qué medida en las distintas decisiones que se toman en el ámbito educativo?</w:t>
            </w:r>
          </w:p>
        </w:tc>
        <w:tc>
          <w:tcPr>
            <w:tcW w:w="4181" w:type="dxa"/>
          </w:tcPr>
          <w:p w:rsidR="00174292" w:rsidRPr="00185653" w:rsidRDefault="00174292" w:rsidP="00185653">
            <w:pPr>
              <w:pStyle w:val="x0"/>
              <w:jc w:val="both"/>
              <w:rPr>
                <w:sz w:val="20"/>
              </w:rPr>
            </w:pPr>
            <w:r w:rsidRPr="00185653">
              <w:rPr>
                <w:sz w:val="20"/>
              </w:rPr>
              <w:t>Generales: ¿Cómo pensamos que es nuestra sociedad? ¿Cómo pensamos que debería ser? ¿En qué pensamos que consiste o debería consistir el éxito social</w:t>
            </w:r>
            <w:r w:rsidR="00042CA4" w:rsidRPr="00185653">
              <w:rPr>
                <w:sz w:val="20"/>
              </w:rPr>
              <w:t>? ¿</w:t>
            </w:r>
            <w:r w:rsidRPr="00185653">
              <w:rPr>
                <w:sz w:val="20"/>
              </w:rPr>
              <w:t>Qué papel consideramos que juega y debería jugar la escuela en la construcción de la sociedad: reproducir, cuestionar o transformar? Concepciones sobre el ser humano, la socialización, el aprendizaje y el desarrollo: ¿Cómo se concibe al niño? ¿Qué se entiende por educación</w:t>
            </w:r>
            <w:r w:rsidR="00237D58" w:rsidRPr="00185653">
              <w:rPr>
                <w:sz w:val="20"/>
              </w:rPr>
              <w:t>? ¿</w:t>
            </w:r>
            <w:r w:rsidRPr="00185653">
              <w:rPr>
                <w:sz w:val="20"/>
              </w:rPr>
              <w:t>Qué ideas se tiene sobre el aprendizaje y el desarrollo?</w:t>
            </w:r>
          </w:p>
        </w:tc>
      </w:tr>
    </w:tbl>
    <w:p w:rsidR="00174292" w:rsidRPr="00511A10" w:rsidRDefault="00174292" w:rsidP="00511A10">
      <w:pPr>
        <w:spacing w:line="240" w:lineRule="auto"/>
        <w:rPr>
          <w:sz w:val="20"/>
          <w:szCs w:val="20"/>
        </w:rPr>
      </w:pPr>
      <w:r w:rsidRPr="00511A10">
        <w:rPr>
          <w:b/>
          <w:sz w:val="20"/>
          <w:szCs w:val="20"/>
        </w:rPr>
        <w:t>Fuente:</w:t>
      </w:r>
      <w:r w:rsidRPr="00511A10">
        <w:rPr>
          <w:sz w:val="20"/>
          <w:szCs w:val="20"/>
        </w:rPr>
        <w:t xml:space="preserve"> Modelos pedagógicos. Teorías. Curso para  docentes.6 Santillana</w:t>
      </w:r>
    </w:p>
    <w:p w:rsidR="00174292" w:rsidRPr="00511A10" w:rsidRDefault="00174292" w:rsidP="00EF184D">
      <w:pPr>
        <w:spacing w:line="240" w:lineRule="auto"/>
        <w:outlineLvl w:val="0"/>
        <w:rPr>
          <w:sz w:val="20"/>
          <w:szCs w:val="20"/>
        </w:rPr>
      </w:pPr>
      <w:r w:rsidRPr="00511A10">
        <w:rPr>
          <w:b/>
          <w:sz w:val="20"/>
          <w:szCs w:val="20"/>
        </w:rPr>
        <w:t>Elaborado por:</w:t>
      </w:r>
      <w:r w:rsidRPr="00511A10">
        <w:rPr>
          <w:sz w:val="20"/>
          <w:szCs w:val="20"/>
        </w:rPr>
        <w:t xml:space="preserve"> Luis Puga  </w:t>
      </w:r>
    </w:p>
    <w:p w:rsidR="00911EE3" w:rsidRDefault="00911EE3" w:rsidP="00042CA4">
      <w:pPr>
        <w:ind w:firstLine="851"/>
      </w:pPr>
    </w:p>
    <w:p w:rsidR="00174292" w:rsidRDefault="00174292" w:rsidP="00042CA4">
      <w:pPr>
        <w:ind w:firstLine="851"/>
      </w:pPr>
      <w:r w:rsidRPr="002F4E15">
        <w:lastRenderedPageBreak/>
        <w:t>Las respuestas diferenciadas a esas preguntas definen la especificidad del modelo pedagógico que lo orienta: En el currículo se puede distinguir diferentes elementos. Los propósitos atañ</w:t>
      </w:r>
      <w:r>
        <w:t>a</w:t>
      </w:r>
      <w:r w:rsidRPr="002F4E15">
        <w:t>n al sentido y la finalidad de la educación; los contenidos a los aspectos que van a ser trabajados; la secuencia a su ordenamiento y concatenación; el método a la relación maestro-saber-estudiante; los recursos didácticos a los materiales y medios empleados en el proceso, y la evaluación al diagnóstico; en ese orden y secuencia, puesto que cada una va respondiendo a una pregunta pedagógica. Por tanto:</w:t>
      </w:r>
    </w:p>
    <w:p w:rsidR="00042CA4" w:rsidRPr="00C55DAB" w:rsidRDefault="00042CA4" w:rsidP="00042CA4">
      <w:pPr>
        <w:ind w:firstLine="851"/>
      </w:pPr>
    </w:p>
    <w:p w:rsidR="00174292" w:rsidRDefault="00174292" w:rsidP="00042CA4">
      <w:pPr>
        <w:ind w:firstLine="851"/>
      </w:pPr>
      <w:r>
        <w:t>Carrianzo, M. (2009) manifiesta que: “</w:t>
      </w:r>
      <w:r w:rsidRPr="002F4E15">
        <w:t xml:space="preserve">Se entiende como modelo pedagógico a un conjunto de prácticas educativas que se articulan en torno a principios teóricos y de acción comunes. </w:t>
      </w:r>
      <w:r>
        <w:t>(</w:t>
      </w:r>
      <w:r w:rsidRPr="002F4E15">
        <w:t>p.8.)</w:t>
      </w:r>
    </w:p>
    <w:p w:rsidR="00042CA4" w:rsidRDefault="00042CA4" w:rsidP="00042CA4">
      <w:pPr>
        <w:ind w:firstLine="851"/>
      </w:pPr>
    </w:p>
    <w:p w:rsidR="00C12B4A" w:rsidRDefault="00174292" w:rsidP="00042CA4">
      <w:pPr>
        <w:ind w:firstLine="851"/>
      </w:pPr>
      <w:r w:rsidRPr="002F4E15">
        <w:t>Los modelos pedagógicos: exigen tomar postura ante el currículo, delimitando en sus aspectos más esenciales los propósitos, los contenidos y sus  secuencias, y brindando las herramientas necesarias para que éstos pueden ser llevados a la práctica educativa: En un modelo pedagógico se establecen los lineamientos sobre cuya base se derivan posteriormente los propósitos y los objetivos; su reflexión en torno a la selección, el nivel de generalidad, jerarquización y continuidad de los temas, establecerán pautas para determinar los contenidos y sus secuencias; los modelos fundamentarán una particular relación entre maestro, el saber y el estudiante estableciendo sus principales características y niveles de jerarquización. Finalmente, delimitarán la función de los recursos didácticos que se requieren para llevar a cabo su implementación.</w:t>
      </w:r>
    </w:p>
    <w:p w:rsidR="00313A10" w:rsidRDefault="001B2847" w:rsidP="000F4F57">
      <w:r>
        <w:rPr>
          <w:noProof/>
        </w:rPr>
        <w:pict>
          <v:group id="_x0000_s1145" style="position:absolute;left:0;text-align:left;margin-left:56.35pt;margin-top:6.8pt;width:299.45pt;height:101pt;z-index:252720640" coordorigin="3395,11970" coordsize="5989,2020">
            <v:shape id="_x0000_s1146" type="#_x0000_t202" style="position:absolute;left:3395;top:13113;width:1822;height:558;mso-height-percent:200;mso-height-percent:200;mso-width-relative:margin;mso-height-relative:margin" stroked="f">
              <v:textbox style="mso-next-textbox:#_x0000_s1146;mso-fit-shape-to-text:t">
                <w:txbxContent>
                  <w:p w:rsidR="00B30AD0" w:rsidRDefault="00B30AD0" w:rsidP="00227990">
                    <w:r w:rsidRPr="00FD3468">
                      <w:rPr>
                        <w:lang w:val="es-MX"/>
                      </w:rPr>
                      <w:t>Recursos</w:t>
                    </w:r>
                  </w:p>
                </w:txbxContent>
              </v:textbox>
            </v:shape>
            <v:group id="_x0000_s1147" style="position:absolute;left:3892;top:11970;width:5492;height:2020" coordorigin="4131,2216" coordsize="5723,2880">
              <v:group id="_x0000_s1148" style="position:absolute;left:5561;top:2339;width:2406;height:2526" coordorigin="4350,12848" coordsize="2161,2526">
                <v:shape id="_x0000_s1149" type="#_x0000_t32" style="position:absolute;left:4350;top:12848;width:1026;height:781;flip:y" o:connectortype="straight"/>
                <v:shape id="_x0000_s1150" type="#_x0000_t32" style="position:absolute;left:4350;top:13629;width:0;height:1116;flip:y" o:connectortype="straight"/>
                <v:shape id="_x0000_s1151" type="#_x0000_t32" style="position:absolute;left:4350;top:14745;width:1025;height:629" o:connectortype="straight"/>
                <v:shape id="_x0000_s1152" type="#_x0000_t32" style="position:absolute;left:5376;top:12848;width:1135;height:731" o:connectortype="straight"/>
                <v:shape id="_x0000_s1153" type="#_x0000_t32" style="position:absolute;left:6510;top:13579;width:1;height:1075;flip:y" o:connectortype="straight"/>
                <v:shape id="_x0000_s1154" type="#_x0000_t32" style="position:absolute;left:5376;top:14654;width:1134;height:720;flip:y" o:connectortype="straight"/>
              </v:group>
              <v:shape id="_x0000_s1155" type="#_x0000_t202" style="position:absolute;left:7552;top:2216;width:1821;height:558;mso-height-percent:200;mso-height-percent:200;mso-width-relative:margin;mso-height-relative:margin" stroked="f">
                <v:textbox style="mso-next-textbox:#_x0000_s1155">
                  <w:txbxContent>
                    <w:p w:rsidR="00B30AD0" w:rsidRDefault="00B30AD0" w:rsidP="00227990">
                      <w:r w:rsidRPr="00FD3468">
                        <w:rPr>
                          <w:lang w:val="es-MX"/>
                        </w:rPr>
                        <w:t>Propósitos</w:t>
                      </w:r>
                    </w:p>
                  </w:txbxContent>
                </v:textbox>
              </v:shape>
              <v:shape id="_x0000_s1156" type="#_x0000_t202" style="position:absolute;left:8032;top:3402;width:1822;height:558;mso-height-percent:200;mso-height-percent:200;mso-width-relative:margin;mso-height-relative:margin" stroked="f">
                <v:textbox style="mso-next-textbox:#_x0000_s1156">
                  <w:txbxContent>
                    <w:p w:rsidR="00B30AD0" w:rsidRDefault="00B30AD0" w:rsidP="00227990">
                      <w:r w:rsidRPr="00FD3468">
                        <w:rPr>
                          <w:lang w:val="es-MX"/>
                        </w:rPr>
                        <w:t>Contenidos</w:t>
                      </w:r>
                    </w:p>
                  </w:txbxContent>
                </v:textbox>
              </v:shape>
              <v:shape id="_x0000_s1157" type="#_x0000_t202" style="position:absolute;left:4131;top:2225;width:1822;height:558;mso-height-percent:200;mso-height-percent:200;mso-width-relative:margin;mso-height-relative:margin" stroked="f">
                <v:textbox style="mso-next-textbox:#_x0000_s1157">
                  <w:txbxContent>
                    <w:p w:rsidR="00B30AD0" w:rsidRPr="00FD3468" w:rsidRDefault="00B30AD0" w:rsidP="00227990">
                      <w:pPr>
                        <w:rPr>
                          <w:lang w:val="es-MX"/>
                        </w:rPr>
                      </w:pPr>
                      <w:r w:rsidRPr="00FD3468">
                        <w:rPr>
                          <w:lang w:val="es-MX"/>
                        </w:rPr>
                        <w:t>Evaluación</w:t>
                      </w:r>
                    </w:p>
                  </w:txbxContent>
                </v:textbox>
              </v:shape>
              <v:shape id="_x0000_s1158" type="#_x0000_t202" style="position:absolute;left:7550;top:4459;width:1935;height:558;mso-height-percent:200;mso-height-percent:200;mso-width-relative:margin;mso-height-relative:margin" stroked="f">
                <v:textbox style="mso-next-textbox:#_x0000_s1158">
                  <w:txbxContent>
                    <w:p w:rsidR="00B30AD0" w:rsidRDefault="00B30AD0" w:rsidP="00227990">
                      <w:r w:rsidRPr="00FD3468">
                        <w:rPr>
                          <w:lang w:val="es-MX"/>
                        </w:rPr>
                        <w:t>Secuenciación</w:t>
                      </w:r>
                    </w:p>
                  </w:txbxContent>
                </v:textbox>
              </v:shape>
              <v:shape id="_x0000_s1159" type="#_x0000_t202" style="position:absolute;left:4136;top:4538;width:1822;height:558;mso-height-percent:200;mso-height-percent:200;mso-width-relative:margin;mso-height-relative:margin" stroked="f">
                <v:textbox style="mso-next-textbox:#_x0000_s1159">
                  <w:txbxContent>
                    <w:p w:rsidR="00B30AD0" w:rsidRDefault="00B30AD0" w:rsidP="00227990">
                      <w:r>
                        <w:rPr>
                          <w:lang w:val="es-MX"/>
                        </w:rPr>
                        <w:t xml:space="preserve">           </w:t>
                      </w:r>
                      <w:r w:rsidRPr="00FD3468">
                        <w:rPr>
                          <w:lang w:val="es-MX"/>
                        </w:rPr>
                        <w:t>Método</w:t>
                      </w:r>
                    </w:p>
                  </w:txbxContent>
                </v:textbox>
              </v:shape>
              <v:shape id="_x0000_s1160" type="#_x0000_t202" style="position:absolute;left:5867;top:3359;width:1822;height:558;mso-height-percent:200;mso-height-percent:200;mso-width-relative:margin;mso-height-relative:margin" filled="f" stroked="f">
                <v:textbox style="mso-next-textbox:#_x0000_s1160">
                  <w:txbxContent>
                    <w:p w:rsidR="00B30AD0" w:rsidRDefault="00B30AD0" w:rsidP="00227990">
                      <w:pPr>
                        <w:jc w:val="center"/>
                      </w:pPr>
                      <w:r w:rsidRPr="00FD3468">
                        <w:rPr>
                          <w:lang w:val="es-MX"/>
                        </w:rPr>
                        <w:t>Currículo</w:t>
                      </w:r>
                    </w:p>
                  </w:txbxContent>
                </v:textbox>
              </v:shape>
            </v:group>
          </v:group>
        </w:pict>
      </w:r>
    </w:p>
    <w:p w:rsidR="00852CBE" w:rsidRDefault="00852CBE" w:rsidP="00B07C89">
      <w:pPr>
        <w:pStyle w:val="x0"/>
      </w:pPr>
    </w:p>
    <w:p w:rsidR="00174292" w:rsidRPr="002F4E15" w:rsidRDefault="00174292" w:rsidP="00227990">
      <w:pPr>
        <w:rPr>
          <w:lang w:val="es-MX"/>
        </w:rPr>
      </w:pPr>
      <w:r w:rsidRPr="002F4E15">
        <w:rPr>
          <w:lang w:val="es-MX"/>
        </w:rPr>
        <w:tab/>
      </w:r>
    </w:p>
    <w:p w:rsidR="00174292" w:rsidRPr="002F4E15" w:rsidRDefault="00174292" w:rsidP="00227990">
      <w:pPr>
        <w:rPr>
          <w:lang w:val="es-MX"/>
        </w:rPr>
      </w:pPr>
    </w:p>
    <w:p w:rsidR="00174292" w:rsidRPr="002F4E15" w:rsidRDefault="00174292" w:rsidP="00227990">
      <w:pPr>
        <w:rPr>
          <w:lang w:val="es-MX"/>
        </w:rPr>
      </w:pPr>
    </w:p>
    <w:p w:rsidR="00C12B4A" w:rsidRDefault="001B2847" w:rsidP="00042CA4">
      <w:pPr>
        <w:ind w:left="708" w:firstLine="708"/>
        <w:rPr>
          <w:rFonts w:ascii="Arial" w:hAnsi="Arial" w:cs="Arial"/>
          <w:sz w:val="20"/>
          <w:szCs w:val="20"/>
        </w:rPr>
      </w:pPr>
      <w:r w:rsidRPr="001B2847">
        <w:rPr>
          <w:sz w:val="20"/>
          <w:szCs w:val="20"/>
        </w:rPr>
        <w:pict>
          <v:shape id="_x0000_s1030" type="#_x0000_t202" style="position:absolute;left:0;text-align:left;margin-left:65.75pt;margin-top:13.65pt;width:314.85pt;height:11.5pt;z-index:251795456" stroked="f">
            <v:textbox style="mso-next-textbox:#_x0000_s1030;mso-fit-shape-to-text:t" inset="0,0,0,0">
              <w:txbxContent>
                <w:p w:rsidR="00B30AD0" w:rsidRPr="00DD0C11" w:rsidRDefault="00B30AD0" w:rsidP="00FD3468">
                  <w:pPr>
                    <w:pStyle w:val="Epgrafe"/>
                    <w:spacing w:line="240" w:lineRule="auto"/>
                    <w:rPr>
                      <w:noProof/>
                      <w:sz w:val="24"/>
                      <w:szCs w:val="24"/>
                    </w:rPr>
                  </w:pPr>
                  <w:bookmarkStart w:id="127" w:name="_Toc253496020"/>
                  <w:bookmarkStart w:id="128" w:name="_Toc255074437"/>
                  <w:bookmarkStart w:id="129" w:name="_Toc255074489"/>
                  <w:bookmarkStart w:id="130" w:name="_Toc255074541"/>
                  <w:bookmarkStart w:id="131" w:name="_Toc255257491"/>
                  <w:r>
                    <w:t xml:space="preserve">Gráfico  </w:t>
                  </w:r>
                  <w:fldSimple w:instr=" SEQ Gráfico_ \* ARABIC ">
                    <w:r>
                      <w:rPr>
                        <w:noProof/>
                      </w:rPr>
                      <w:t>6</w:t>
                    </w:r>
                  </w:fldSimple>
                  <w:r>
                    <w:t xml:space="preserve"> </w:t>
                  </w:r>
                  <w:r w:rsidRPr="00C21FA5">
                    <w:rPr>
                      <w:b w:val="0"/>
                    </w:rPr>
                    <w:t>Componentes de los modelos Pedagógicos</w:t>
                  </w:r>
                  <w:bookmarkEnd w:id="127"/>
                  <w:bookmarkEnd w:id="128"/>
                  <w:bookmarkEnd w:id="129"/>
                  <w:bookmarkEnd w:id="130"/>
                  <w:bookmarkEnd w:id="131"/>
                </w:p>
              </w:txbxContent>
            </v:textbox>
          </v:shape>
        </w:pict>
      </w:r>
    </w:p>
    <w:p w:rsidR="00185653" w:rsidRDefault="00042CA4" w:rsidP="00185653">
      <w:pPr>
        <w:spacing w:line="240" w:lineRule="auto"/>
        <w:rPr>
          <w:sz w:val="20"/>
          <w:szCs w:val="20"/>
        </w:rPr>
      </w:pPr>
      <w:r w:rsidRPr="00511A10">
        <w:rPr>
          <w:sz w:val="20"/>
          <w:szCs w:val="20"/>
        </w:rPr>
        <w:t xml:space="preserve"> </w:t>
      </w:r>
      <w:r w:rsidR="00511A10">
        <w:rPr>
          <w:sz w:val="20"/>
          <w:szCs w:val="20"/>
        </w:rPr>
        <w:t xml:space="preserve">                        </w:t>
      </w:r>
    </w:p>
    <w:p w:rsidR="00042CA4" w:rsidRPr="00511A10" w:rsidRDefault="00185653" w:rsidP="00185653">
      <w:pPr>
        <w:spacing w:line="240" w:lineRule="auto"/>
        <w:ind w:left="851"/>
        <w:rPr>
          <w:sz w:val="20"/>
          <w:szCs w:val="20"/>
        </w:rPr>
      </w:pPr>
      <w:r>
        <w:rPr>
          <w:sz w:val="20"/>
          <w:szCs w:val="20"/>
        </w:rPr>
        <w:t xml:space="preserve">       </w:t>
      </w:r>
      <w:r w:rsidR="00511A10">
        <w:rPr>
          <w:sz w:val="20"/>
          <w:szCs w:val="20"/>
        </w:rPr>
        <w:t xml:space="preserve"> </w:t>
      </w:r>
      <w:r w:rsidR="00042CA4" w:rsidRPr="00511A10">
        <w:rPr>
          <w:sz w:val="20"/>
          <w:szCs w:val="20"/>
        </w:rPr>
        <w:t xml:space="preserve"> </w:t>
      </w:r>
      <w:r w:rsidR="00313A10" w:rsidRPr="00511A10">
        <w:rPr>
          <w:b/>
          <w:sz w:val="20"/>
          <w:szCs w:val="20"/>
        </w:rPr>
        <w:t>F</w:t>
      </w:r>
      <w:r w:rsidR="00174292" w:rsidRPr="00511A10">
        <w:rPr>
          <w:b/>
          <w:sz w:val="20"/>
          <w:szCs w:val="20"/>
        </w:rPr>
        <w:t>uente:</w:t>
      </w:r>
      <w:r w:rsidR="00174292" w:rsidRPr="00511A10">
        <w:rPr>
          <w:sz w:val="20"/>
          <w:szCs w:val="20"/>
        </w:rPr>
        <w:t xml:space="preserve"> Los Modelos Pedagógicos de </w:t>
      </w:r>
      <w:r w:rsidR="00237D58" w:rsidRPr="00511A10">
        <w:rPr>
          <w:sz w:val="20"/>
          <w:szCs w:val="20"/>
        </w:rPr>
        <w:t>Zubiría</w:t>
      </w:r>
      <w:r w:rsidR="00174292" w:rsidRPr="00511A10">
        <w:rPr>
          <w:sz w:val="20"/>
          <w:szCs w:val="20"/>
        </w:rPr>
        <w:t>, J. (1995)</w:t>
      </w:r>
    </w:p>
    <w:p w:rsidR="00911EE3" w:rsidRDefault="00911EE3" w:rsidP="00042CA4">
      <w:pPr>
        <w:ind w:firstLine="851"/>
      </w:pPr>
    </w:p>
    <w:p w:rsidR="00313A10" w:rsidRDefault="00174292" w:rsidP="00042CA4">
      <w:pPr>
        <w:ind w:firstLine="851"/>
      </w:pPr>
      <w:r w:rsidRPr="002F4E15">
        <w:lastRenderedPageBreak/>
        <w:t xml:space="preserve">Actualmente existen diversos modelos para dirigir un proceso educativo, sería muy extenso hacer referencia </w:t>
      </w:r>
      <w:r w:rsidR="00185653">
        <w:t>con detalle a todos</w:t>
      </w:r>
      <w:r w:rsidRPr="002F4E15">
        <w:t>, es por eso que se realizó un cuadro comparativo que aclare las diferentes posiciones teóricas.</w:t>
      </w:r>
      <w:bookmarkStart w:id="132" w:name="_Toc253495966"/>
    </w:p>
    <w:p w:rsidR="00174292" w:rsidRPr="00511A10" w:rsidRDefault="00174292" w:rsidP="00511A10">
      <w:pPr>
        <w:rPr>
          <w:sz w:val="20"/>
          <w:szCs w:val="20"/>
        </w:rPr>
      </w:pPr>
      <w:bookmarkStart w:id="133" w:name="_Toc255257423"/>
      <w:r w:rsidRPr="00511A10">
        <w:rPr>
          <w:b/>
          <w:sz w:val="20"/>
          <w:szCs w:val="20"/>
        </w:rPr>
        <w:t xml:space="preserve">CUADRO  </w:t>
      </w:r>
      <w:r w:rsidR="001B2847" w:rsidRPr="00511A10">
        <w:rPr>
          <w:b/>
          <w:sz w:val="20"/>
          <w:szCs w:val="20"/>
        </w:rPr>
        <w:fldChar w:fldCharType="begin"/>
      </w:r>
      <w:r w:rsidR="00C02777" w:rsidRPr="00511A10">
        <w:rPr>
          <w:b/>
          <w:sz w:val="20"/>
          <w:szCs w:val="20"/>
        </w:rPr>
        <w:instrText xml:space="preserve"> SEQ CUADRO_ \* ARABIC </w:instrText>
      </w:r>
      <w:r w:rsidR="001B2847" w:rsidRPr="00511A10">
        <w:rPr>
          <w:b/>
          <w:sz w:val="20"/>
          <w:szCs w:val="20"/>
        </w:rPr>
        <w:fldChar w:fldCharType="separate"/>
      </w:r>
      <w:r w:rsidR="00100F45">
        <w:rPr>
          <w:b/>
          <w:noProof/>
          <w:sz w:val="20"/>
          <w:szCs w:val="20"/>
        </w:rPr>
        <w:t>3</w:t>
      </w:r>
      <w:r w:rsidR="001B2847" w:rsidRPr="00511A10">
        <w:rPr>
          <w:b/>
          <w:sz w:val="20"/>
          <w:szCs w:val="20"/>
        </w:rPr>
        <w:fldChar w:fldCharType="end"/>
      </w:r>
      <w:r w:rsidRPr="00511A10">
        <w:rPr>
          <w:sz w:val="20"/>
          <w:szCs w:val="20"/>
        </w:rPr>
        <w:t xml:space="preserve"> Comparación de todos los modelos y enfoques pedagógicos</w:t>
      </w:r>
      <w:bookmarkEnd w:id="132"/>
      <w:bookmarkEnd w:id="133"/>
    </w:p>
    <w:tbl>
      <w:tblPr>
        <w:tblW w:w="9538"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49"/>
        <w:gridCol w:w="1701"/>
        <w:gridCol w:w="2126"/>
        <w:gridCol w:w="2127"/>
        <w:gridCol w:w="2335"/>
      </w:tblGrid>
      <w:tr w:rsidR="00174292" w:rsidRPr="007677C8" w:rsidTr="00C21FA5">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4292" w:rsidRPr="00C21FA5" w:rsidRDefault="00174292" w:rsidP="00C21FA5">
            <w:pPr>
              <w:jc w:val="center"/>
              <w:rPr>
                <w:b/>
                <w:sz w:val="20"/>
                <w:szCs w:val="20"/>
              </w:rPr>
            </w:pPr>
            <w:r w:rsidRPr="00C21FA5">
              <w:rPr>
                <w:b/>
                <w:sz w:val="20"/>
                <w:szCs w:val="20"/>
              </w:rPr>
              <w:t>Aspectos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4292" w:rsidRPr="00C21FA5" w:rsidRDefault="00174292" w:rsidP="00C21FA5">
            <w:pPr>
              <w:jc w:val="center"/>
              <w:rPr>
                <w:b/>
                <w:sz w:val="20"/>
                <w:szCs w:val="20"/>
              </w:rPr>
            </w:pPr>
            <w:r w:rsidRPr="00C21FA5">
              <w:rPr>
                <w:b/>
                <w:sz w:val="20"/>
                <w:szCs w:val="20"/>
              </w:rPr>
              <w:t>Escuela Tradicional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4292" w:rsidRPr="00C21FA5" w:rsidRDefault="00174292" w:rsidP="00C21FA5">
            <w:pPr>
              <w:jc w:val="center"/>
              <w:rPr>
                <w:b/>
                <w:sz w:val="20"/>
                <w:szCs w:val="20"/>
              </w:rPr>
            </w:pPr>
            <w:r w:rsidRPr="00C21FA5">
              <w:rPr>
                <w:b/>
                <w:sz w:val="20"/>
                <w:szCs w:val="20"/>
              </w:rPr>
              <w:t>Escuela Activa o Nueva</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4292" w:rsidRPr="00C21FA5" w:rsidRDefault="00174292" w:rsidP="00C21FA5">
            <w:pPr>
              <w:jc w:val="center"/>
              <w:rPr>
                <w:b/>
                <w:sz w:val="20"/>
                <w:szCs w:val="20"/>
              </w:rPr>
            </w:pPr>
            <w:r w:rsidRPr="00C21FA5">
              <w:rPr>
                <w:b/>
                <w:sz w:val="20"/>
                <w:szCs w:val="20"/>
              </w:rPr>
              <w:t>Constructivismo</w:t>
            </w:r>
          </w:p>
        </w:tc>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4292" w:rsidRPr="00C21FA5" w:rsidRDefault="00174292" w:rsidP="00C21FA5">
            <w:pPr>
              <w:jc w:val="center"/>
              <w:rPr>
                <w:b/>
                <w:sz w:val="20"/>
                <w:szCs w:val="20"/>
              </w:rPr>
            </w:pPr>
            <w:r w:rsidRPr="00C21FA5">
              <w:rPr>
                <w:b/>
                <w:sz w:val="20"/>
                <w:szCs w:val="20"/>
              </w:rPr>
              <w:t>Enfoque Socio Crítico</w:t>
            </w:r>
          </w:p>
        </w:tc>
      </w:tr>
      <w:tr w:rsidR="00174292" w:rsidRPr="007677C8">
        <w:tc>
          <w:tcPr>
            <w:tcW w:w="1249"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Contexto Social</w:t>
            </w:r>
          </w:p>
        </w:tc>
        <w:tc>
          <w:tcPr>
            <w:tcW w:w="1701" w:type="dxa"/>
            <w:tcBorders>
              <w:top w:val="single" w:sz="4" w:space="0" w:color="auto"/>
              <w:left w:val="single" w:sz="4" w:space="0" w:color="auto"/>
              <w:bottom w:val="single" w:sz="4" w:space="0" w:color="auto"/>
              <w:right w:val="single" w:sz="4" w:space="0" w:color="auto"/>
            </w:tcBorders>
          </w:tcPr>
          <w:p w:rsidR="00174292" w:rsidRPr="00C21FA5" w:rsidRDefault="00174292" w:rsidP="00C21FA5">
            <w:pPr>
              <w:rPr>
                <w:sz w:val="20"/>
                <w:szCs w:val="20"/>
              </w:rPr>
            </w:pPr>
            <w:r w:rsidRPr="00C21FA5">
              <w:rPr>
                <w:sz w:val="20"/>
                <w:szCs w:val="20"/>
              </w:rPr>
              <w:t>Transición entre sociedad feudal y sociedad burguesa. Se educa para cubrir</w:t>
            </w:r>
            <w:r>
              <w:rPr>
                <w:sz w:val="20"/>
                <w:szCs w:val="20"/>
              </w:rPr>
              <w:t xml:space="preserve"> </w:t>
            </w:r>
            <w:r w:rsidRPr="00C21FA5">
              <w:rPr>
                <w:sz w:val="20"/>
                <w:szCs w:val="20"/>
              </w:rPr>
              <w:t>las necesida</w:t>
            </w:r>
            <w:r>
              <w:rPr>
                <w:sz w:val="20"/>
                <w:szCs w:val="20"/>
              </w:rPr>
              <w:softHyphen/>
            </w:r>
            <w:r w:rsidRPr="00C21FA5">
              <w:rPr>
                <w:sz w:val="20"/>
                <w:szCs w:val="20"/>
              </w:rPr>
              <w:t>des de la produc</w:t>
            </w:r>
            <w:r>
              <w:rPr>
                <w:sz w:val="20"/>
                <w:szCs w:val="20"/>
              </w:rPr>
              <w:softHyphen/>
            </w:r>
            <w:r w:rsidRPr="00C21FA5">
              <w:rPr>
                <w:sz w:val="20"/>
                <w:szCs w:val="20"/>
              </w:rPr>
              <w:t>ción capitalista.</w:t>
            </w:r>
          </w:p>
        </w:tc>
        <w:tc>
          <w:tcPr>
            <w:tcW w:w="2126" w:type="dxa"/>
            <w:tcBorders>
              <w:top w:val="single" w:sz="4" w:space="0" w:color="auto"/>
              <w:left w:val="single" w:sz="4" w:space="0" w:color="auto"/>
              <w:bottom w:val="single" w:sz="4" w:space="0" w:color="auto"/>
              <w:right w:val="single" w:sz="4" w:space="0" w:color="auto"/>
            </w:tcBorders>
          </w:tcPr>
          <w:p w:rsidR="00174292" w:rsidRPr="00C21FA5" w:rsidRDefault="00174292" w:rsidP="0038614F">
            <w:pPr>
              <w:rPr>
                <w:sz w:val="20"/>
                <w:szCs w:val="20"/>
              </w:rPr>
            </w:pPr>
            <w:r w:rsidRPr="00C21FA5">
              <w:rPr>
                <w:sz w:val="20"/>
                <w:szCs w:val="20"/>
              </w:rPr>
              <w:t>La sociedad reivindica el valor único del individuo con sus potencialidades, quien no puede ser reduci</w:t>
            </w:r>
            <w:r w:rsidRPr="00C21FA5">
              <w:rPr>
                <w:sz w:val="20"/>
                <w:szCs w:val="20"/>
              </w:rPr>
              <w:softHyphen/>
              <w:t>do a cumplir un rol en la producción.</w:t>
            </w:r>
          </w:p>
        </w:tc>
        <w:tc>
          <w:tcPr>
            <w:tcW w:w="2127"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La ciencia especial</w:t>
            </w:r>
            <w:r w:rsidRPr="00C21FA5">
              <w:rPr>
                <w:sz w:val="20"/>
                <w:szCs w:val="20"/>
              </w:rPr>
              <w:softHyphen/>
              <w:t>mente la Psicología, reconoce que para el aprendizaje es nece</w:t>
            </w:r>
            <w:r w:rsidRPr="00C21FA5">
              <w:rPr>
                <w:sz w:val="20"/>
                <w:szCs w:val="20"/>
              </w:rPr>
              <w:softHyphen/>
              <w:t>sario tener en cuenta al ser que aprende.</w:t>
            </w:r>
          </w:p>
        </w:tc>
        <w:tc>
          <w:tcPr>
            <w:tcW w:w="2335"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Recoge aciertos del activismo y el constructivismo.</w:t>
            </w:r>
          </w:p>
          <w:p w:rsidR="00174292" w:rsidRPr="00C21FA5" w:rsidRDefault="00174292" w:rsidP="00227990">
            <w:pPr>
              <w:rPr>
                <w:sz w:val="20"/>
                <w:szCs w:val="20"/>
              </w:rPr>
            </w:pPr>
            <w:r w:rsidRPr="00C21FA5">
              <w:rPr>
                <w:sz w:val="20"/>
                <w:szCs w:val="20"/>
              </w:rPr>
              <w:t>Nace con la intención de subsanar las falencias de los enfoques anteriores.</w:t>
            </w:r>
          </w:p>
        </w:tc>
      </w:tr>
      <w:tr w:rsidR="00174292" w:rsidRPr="007677C8">
        <w:tc>
          <w:tcPr>
            <w:tcW w:w="1249"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Autores</w:t>
            </w:r>
          </w:p>
        </w:tc>
        <w:tc>
          <w:tcPr>
            <w:tcW w:w="1701"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Lancaster</w:t>
            </w:r>
          </w:p>
        </w:tc>
        <w:tc>
          <w:tcPr>
            <w:tcW w:w="2126"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lang w:val="en-US"/>
              </w:rPr>
            </w:pPr>
            <w:r w:rsidRPr="00C21FA5">
              <w:rPr>
                <w:sz w:val="20"/>
                <w:szCs w:val="20"/>
                <w:lang w:val="en-US"/>
              </w:rPr>
              <w:t xml:space="preserve">Rousseau, Pestalozzi, Froebel, </w:t>
            </w:r>
          </w:p>
          <w:p w:rsidR="00174292" w:rsidRPr="00C21FA5" w:rsidRDefault="00174292" w:rsidP="00227990">
            <w:pPr>
              <w:rPr>
                <w:sz w:val="20"/>
                <w:szCs w:val="20"/>
                <w:lang w:val="en-US"/>
              </w:rPr>
            </w:pPr>
            <w:r w:rsidRPr="00C21FA5">
              <w:rPr>
                <w:sz w:val="20"/>
                <w:szCs w:val="20"/>
                <w:lang w:val="en-US"/>
              </w:rPr>
              <w:t>Ferriere,</w:t>
            </w:r>
          </w:p>
          <w:p w:rsidR="00174292" w:rsidRPr="00C21FA5" w:rsidRDefault="00174292" w:rsidP="00227990">
            <w:pPr>
              <w:rPr>
                <w:sz w:val="20"/>
                <w:szCs w:val="20"/>
                <w:lang w:val="en-US"/>
              </w:rPr>
            </w:pPr>
            <w:r w:rsidRPr="00C21FA5">
              <w:rPr>
                <w:sz w:val="20"/>
                <w:szCs w:val="20"/>
                <w:lang w:val="en-US"/>
              </w:rPr>
              <w:t>Dewey,</w:t>
            </w:r>
          </w:p>
          <w:p w:rsidR="00174292" w:rsidRPr="00C21FA5" w:rsidRDefault="00174292" w:rsidP="00227990">
            <w:pPr>
              <w:rPr>
                <w:sz w:val="20"/>
                <w:szCs w:val="20"/>
              </w:rPr>
            </w:pPr>
            <w:r w:rsidRPr="00C21FA5">
              <w:rPr>
                <w:sz w:val="20"/>
                <w:szCs w:val="20"/>
              </w:rPr>
              <w:t>Montesori,</w:t>
            </w:r>
          </w:p>
          <w:p w:rsidR="00174292" w:rsidRPr="00C21FA5" w:rsidRDefault="00174292" w:rsidP="00227990">
            <w:pPr>
              <w:rPr>
                <w:sz w:val="20"/>
                <w:szCs w:val="20"/>
              </w:rPr>
            </w:pPr>
            <w:r w:rsidRPr="00C21FA5">
              <w:rPr>
                <w:sz w:val="20"/>
                <w:szCs w:val="20"/>
              </w:rPr>
              <w:t xml:space="preserve">Cecil Readie </w:t>
            </w:r>
          </w:p>
          <w:p w:rsidR="00174292" w:rsidRPr="00C21FA5" w:rsidRDefault="00174292" w:rsidP="00227990">
            <w:pPr>
              <w:rPr>
                <w:sz w:val="20"/>
                <w:szCs w:val="20"/>
              </w:rPr>
            </w:pPr>
            <w:r w:rsidRPr="00C21FA5">
              <w:rPr>
                <w:sz w:val="20"/>
                <w:szCs w:val="20"/>
              </w:rPr>
              <w:t>y Decroly.</w:t>
            </w:r>
          </w:p>
        </w:tc>
        <w:tc>
          <w:tcPr>
            <w:tcW w:w="2127"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lang w:val="en-US"/>
              </w:rPr>
            </w:pPr>
            <w:r w:rsidRPr="00C21FA5">
              <w:rPr>
                <w:sz w:val="20"/>
                <w:szCs w:val="20"/>
                <w:lang w:val="en-US"/>
              </w:rPr>
              <w:t>Piaget, Ausubel, Bruner, Gagné y Vigotsky.</w:t>
            </w:r>
          </w:p>
        </w:tc>
        <w:tc>
          <w:tcPr>
            <w:tcW w:w="2335"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lang w:val="en-US"/>
              </w:rPr>
            </w:pPr>
            <w:r w:rsidRPr="00C21FA5">
              <w:rPr>
                <w:sz w:val="20"/>
                <w:szCs w:val="20"/>
                <w:lang w:val="en-US"/>
              </w:rPr>
              <w:t>Ausubel,</w:t>
            </w:r>
          </w:p>
          <w:p w:rsidR="00174292" w:rsidRPr="00C21FA5" w:rsidRDefault="00174292" w:rsidP="00227990">
            <w:pPr>
              <w:rPr>
                <w:sz w:val="20"/>
                <w:szCs w:val="20"/>
                <w:lang w:val="en-US"/>
              </w:rPr>
            </w:pPr>
            <w:r w:rsidRPr="00C21FA5">
              <w:rPr>
                <w:sz w:val="20"/>
                <w:szCs w:val="20"/>
                <w:lang w:val="en-US"/>
              </w:rPr>
              <w:t>Vigotsky</w:t>
            </w:r>
          </w:p>
          <w:p w:rsidR="00174292" w:rsidRPr="00C21FA5" w:rsidRDefault="00174292" w:rsidP="00227990">
            <w:pPr>
              <w:rPr>
                <w:sz w:val="20"/>
                <w:szCs w:val="20"/>
                <w:lang w:val="en-US"/>
              </w:rPr>
            </w:pPr>
            <w:r w:rsidRPr="00C21FA5">
              <w:rPr>
                <w:sz w:val="20"/>
                <w:szCs w:val="20"/>
                <w:lang w:val="en-US"/>
              </w:rPr>
              <w:t>y Bruner.</w:t>
            </w:r>
          </w:p>
        </w:tc>
      </w:tr>
      <w:tr w:rsidR="00174292" w:rsidRPr="007677C8">
        <w:tc>
          <w:tcPr>
            <w:tcW w:w="1249"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lang w:val="en-US"/>
              </w:rPr>
              <w:t>Principios</w:t>
            </w:r>
          </w:p>
        </w:tc>
        <w:tc>
          <w:tcPr>
            <w:tcW w:w="1701"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El niño es un ser que debe moldearse de acuerdo a las buenas costumbres, para que pueda insertarse en la sociedad.</w:t>
            </w:r>
          </w:p>
        </w:tc>
        <w:tc>
          <w:tcPr>
            <w:tcW w:w="2126"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La escuela debe responder a la necesidad, el deseo, la espontaneidad, la disciplina interior y la libertad de los estudiantes.</w:t>
            </w:r>
          </w:p>
          <w:p w:rsidR="00174292" w:rsidRPr="00C21FA5" w:rsidRDefault="00174292" w:rsidP="00227990">
            <w:pPr>
              <w:rPr>
                <w:sz w:val="20"/>
                <w:szCs w:val="20"/>
              </w:rPr>
            </w:pPr>
            <w:r w:rsidRPr="00C21FA5">
              <w:rPr>
                <w:sz w:val="20"/>
                <w:szCs w:val="20"/>
              </w:rPr>
              <w:t>La educación debe seguir el desenvolvimiento natural del niño.</w:t>
            </w:r>
          </w:p>
          <w:p w:rsidR="00174292" w:rsidRPr="00C21FA5" w:rsidRDefault="00174292" w:rsidP="00227990">
            <w:pPr>
              <w:rPr>
                <w:sz w:val="20"/>
                <w:szCs w:val="20"/>
              </w:rPr>
            </w:pPr>
            <w:r w:rsidRPr="00C21FA5">
              <w:rPr>
                <w:sz w:val="20"/>
                <w:szCs w:val="20"/>
              </w:rPr>
              <w:t>Para aprender hay que hacer.</w:t>
            </w:r>
          </w:p>
        </w:tc>
        <w:tc>
          <w:tcPr>
            <w:tcW w:w="2127"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Valoración del sujeto.</w:t>
            </w:r>
          </w:p>
          <w:p w:rsidR="00174292" w:rsidRPr="00C21FA5" w:rsidRDefault="00174292" w:rsidP="00227990">
            <w:pPr>
              <w:rPr>
                <w:sz w:val="20"/>
                <w:szCs w:val="20"/>
              </w:rPr>
            </w:pPr>
            <w:r w:rsidRPr="00C21FA5">
              <w:rPr>
                <w:sz w:val="20"/>
                <w:szCs w:val="20"/>
              </w:rPr>
              <w:t>El individuo es el que construye el conocimiento por sí mismo (no se enseña, se aprende).</w:t>
            </w:r>
          </w:p>
          <w:p w:rsidR="00174292" w:rsidRPr="00C21FA5" w:rsidRDefault="00174292" w:rsidP="00227990">
            <w:pPr>
              <w:rPr>
                <w:sz w:val="20"/>
                <w:szCs w:val="20"/>
              </w:rPr>
            </w:pPr>
            <w:r w:rsidRPr="00C21FA5">
              <w:rPr>
                <w:sz w:val="20"/>
                <w:szCs w:val="20"/>
              </w:rPr>
              <w:t>El desarrollo es anterior al aprendizaje y su condición es única.</w:t>
            </w:r>
          </w:p>
        </w:tc>
        <w:tc>
          <w:tcPr>
            <w:tcW w:w="2335"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Considera las múltiples dimensiones del desarrollo integral del ser humano.</w:t>
            </w:r>
          </w:p>
          <w:p w:rsidR="00174292" w:rsidRPr="00C21FA5" w:rsidRDefault="00174292" w:rsidP="00227990">
            <w:pPr>
              <w:rPr>
                <w:sz w:val="20"/>
                <w:szCs w:val="20"/>
              </w:rPr>
            </w:pPr>
            <w:r w:rsidRPr="00C21FA5">
              <w:rPr>
                <w:sz w:val="20"/>
                <w:szCs w:val="20"/>
              </w:rPr>
              <w:t>Revalora la cultura y la ciencia (conocimiento acumulado por la humanidad).</w:t>
            </w:r>
          </w:p>
          <w:p w:rsidR="00174292" w:rsidRPr="00C21FA5" w:rsidRDefault="00174292" w:rsidP="00227990">
            <w:pPr>
              <w:rPr>
                <w:sz w:val="20"/>
                <w:szCs w:val="20"/>
              </w:rPr>
            </w:pPr>
            <w:r w:rsidRPr="00C21FA5">
              <w:rPr>
                <w:sz w:val="20"/>
                <w:szCs w:val="20"/>
              </w:rPr>
              <w:t>Reivindica al individuo como centro del proceso de aprendizaje.</w:t>
            </w:r>
          </w:p>
        </w:tc>
      </w:tr>
      <w:tr w:rsidR="00174292" w:rsidRPr="007677C8">
        <w:tc>
          <w:tcPr>
            <w:tcW w:w="1249"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Rol del docente</w:t>
            </w:r>
          </w:p>
        </w:tc>
        <w:tc>
          <w:tcPr>
            <w:tcW w:w="1701"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Autoridad</w:t>
            </w:r>
          </w:p>
          <w:p w:rsidR="00174292" w:rsidRDefault="00174292" w:rsidP="00C21FA5">
            <w:pPr>
              <w:rPr>
                <w:sz w:val="20"/>
                <w:szCs w:val="20"/>
              </w:rPr>
            </w:pPr>
            <w:r w:rsidRPr="00C21FA5">
              <w:rPr>
                <w:sz w:val="20"/>
                <w:szCs w:val="20"/>
              </w:rPr>
              <w:t>Moldeador del es</w:t>
            </w:r>
            <w:r>
              <w:rPr>
                <w:sz w:val="20"/>
                <w:szCs w:val="20"/>
              </w:rPr>
              <w:softHyphen/>
            </w:r>
            <w:r w:rsidRPr="00C21FA5">
              <w:rPr>
                <w:sz w:val="20"/>
                <w:szCs w:val="20"/>
              </w:rPr>
              <w:t>tudiante</w:t>
            </w:r>
            <w:r>
              <w:rPr>
                <w:sz w:val="20"/>
                <w:szCs w:val="20"/>
              </w:rPr>
              <w:t xml:space="preserve"> </w:t>
            </w:r>
          </w:p>
          <w:p w:rsidR="00174292" w:rsidRPr="00C21FA5" w:rsidRDefault="00174292" w:rsidP="00C21FA5">
            <w:pPr>
              <w:rPr>
                <w:sz w:val="20"/>
                <w:szCs w:val="20"/>
              </w:rPr>
            </w:pPr>
            <w:r w:rsidRPr="00C21FA5">
              <w:rPr>
                <w:sz w:val="20"/>
                <w:szCs w:val="20"/>
              </w:rPr>
              <w:t xml:space="preserve">Poseedor del </w:t>
            </w:r>
            <w:r w:rsidRPr="00C21FA5">
              <w:rPr>
                <w:sz w:val="20"/>
                <w:szCs w:val="20"/>
              </w:rPr>
              <w:lastRenderedPageBreak/>
              <w:t>conocimiento.</w:t>
            </w:r>
          </w:p>
        </w:tc>
        <w:tc>
          <w:tcPr>
            <w:tcW w:w="2126"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lastRenderedPageBreak/>
              <w:t>Motivador del estudiante.</w:t>
            </w:r>
          </w:p>
          <w:p w:rsidR="00174292" w:rsidRPr="00C21FA5" w:rsidRDefault="00174292" w:rsidP="00227990">
            <w:pPr>
              <w:rPr>
                <w:sz w:val="20"/>
                <w:szCs w:val="20"/>
              </w:rPr>
            </w:pPr>
            <w:r w:rsidRPr="00C21FA5">
              <w:rPr>
                <w:sz w:val="20"/>
                <w:szCs w:val="20"/>
              </w:rPr>
              <w:t>Facilitador de aprendizajes.</w:t>
            </w:r>
          </w:p>
        </w:tc>
        <w:tc>
          <w:tcPr>
            <w:tcW w:w="2127"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Preparador de actividades y experiencias para los estudiantes.</w:t>
            </w:r>
          </w:p>
        </w:tc>
        <w:tc>
          <w:tcPr>
            <w:tcW w:w="2335"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Mediador de todos los aprendizajes.</w:t>
            </w:r>
          </w:p>
          <w:p w:rsidR="00174292" w:rsidRPr="00C21FA5" w:rsidRDefault="00174292" w:rsidP="00227990">
            <w:pPr>
              <w:rPr>
                <w:sz w:val="20"/>
                <w:szCs w:val="20"/>
              </w:rPr>
            </w:pPr>
            <w:r w:rsidRPr="00C21FA5">
              <w:rPr>
                <w:sz w:val="20"/>
                <w:szCs w:val="20"/>
              </w:rPr>
              <w:t>Orientador de los aprendizajes.</w:t>
            </w:r>
          </w:p>
        </w:tc>
      </w:tr>
      <w:tr w:rsidR="00174292" w:rsidRPr="007677C8">
        <w:tc>
          <w:tcPr>
            <w:tcW w:w="1249"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lastRenderedPageBreak/>
              <w:t>Rol del estudiante</w:t>
            </w:r>
          </w:p>
        </w:tc>
        <w:tc>
          <w:tcPr>
            <w:tcW w:w="1701"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Receptor pasivo.</w:t>
            </w:r>
          </w:p>
          <w:p w:rsidR="00174292" w:rsidRPr="00C21FA5" w:rsidRDefault="00174292" w:rsidP="00227990">
            <w:pPr>
              <w:rPr>
                <w:sz w:val="20"/>
                <w:szCs w:val="20"/>
              </w:rPr>
            </w:pPr>
            <w:r w:rsidRPr="00C21FA5">
              <w:rPr>
                <w:sz w:val="20"/>
                <w:szCs w:val="20"/>
              </w:rPr>
              <w:t>Objeto de modelación.</w:t>
            </w:r>
          </w:p>
        </w:tc>
        <w:tc>
          <w:tcPr>
            <w:tcW w:w="2126"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Centro de su educación.</w:t>
            </w:r>
          </w:p>
          <w:p w:rsidR="00174292" w:rsidRPr="00C21FA5" w:rsidRDefault="00174292" w:rsidP="00227990">
            <w:pPr>
              <w:rPr>
                <w:sz w:val="20"/>
                <w:szCs w:val="20"/>
              </w:rPr>
            </w:pPr>
            <w:r w:rsidRPr="00C21FA5">
              <w:rPr>
                <w:sz w:val="20"/>
                <w:szCs w:val="20"/>
              </w:rPr>
              <w:t>Guía de aprendizaje.</w:t>
            </w:r>
          </w:p>
        </w:tc>
        <w:tc>
          <w:tcPr>
            <w:tcW w:w="2127"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Actor y evaluador de su aprendizaje.</w:t>
            </w:r>
          </w:p>
        </w:tc>
        <w:tc>
          <w:tcPr>
            <w:tcW w:w="2335"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Centro del aprendizaje.</w:t>
            </w:r>
          </w:p>
          <w:p w:rsidR="00174292" w:rsidRPr="00C21FA5" w:rsidRDefault="00174292" w:rsidP="00227990">
            <w:pPr>
              <w:rPr>
                <w:sz w:val="20"/>
                <w:szCs w:val="20"/>
              </w:rPr>
            </w:pPr>
            <w:r w:rsidRPr="00C21FA5">
              <w:rPr>
                <w:sz w:val="20"/>
                <w:szCs w:val="20"/>
              </w:rPr>
              <w:t>Co-mediador de aprendizajes de sus compañeros.</w:t>
            </w:r>
          </w:p>
        </w:tc>
      </w:tr>
      <w:tr w:rsidR="00174292" w:rsidRPr="007677C8">
        <w:trPr>
          <w:trHeight w:val="679"/>
        </w:trPr>
        <w:tc>
          <w:tcPr>
            <w:tcW w:w="1249"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Propósitos</w:t>
            </w:r>
          </w:p>
        </w:tc>
        <w:tc>
          <w:tcPr>
            <w:tcW w:w="1701"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Moldear el comportamiento del niño según el ideal adulto.</w:t>
            </w:r>
          </w:p>
        </w:tc>
        <w:tc>
          <w:tcPr>
            <w:tcW w:w="2126"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Preparar al estudiante para la vida.</w:t>
            </w:r>
          </w:p>
          <w:p w:rsidR="00174292" w:rsidRPr="00C21FA5" w:rsidRDefault="00174292" w:rsidP="00227990">
            <w:pPr>
              <w:rPr>
                <w:sz w:val="20"/>
                <w:szCs w:val="20"/>
              </w:rPr>
            </w:pPr>
            <w:r w:rsidRPr="00C21FA5">
              <w:rPr>
                <w:sz w:val="20"/>
                <w:szCs w:val="20"/>
              </w:rPr>
              <w:t>Hacer del estudiante un ser feliz.</w:t>
            </w:r>
          </w:p>
        </w:tc>
        <w:tc>
          <w:tcPr>
            <w:tcW w:w="2127"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Formar para la vida.</w:t>
            </w:r>
          </w:p>
        </w:tc>
        <w:tc>
          <w:tcPr>
            <w:tcW w:w="2335"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Desarrollar integralmente al individuo</w:t>
            </w:r>
            <w:r w:rsidR="00237D58">
              <w:rPr>
                <w:sz w:val="20"/>
                <w:szCs w:val="20"/>
              </w:rPr>
              <w:t xml:space="preserve"> </w:t>
            </w:r>
            <w:r w:rsidRPr="00C21FA5">
              <w:rPr>
                <w:sz w:val="20"/>
                <w:szCs w:val="20"/>
              </w:rPr>
              <w:t>(intelectual, socioafectivo y práxico).</w:t>
            </w:r>
          </w:p>
          <w:p w:rsidR="00174292" w:rsidRPr="00C21FA5" w:rsidRDefault="00174292" w:rsidP="00227990">
            <w:pPr>
              <w:rPr>
                <w:sz w:val="20"/>
                <w:szCs w:val="20"/>
              </w:rPr>
            </w:pPr>
            <w:r w:rsidRPr="00C21FA5">
              <w:rPr>
                <w:sz w:val="20"/>
                <w:szCs w:val="20"/>
              </w:rPr>
              <w:t>Dar al estudiante fundamentos teóricos de las ciencias.</w:t>
            </w:r>
          </w:p>
          <w:p w:rsidR="00174292" w:rsidRPr="00C21FA5" w:rsidRDefault="00174292" w:rsidP="00227990">
            <w:pPr>
              <w:rPr>
                <w:sz w:val="20"/>
                <w:szCs w:val="20"/>
              </w:rPr>
            </w:pPr>
            <w:r w:rsidRPr="00C21FA5">
              <w:rPr>
                <w:sz w:val="20"/>
                <w:szCs w:val="20"/>
              </w:rPr>
              <w:t xml:space="preserve">Interrelacionar  los propósitos cognitivos, procedimentales y actitudinales. </w:t>
            </w:r>
          </w:p>
        </w:tc>
      </w:tr>
      <w:tr w:rsidR="00174292" w:rsidRPr="007677C8">
        <w:trPr>
          <w:trHeight w:val="679"/>
        </w:trPr>
        <w:tc>
          <w:tcPr>
            <w:tcW w:w="1249"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Contenidos</w:t>
            </w:r>
          </w:p>
        </w:tc>
        <w:tc>
          <w:tcPr>
            <w:tcW w:w="1701"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Hábitos y actitudes (higiene y urbanidad).</w:t>
            </w:r>
          </w:p>
          <w:p w:rsidR="00174292" w:rsidRPr="00C21FA5" w:rsidRDefault="00174292" w:rsidP="00227990">
            <w:pPr>
              <w:rPr>
                <w:sz w:val="20"/>
                <w:szCs w:val="20"/>
              </w:rPr>
            </w:pPr>
            <w:r w:rsidRPr="00C21FA5">
              <w:rPr>
                <w:sz w:val="20"/>
                <w:szCs w:val="20"/>
              </w:rPr>
              <w:t>Información (productos de la ciencia).</w:t>
            </w:r>
          </w:p>
        </w:tc>
        <w:tc>
          <w:tcPr>
            <w:tcW w:w="2126"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De acuerdo a los intereses, necesidades y deseos del niño.</w:t>
            </w:r>
          </w:p>
        </w:tc>
        <w:tc>
          <w:tcPr>
            <w:tcW w:w="2127" w:type="dxa"/>
            <w:tcBorders>
              <w:top w:val="single" w:sz="4" w:space="0" w:color="auto"/>
              <w:left w:val="single" w:sz="4" w:space="0" w:color="auto"/>
              <w:bottom w:val="single" w:sz="4" w:space="0" w:color="auto"/>
              <w:right w:val="single" w:sz="4" w:space="0" w:color="auto"/>
            </w:tcBorders>
          </w:tcPr>
          <w:p w:rsidR="00174292" w:rsidRPr="00C21FA5" w:rsidRDefault="00174292" w:rsidP="0038614F">
            <w:pPr>
              <w:jc w:val="left"/>
              <w:rPr>
                <w:sz w:val="20"/>
                <w:szCs w:val="20"/>
              </w:rPr>
            </w:pPr>
            <w:r w:rsidRPr="00C21FA5">
              <w:rPr>
                <w:sz w:val="20"/>
                <w:szCs w:val="20"/>
              </w:rPr>
              <w:t>Destrezas (saber hacer).</w:t>
            </w:r>
          </w:p>
          <w:p w:rsidR="00174292" w:rsidRPr="00C21FA5" w:rsidRDefault="00174292" w:rsidP="00227990">
            <w:pPr>
              <w:rPr>
                <w:sz w:val="20"/>
                <w:szCs w:val="20"/>
              </w:rPr>
            </w:pPr>
            <w:r w:rsidRPr="00C21FA5">
              <w:rPr>
                <w:sz w:val="20"/>
                <w:szCs w:val="20"/>
              </w:rPr>
              <w:t>Procedimientos.</w:t>
            </w:r>
          </w:p>
          <w:p w:rsidR="00174292" w:rsidRPr="00C21FA5" w:rsidRDefault="00174292" w:rsidP="00227990">
            <w:pPr>
              <w:rPr>
                <w:sz w:val="20"/>
                <w:szCs w:val="20"/>
              </w:rPr>
            </w:pPr>
            <w:r w:rsidRPr="00C21FA5">
              <w:rPr>
                <w:sz w:val="20"/>
                <w:szCs w:val="20"/>
              </w:rPr>
              <w:t>Procesos mentales (observar, buscar información, analizar, clasificar, etc.).</w:t>
            </w:r>
          </w:p>
          <w:p w:rsidR="00174292" w:rsidRPr="00C21FA5" w:rsidRDefault="00174292" w:rsidP="00227990">
            <w:pPr>
              <w:rPr>
                <w:sz w:val="20"/>
                <w:szCs w:val="20"/>
              </w:rPr>
            </w:pPr>
            <w:r w:rsidRPr="00C21FA5">
              <w:rPr>
                <w:sz w:val="20"/>
                <w:szCs w:val="20"/>
              </w:rPr>
              <w:t>Responden a los intereses del estudiante.</w:t>
            </w:r>
          </w:p>
        </w:tc>
        <w:tc>
          <w:tcPr>
            <w:tcW w:w="2335"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Cognitivos (de la ciencia procesos y productos).</w:t>
            </w:r>
          </w:p>
          <w:p w:rsidR="00174292" w:rsidRPr="00C21FA5" w:rsidRDefault="00174292" w:rsidP="00227990">
            <w:pPr>
              <w:rPr>
                <w:sz w:val="20"/>
                <w:szCs w:val="20"/>
              </w:rPr>
            </w:pPr>
            <w:r w:rsidRPr="00C21FA5">
              <w:rPr>
                <w:sz w:val="20"/>
                <w:szCs w:val="20"/>
              </w:rPr>
              <w:t>Procedimentales (aprender a hacer).</w:t>
            </w:r>
          </w:p>
          <w:p w:rsidR="00174292" w:rsidRPr="00C21FA5" w:rsidRDefault="00174292" w:rsidP="00227990">
            <w:pPr>
              <w:rPr>
                <w:sz w:val="20"/>
                <w:szCs w:val="20"/>
              </w:rPr>
            </w:pPr>
            <w:r w:rsidRPr="00C21FA5">
              <w:rPr>
                <w:sz w:val="20"/>
                <w:szCs w:val="20"/>
              </w:rPr>
              <w:t>Actitudinales (valores y actitudes).</w:t>
            </w:r>
          </w:p>
          <w:p w:rsidR="00174292" w:rsidRPr="00C21FA5" w:rsidRDefault="00174292" w:rsidP="00227990">
            <w:pPr>
              <w:rPr>
                <w:sz w:val="20"/>
                <w:szCs w:val="20"/>
              </w:rPr>
            </w:pPr>
            <w:r w:rsidRPr="00C21FA5">
              <w:rPr>
                <w:sz w:val="20"/>
                <w:szCs w:val="20"/>
              </w:rPr>
              <w:t>De acuerdo con el contexto del estudiante.</w:t>
            </w:r>
          </w:p>
        </w:tc>
      </w:tr>
      <w:tr w:rsidR="00174292" w:rsidRPr="007677C8">
        <w:trPr>
          <w:trHeight w:val="679"/>
        </w:trPr>
        <w:tc>
          <w:tcPr>
            <w:tcW w:w="1249"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Secuencia</w:t>
            </w:r>
          </w:p>
        </w:tc>
        <w:tc>
          <w:tcPr>
            <w:tcW w:w="1701"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Sucesión acumulativa y cuantitativa (lineal o cronológica) de informaciones de semejante nivel de abstracción y complejidad.</w:t>
            </w:r>
          </w:p>
        </w:tc>
        <w:tc>
          <w:tcPr>
            <w:tcW w:w="2126"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Flexible, de acuerdo con el desarrollo e intereses del niño.</w:t>
            </w:r>
          </w:p>
        </w:tc>
        <w:tc>
          <w:tcPr>
            <w:tcW w:w="2127"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De lo más cercano a lo más lejano.</w:t>
            </w:r>
          </w:p>
          <w:p w:rsidR="00174292" w:rsidRPr="00C21FA5" w:rsidRDefault="00174292" w:rsidP="00227990">
            <w:pPr>
              <w:rPr>
                <w:sz w:val="20"/>
                <w:szCs w:val="20"/>
              </w:rPr>
            </w:pPr>
            <w:r w:rsidRPr="00C21FA5">
              <w:rPr>
                <w:sz w:val="20"/>
                <w:szCs w:val="20"/>
              </w:rPr>
              <w:t>Flexible, no hay una secuencia: todo se conoce integralmente.</w:t>
            </w:r>
          </w:p>
        </w:tc>
        <w:tc>
          <w:tcPr>
            <w:tcW w:w="2335"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 xml:space="preserve">Según se requiere un contenido para el siguiente (de prerrequisitos a nuevos contenidos o de zona de desarrollo efectivo a zona de desarrollo próximo). </w:t>
            </w:r>
          </w:p>
        </w:tc>
      </w:tr>
      <w:tr w:rsidR="00174292" w:rsidRPr="007677C8">
        <w:trPr>
          <w:trHeight w:val="679"/>
        </w:trPr>
        <w:tc>
          <w:tcPr>
            <w:tcW w:w="1249"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Metodología</w:t>
            </w:r>
          </w:p>
        </w:tc>
        <w:tc>
          <w:tcPr>
            <w:tcW w:w="1701"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Memorización mecánica.</w:t>
            </w:r>
          </w:p>
          <w:p w:rsidR="00174292" w:rsidRPr="00C21FA5" w:rsidRDefault="00174292" w:rsidP="00227990">
            <w:pPr>
              <w:rPr>
                <w:sz w:val="20"/>
                <w:szCs w:val="20"/>
              </w:rPr>
            </w:pPr>
            <w:r w:rsidRPr="00C21FA5">
              <w:rPr>
                <w:sz w:val="20"/>
                <w:szCs w:val="20"/>
              </w:rPr>
              <w:t>Repetición, imitación y copia</w:t>
            </w:r>
          </w:p>
          <w:p w:rsidR="00174292" w:rsidRPr="00C21FA5" w:rsidRDefault="00174292" w:rsidP="00227990">
            <w:pPr>
              <w:rPr>
                <w:sz w:val="20"/>
                <w:szCs w:val="20"/>
              </w:rPr>
            </w:pPr>
            <w:r w:rsidRPr="00C21FA5">
              <w:rPr>
                <w:sz w:val="20"/>
                <w:szCs w:val="20"/>
              </w:rPr>
              <w:t>Premios y castigos</w:t>
            </w:r>
          </w:p>
        </w:tc>
        <w:tc>
          <w:tcPr>
            <w:tcW w:w="2126"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Trabajo individual y cooperativo.</w:t>
            </w:r>
          </w:p>
          <w:p w:rsidR="00174292" w:rsidRPr="00C21FA5" w:rsidRDefault="00174292" w:rsidP="00227990">
            <w:pPr>
              <w:rPr>
                <w:sz w:val="20"/>
                <w:szCs w:val="20"/>
              </w:rPr>
            </w:pPr>
            <w:r w:rsidRPr="00C21FA5">
              <w:rPr>
                <w:sz w:val="20"/>
                <w:szCs w:val="20"/>
              </w:rPr>
              <w:t>Relación entre el individuo y el grupo.</w:t>
            </w:r>
          </w:p>
        </w:tc>
        <w:tc>
          <w:tcPr>
            <w:tcW w:w="2127"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Activismo.</w:t>
            </w:r>
          </w:p>
          <w:p w:rsidR="00174292" w:rsidRPr="00C21FA5" w:rsidRDefault="00174292" w:rsidP="00227990">
            <w:pPr>
              <w:rPr>
                <w:sz w:val="20"/>
                <w:szCs w:val="20"/>
              </w:rPr>
            </w:pPr>
            <w:r w:rsidRPr="00C21FA5">
              <w:rPr>
                <w:sz w:val="20"/>
                <w:szCs w:val="20"/>
              </w:rPr>
              <w:t>Aprendizaje por descubrimiento y solución de problemas.</w:t>
            </w:r>
          </w:p>
          <w:p w:rsidR="00174292" w:rsidRPr="00C21FA5" w:rsidRDefault="00174292" w:rsidP="00227990">
            <w:pPr>
              <w:rPr>
                <w:sz w:val="20"/>
                <w:szCs w:val="20"/>
              </w:rPr>
            </w:pPr>
            <w:r w:rsidRPr="00C21FA5">
              <w:rPr>
                <w:sz w:val="20"/>
                <w:szCs w:val="20"/>
              </w:rPr>
              <w:t xml:space="preserve">Actividades de invención, experimentación e </w:t>
            </w:r>
            <w:r w:rsidRPr="00C21FA5">
              <w:rPr>
                <w:sz w:val="20"/>
                <w:szCs w:val="20"/>
              </w:rPr>
              <w:lastRenderedPageBreak/>
              <w:t>investigación.</w:t>
            </w:r>
          </w:p>
          <w:p w:rsidR="00174292" w:rsidRPr="00C21FA5" w:rsidRDefault="00174292" w:rsidP="00227990">
            <w:pPr>
              <w:rPr>
                <w:sz w:val="20"/>
                <w:szCs w:val="20"/>
              </w:rPr>
            </w:pPr>
            <w:r w:rsidRPr="00C21FA5">
              <w:rPr>
                <w:sz w:val="20"/>
                <w:szCs w:val="20"/>
              </w:rPr>
              <w:t>Inmersión en la realidad</w:t>
            </w:r>
          </w:p>
        </w:tc>
        <w:tc>
          <w:tcPr>
            <w:tcW w:w="2335"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lastRenderedPageBreak/>
              <w:t>Va de lo que el individuo ya sabe o sabe hacer hacia lo que requiere del apoyo del mediador.</w:t>
            </w:r>
          </w:p>
          <w:p w:rsidR="00174292" w:rsidRPr="00C21FA5" w:rsidRDefault="00174292" w:rsidP="00227990">
            <w:pPr>
              <w:rPr>
                <w:sz w:val="20"/>
                <w:szCs w:val="20"/>
              </w:rPr>
            </w:pPr>
            <w:r w:rsidRPr="00C21FA5">
              <w:rPr>
                <w:sz w:val="20"/>
                <w:szCs w:val="20"/>
              </w:rPr>
              <w:t>El docente proporciona el camino, el andamiaje y la retroalimentación.</w:t>
            </w:r>
          </w:p>
          <w:p w:rsidR="00174292" w:rsidRPr="00C21FA5" w:rsidRDefault="00174292" w:rsidP="00227990">
            <w:pPr>
              <w:rPr>
                <w:sz w:val="20"/>
                <w:szCs w:val="20"/>
              </w:rPr>
            </w:pPr>
            <w:r w:rsidRPr="00C21FA5">
              <w:rPr>
                <w:sz w:val="20"/>
                <w:szCs w:val="20"/>
              </w:rPr>
              <w:lastRenderedPageBreak/>
              <w:t>Facilita el trabajo individual  colectivo dependiendo del momento del aprendizaje y del tipo de contenido.</w:t>
            </w:r>
          </w:p>
        </w:tc>
      </w:tr>
      <w:tr w:rsidR="00174292" w:rsidRPr="007677C8">
        <w:trPr>
          <w:trHeight w:val="679"/>
        </w:trPr>
        <w:tc>
          <w:tcPr>
            <w:tcW w:w="1249"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lastRenderedPageBreak/>
              <w:t>Recursos</w:t>
            </w:r>
          </w:p>
        </w:tc>
        <w:tc>
          <w:tcPr>
            <w:tcW w:w="1701"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Compilaciones de información (manuales)</w:t>
            </w:r>
          </w:p>
          <w:p w:rsidR="00174292" w:rsidRPr="00C21FA5" w:rsidRDefault="00174292" w:rsidP="00227990">
            <w:pPr>
              <w:rPr>
                <w:sz w:val="20"/>
                <w:szCs w:val="20"/>
              </w:rPr>
            </w:pPr>
            <w:r w:rsidRPr="00C21FA5">
              <w:rPr>
                <w:sz w:val="20"/>
                <w:szCs w:val="20"/>
              </w:rPr>
              <w:t>Iconos negativos de los hábitos y actitudes.</w:t>
            </w:r>
          </w:p>
          <w:p w:rsidR="00174292" w:rsidRPr="00C21FA5" w:rsidRDefault="00174292" w:rsidP="00227990">
            <w:pPr>
              <w:rPr>
                <w:sz w:val="20"/>
                <w:szCs w:val="20"/>
              </w:rPr>
            </w:pPr>
            <w:r w:rsidRPr="00C21FA5">
              <w:rPr>
                <w:sz w:val="20"/>
                <w:szCs w:val="20"/>
              </w:rPr>
              <w:t>Premios y castigos (regla, orejas de burro, medallas, etc.).</w:t>
            </w:r>
          </w:p>
        </w:tc>
        <w:tc>
          <w:tcPr>
            <w:tcW w:w="2126"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Material concreto, excursiones y experi</w:t>
            </w:r>
            <w:r w:rsidRPr="00C21FA5">
              <w:rPr>
                <w:sz w:val="20"/>
                <w:szCs w:val="20"/>
              </w:rPr>
              <w:softHyphen/>
              <w:t>mentos.</w:t>
            </w:r>
          </w:p>
          <w:p w:rsidR="00174292" w:rsidRPr="00C21FA5" w:rsidRDefault="00174292" w:rsidP="00227990">
            <w:pPr>
              <w:rPr>
                <w:sz w:val="20"/>
                <w:szCs w:val="20"/>
              </w:rPr>
            </w:pPr>
            <w:r w:rsidRPr="00C21FA5">
              <w:rPr>
                <w:sz w:val="20"/>
                <w:szCs w:val="20"/>
              </w:rPr>
              <w:t>Contexto sociocultural del estudiante.</w:t>
            </w:r>
          </w:p>
        </w:tc>
        <w:tc>
          <w:tcPr>
            <w:tcW w:w="2127"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Vida real.</w:t>
            </w:r>
          </w:p>
          <w:p w:rsidR="00174292" w:rsidRPr="00C21FA5" w:rsidRDefault="00174292" w:rsidP="00227990">
            <w:pPr>
              <w:rPr>
                <w:sz w:val="20"/>
                <w:szCs w:val="20"/>
              </w:rPr>
            </w:pPr>
            <w:r w:rsidRPr="00C21FA5">
              <w:rPr>
                <w:sz w:val="20"/>
                <w:szCs w:val="20"/>
              </w:rPr>
              <w:t>Laboratorio, estudio de campo e investigación.</w:t>
            </w:r>
          </w:p>
        </w:tc>
        <w:tc>
          <w:tcPr>
            <w:tcW w:w="2335" w:type="dxa"/>
            <w:tcBorders>
              <w:top w:val="single" w:sz="4" w:space="0" w:color="auto"/>
              <w:left w:val="single" w:sz="4" w:space="0" w:color="auto"/>
              <w:bottom w:val="single" w:sz="4" w:space="0" w:color="auto"/>
              <w:right w:val="single" w:sz="4" w:space="0" w:color="auto"/>
            </w:tcBorders>
          </w:tcPr>
          <w:p w:rsidR="00174292" w:rsidRPr="00C21FA5" w:rsidRDefault="00174292" w:rsidP="00227990">
            <w:pPr>
              <w:rPr>
                <w:sz w:val="20"/>
                <w:szCs w:val="20"/>
              </w:rPr>
            </w:pPr>
            <w:r w:rsidRPr="00C21FA5">
              <w:rPr>
                <w:sz w:val="20"/>
                <w:szCs w:val="20"/>
              </w:rPr>
              <w:t>Según el contexto de los estudiantes.</w:t>
            </w:r>
          </w:p>
          <w:p w:rsidR="00174292" w:rsidRPr="00C21FA5" w:rsidRDefault="00174292" w:rsidP="00227990">
            <w:pPr>
              <w:rPr>
                <w:sz w:val="20"/>
                <w:szCs w:val="20"/>
              </w:rPr>
            </w:pPr>
            <w:r w:rsidRPr="00C21FA5">
              <w:rPr>
                <w:sz w:val="20"/>
                <w:szCs w:val="20"/>
              </w:rPr>
              <w:t>Materiales bibliográficos.</w:t>
            </w:r>
          </w:p>
        </w:tc>
      </w:tr>
    </w:tbl>
    <w:p w:rsidR="00174292" w:rsidRPr="00511A10" w:rsidRDefault="00174292" w:rsidP="00511A10">
      <w:pPr>
        <w:spacing w:line="240" w:lineRule="auto"/>
        <w:rPr>
          <w:sz w:val="20"/>
          <w:szCs w:val="20"/>
        </w:rPr>
      </w:pPr>
      <w:r w:rsidRPr="00511A10">
        <w:rPr>
          <w:b/>
          <w:sz w:val="20"/>
          <w:szCs w:val="20"/>
        </w:rPr>
        <w:t>Fuente:</w:t>
      </w:r>
      <w:r w:rsidRPr="00511A10">
        <w:rPr>
          <w:sz w:val="20"/>
          <w:szCs w:val="20"/>
        </w:rPr>
        <w:t xml:space="preserve"> Modelos Pedagógicos. Teorías. Curso para Docentes 6. Santillana</w:t>
      </w:r>
    </w:p>
    <w:p w:rsidR="00174292" w:rsidRPr="00511A10" w:rsidRDefault="00174292" w:rsidP="00EF184D">
      <w:pPr>
        <w:spacing w:line="240" w:lineRule="auto"/>
        <w:outlineLvl w:val="0"/>
        <w:rPr>
          <w:sz w:val="20"/>
          <w:szCs w:val="20"/>
        </w:rPr>
      </w:pPr>
      <w:r w:rsidRPr="00511A10">
        <w:rPr>
          <w:b/>
          <w:sz w:val="20"/>
          <w:szCs w:val="20"/>
        </w:rPr>
        <w:t>Elaborado por:</w:t>
      </w:r>
      <w:r w:rsidRPr="00511A10">
        <w:rPr>
          <w:sz w:val="20"/>
          <w:szCs w:val="20"/>
        </w:rPr>
        <w:t xml:space="preserve"> Luis  Puga </w:t>
      </w:r>
    </w:p>
    <w:p w:rsidR="00313A10" w:rsidRDefault="00313A10" w:rsidP="000F4F57"/>
    <w:p w:rsidR="00174292" w:rsidRDefault="00174292" w:rsidP="00042CA4">
      <w:pPr>
        <w:ind w:firstLine="851"/>
      </w:pPr>
      <w:r>
        <w:t xml:space="preserve">Luego del análisis de los postulados básicos de los diferentes modelos pedagógicos se  comparte las  posiciones  del modelo </w:t>
      </w:r>
      <w:r w:rsidRPr="007677C8">
        <w:t>constructivista y del sociocrítico</w:t>
      </w:r>
      <w:r>
        <w:t xml:space="preserve">, pues la interrelación entre los dos enfoques será de mucha utilidad en la mejora de los procesos de formación. </w:t>
      </w:r>
      <w:r w:rsidRPr="00543D9F">
        <w:t>Este modelo será el eje transversal para la futura propuesta.</w:t>
      </w:r>
    </w:p>
    <w:p w:rsidR="00174292" w:rsidRDefault="00174292" w:rsidP="00743784">
      <w:pPr>
        <w:pStyle w:val="SubtituloLuis3"/>
      </w:pPr>
      <w:bookmarkStart w:id="134" w:name="_Toc247426004"/>
      <w:bookmarkStart w:id="135" w:name="_Toc248331386"/>
      <w:bookmarkStart w:id="136" w:name="_Toc255257610"/>
      <w:r w:rsidRPr="00042CA4">
        <w:t>El Aprendizaje:</w:t>
      </w:r>
      <w:bookmarkEnd w:id="134"/>
      <w:bookmarkEnd w:id="135"/>
      <w:bookmarkEnd w:id="136"/>
    </w:p>
    <w:p w:rsidR="00174292" w:rsidRPr="00D816A6" w:rsidRDefault="00174292" w:rsidP="00042CA4">
      <w:pPr>
        <w:ind w:firstLine="851"/>
      </w:pPr>
      <w:r>
        <w:t>Co</w:t>
      </w:r>
      <w:r w:rsidRPr="00D816A6">
        <w:t xml:space="preserve">nstituye una actividad mental del sujeto que aprende, permitiéndole la adquisición de conocimientos, hábitos y actitudes, así como la retención y utilización de los mismos, originando una modificación de la conducta. </w:t>
      </w:r>
    </w:p>
    <w:p w:rsidR="00174292" w:rsidRDefault="00174292" w:rsidP="00042CA4">
      <w:pPr>
        <w:ind w:firstLine="851"/>
      </w:pPr>
      <w:r w:rsidRPr="00D816A6">
        <w:t>Gómez (1996</w:t>
      </w:r>
      <w:r>
        <w:t>) d</w:t>
      </w:r>
      <w:r w:rsidRPr="00D816A6">
        <w:t xml:space="preserve">efine al aprendizaje como: </w:t>
      </w:r>
    </w:p>
    <w:p w:rsidR="00911EE3" w:rsidRDefault="00911EE3" w:rsidP="00042CA4">
      <w:pPr>
        <w:ind w:firstLine="851"/>
      </w:pPr>
    </w:p>
    <w:p w:rsidR="00174292" w:rsidRPr="00D816A6" w:rsidRDefault="00174292" w:rsidP="00511A10">
      <w:pPr>
        <w:pStyle w:val="X0-1"/>
      </w:pPr>
      <w:r w:rsidRPr="00D816A6">
        <w:t xml:space="preserve">“La secuencia de acciones encaminadas a la construcción del conocimiento, al desarrollo de habilidades y a la formación de actitudes…La profundidad y la calidad del aprendizaje estarán determinados tanto por el conocimiento y comprensión de la naturaleza de la misma y por la información que se posee sobre el tema, así como por el grado de control que se ejerce sobre los </w:t>
      </w:r>
      <w:r w:rsidRPr="00D816A6">
        <w:lastRenderedPageBreak/>
        <w:t xml:space="preserve">procesos cognitivos implicados: atención, memoria, razonamiento, etc.” </w:t>
      </w:r>
      <w:r>
        <w:t>(p.54)</w:t>
      </w:r>
    </w:p>
    <w:p w:rsidR="00042CA4" w:rsidRDefault="00042CA4" w:rsidP="00B07C89">
      <w:pPr>
        <w:pStyle w:val="x0"/>
      </w:pPr>
    </w:p>
    <w:p w:rsidR="00174292" w:rsidRDefault="00174292" w:rsidP="00042CA4">
      <w:pPr>
        <w:ind w:firstLine="851"/>
      </w:pPr>
      <w:r w:rsidRPr="00D816A6">
        <w:t xml:space="preserve">Nérici (citado por Blacio, 1996) define al aprendizaje como: </w:t>
      </w:r>
    </w:p>
    <w:p w:rsidR="00911EE3" w:rsidRPr="00D816A6" w:rsidRDefault="00911EE3" w:rsidP="00042CA4">
      <w:pPr>
        <w:ind w:firstLine="851"/>
      </w:pPr>
    </w:p>
    <w:p w:rsidR="00174292" w:rsidRPr="00AB49C9" w:rsidRDefault="00174292" w:rsidP="00511A10">
      <w:pPr>
        <w:pStyle w:val="X0-1"/>
      </w:pPr>
      <w:r w:rsidRPr="00AB49C9">
        <w:t>“La acción de aprender algo, de tomar posesión de algo aún no incorporado al comportamiento del individuo. Puede considerarse en dos sentidos. Primero, como acción destinada a modificar el comportamiento; segundo,  como resultado de esa misma acción. El aprendizaje es el acto por el cual el alumno modifica su comportamiento, como consecuencia de un estímulo o de una situación  en la que está implicado. Así, el aprendizaje resulta del  hecho de que el alumno se empeñe en una situación o tarea, espontánea o prevista.”  (p.176)</w:t>
      </w:r>
    </w:p>
    <w:p w:rsidR="00042CA4" w:rsidRDefault="00042CA4" w:rsidP="00B07C89">
      <w:pPr>
        <w:pStyle w:val="x0"/>
      </w:pPr>
    </w:p>
    <w:p w:rsidR="00174292" w:rsidRPr="00D816A6" w:rsidRDefault="00174292" w:rsidP="00511A10">
      <w:pPr>
        <w:ind w:firstLine="851"/>
        <w:outlineLvl w:val="0"/>
        <w:rPr>
          <w:lang w:val="es-MX"/>
        </w:rPr>
      </w:pPr>
      <w:r w:rsidRPr="00D816A6">
        <w:t>Según Bastidas, (2004) define al aprendizaje  de la siguiente manera</w:t>
      </w:r>
      <w:r w:rsidR="00511A10">
        <w:t xml:space="preserve">: </w:t>
      </w:r>
      <w:r w:rsidRPr="00AB49C9">
        <w:t xml:space="preserve">“El aprendizaje es un proceso dinámico de interacción, en el cual juegan un papel importante: las aptitudes, </w:t>
      </w:r>
      <w:r>
        <w:t>h</w:t>
      </w:r>
      <w:r w:rsidRPr="00AB49C9">
        <w:t xml:space="preserve">abilidades, actitud y conocimientos previos de las </w:t>
      </w:r>
      <w:r>
        <w:t>t</w:t>
      </w:r>
      <w:r w:rsidRPr="00AB49C9">
        <w:t>écnicas de estudio, por parte del estudiante” (p. 3)</w:t>
      </w:r>
    </w:p>
    <w:p w:rsidR="00042CA4" w:rsidRDefault="00042CA4" w:rsidP="00B07C89">
      <w:pPr>
        <w:pStyle w:val="x0"/>
      </w:pPr>
    </w:p>
    <w:p w:rsidR="00174292" w:rsidRDefault="00174292" w:rsidP="00042CA4">
      <w:pPr>
        <w:ind w:firstLine="851"/>
      </w:pPr>
      <w:r w:rsidRPr="00D816A6">
        <w:t>Las dos autores en sus definiciones indican que el aprendizaje es un proceso de interacción entre el ser humano y su entorno natural y social que tiende a modificar los comportamientos y actitudes de la persona.</w:t>
      </w:r>
    </w:p>
    <w:p w:rsidR="00174292" w:rsidRPr="00D816A6" w:rsidRDefault="00174292" w:rsidP="00743784">
      <w:pPr>
        <w:pStyle w:val="SubtituloLuis3"/>
      </w:pPr>
      <w:bookmarkStart w:id="137" w:name="_Toc247426005"/>
      <w:bookmarkStart w:id="138" w:name="_Toc248331387"/>
      <w:bookmarkStart w:id="139" w:name="_Toc255257611"/>
      <w:r>
        <w:t>Teorías del Aprendizaje</w:t>
      </w:r>
      <w:bookmarkEnd w:id="137"/>
      <w:bookmarkEnd w:id="138"/>
      <w:bookmarkEnd w:id="139"/>
    </w:p>
    <w:p w:rsidR="00174292" w:rsidRDefault="00174292" w:rsidP="00042CA4">
      <w:pPr>
        <w:ind w:firstLine="851"/>
      </w:pPr>
      <w:r>
        <w:t xml:space="preserve">Clifford Margaret, Enciclopedia de la Pedagogía. </w:t>
      </w:r>
      <w:r w:rsidR="00237D58">
        <w:t>Vol.</w:t>
      </w:r>
      <w:r>
        <w:t xml:space="preserve"> II. Ediciones Océano Éxito.S.A, Barcelona, 1987, manifiesta:</w:t>
      </w:r>
    </w:p>
    <w:p w:rsidR="00911EE3" w:rsidRDefault="00911EE3" w:rsidP="00042CA4">
      <w:pPr>
        <w:ind w:firstLine="851"/>
      </w:pPr>
    </w:p>
    <w:p w:rsidR="00174292" w:rsidRPr="00AB49C9" w:rsidRDefault="00174292" w:rsidP="00511A10">
      <w:pPr>
        <w:pStyle w:val="X0-1"/>
      </w:pPr>
      <w:r w:rsidRPr="00AB49C9">
        <w:t>Las teorías del aprendizaje son proposiciones empíricas, hipotéticas y teóricas que responden a fundamentaciones filosóficas, históricas, sociológicas y psico-biológicas. Constituyen un cuerpo sistematizado de conceptos, categorías y leyes que tratan de explicar, resolver los problemas del aprendizaje y generar nuevos cuestionamientos, respuestas e investigaciones. (p. 271-272)</w:t>
      </w:r>
    </w:p>
    <w:p w:rsidR="00042CA4" w:rsidRDefault="00042CA4" w:rsidP="00042CA4">
      <w:pPr>
        <w:ind w:firstLine="851"/>
      </w:pPr>
    </w:p>
    <w:p w:rsidR="00174292" w:rsidRDefault="00174292" w:rsidP="00511A10">
      <w:pPr>
        <w:ind w:firstLine="851"/>
        <w:rPr>
          <w:lang w:val="es-MX"/>
        </w:rPr>
      </w:pPr>
      <w:r>
        <w:lastRenderedPageBreak/>
        <w:t>Báez, C (2009) considera que las teorías del aprendizaje son:</w:t>
      </w:r>
      <w:r w:rsidR="00511A10">
        <w:t xml:space="preserve"> </w:t>
      </w:r>
      <w:r>
        <w:rPr>
          <w:lang w:val="es-MX"/>
        </w:rPr>
        <w:t>“Propuestas de construcción conjunta de caminos y alternativas para conseguir el mejoramiento de los procesos de aprendizaje, tomando lecciones de las prácticas de quienes nos antecedieron en esta recta. (p.10)</w:t>
      </w:r>
    </w:p>
    <w:p w:rsidR="00042CA4" w:rsidRDefault="00042CA4" w:rsidP="00B07C89">
      <w:pPr>
        <w:pStyle w:val="x0"/>
      </w:pPr>
    </w:p>
    <w:p w:rsidR="00174292" w:rsidRDefault="00174292" w:rsidP="00042CA4">
      <w:pPr>
        <w:ind w:firstLine="851"/>
      </w:pPr>
      <w:r w:rsidRPr="00824A16">
        <w:t>El aprendizaje y las teorías que tratan los procesos de adquisición de conocimiento han tenido durante este último siglo un enorme desarrollo debido fundamentalmente a los avances de la psicología y de las teorías instruccionales, que han tratado de sistematizar los mecanismos asociados a los procesos mentales que hacen posible el aprendizaje. Existen diversas teorías del aprendizaje, cada una de ellas analiza desde una perspectiva particular el proceso.</w:t>
      </w:r>
    </w:p>
    <w:p w:rsidR="00042CA4" w:rsidRDefault="00042CA4" w:rsidP="00042CA4">
      <w:pPr>
        <w:ind w:firstLine="851"/>
      </w:pPr>
    </w:p>
    <w:p w:rsidR="00174292" w:rsidRDefault="00174292" w:rsidP="00042CA4">
      <w:pPr>
        <w:ind w:firstLine="851"/>
      </w:pPr>
      <w:r w:rsidRPr="00705806">
        <w:t>Las teorías del aprendizaje trabajan sobre  preguntas como: ¿qué significa aprender: memorizar, comprender o aprender a hacer? ¿En qué consiste la enseñanza: Transmitir información; permitir el desenvolvimiento espontáneo de las capacidades de los estudiantes, o impulsar el desarrollo del estudiante mediante la manipulación de objetos de la cultura? ¿Cómo se supone que aprende el ser humano? ¿Cómo evoluciona la capacidad de los seres  humanos para aprender? ¿Qué papel se supone que cumple cada uno de los actores y de  los contextos dentro del proceso de enseñanza aprendizaje?</w:t>
      </w:r>
    </w:p>
    <w:p w:rsidR="00042CA4" w:rsidRDefault="00042CA4" w:rsidP="00042CA4">
      <w:pPr>
        <w:ind w:firstLine="851"/>
      </w:pPr>
    </w:p>
    <w:p w:rsidR="00174292" w:rsidRDefault="00174292" w:rsidP="00042CA4">
      <w:pPr>
        <w:ind w:firstLine="851"/>
      </w:pPr>
      <w:r w:rsidRPr="004E2074">
        <w:t xml:space="preserve">Algunas </w:t>
      </w:r>
      <w:r>
        <w:t xml:space="preserve">particularidades importantes </w:t>
      </w:r>
      <w:r w:rsidRPr="004E2074">
        <w:t xml:space="preserve">de las </w:t>
      </w:r>
      <w:r>
        <w:t xml:space="preserve">teorías del aprendizaje </w:t>
      </w:r>
      <w:r w:rsidRPr="004E2074">
        <w:t>más difundidas son:</w:t>
      </w:r>
    </w:p>
    <w:p w:rsidR="00174292" w:rsidRDefault="00174292" w:rsidP="00743784">
      <w:pPr>
        <w:pStyle w:val="SubtituloLuis3"/>
      </w:pPr>
      <w:bookmarkStart w:id="140" w:name="_Toc247426006"/>
      <w:bookmarkStart w:id="141" w:name="_Toc248331388"/>
      <w:bookmarkStart w:id="142" w:name="_Toc255257612"/>
      <w:r w:rsidRPr="004E2074">
        <w:t xml:space="preserve">Teoría </w:t>
      </w:r>
      <w:r>
        <w:t>C</w:t>
      </w:r>
      <w:r w:rsidRPr="004E2074">
        <w:t>onductista</w:t>
      </w:r>
      <w:bookmarkEnd w:id="140"/>
      <w:bookmarkEnd w:id="141"/>
      <w:bookmarkEnd w:id="142"/>
    </w:p>
    <w:p w:rsidR="00174292" w:rsidRDefault="00174292" w:rsidP="00042CA4">
      <w:pPr>
        <w:ind w:firstLine="851"/>
      </w:pPr>
      <w:r w:rsidRPr="004977B5">
        <w:t>Báez,</w:t>
      </w:r>
      <w:r>
        <w:t xml:space="preserve"> </w:t>
      </w:r>
      <w:r w:rsidRPr="004977B5">
        <w:t>C. (2009) manifiesta</w:t>
      </w:r>
      <w:r w:rsidR="00237D58">
        <w:t xml:space="preserve"> que la teoría conductista: “</w:t>
      </w:r>
      <w:r>
        <w:t xml:space="preserve">se </w:t>
      </w:r>
      <w:r w:rsidRPr="004977B5">
        <w:t>basa en los cambios observables de la condu</w:t>
      </w:r>
      <w:r>
        <w:t>c</w:t>
      </w:r>
      <w:r w:rsidRPr="004977B5">
        <w:t>ta de la persona. Se enfoca a la repetición de patrones de conducta hasta que estos se realic</w:t>
      </w:r>
      <w:r>
        <w:t>e</w:t>
      </w:r>
      <w:r w:rsidRPr="004977B5">
        <w:t>n de manera automática</w:t>
      </w:r>
      <w:r w:rsidR="00237D58" w:rsidRPr="004977B5">
        <w:t>” (</w:t>
      </w:r>
      <w:r w:rsidRPr="004977B5">
        <w:t>p</w:t>
      </w:r>
      <w:r w:rsidR="00237D58">
        <w:t>.</w:t>
      </w:r>
      <w:r w:rsidRPr="004977B5">
        <w:t>10)</w:t>
      </w:r>
    </w:p>
    <w:p w:rsidR="00042CA4" w:rsidRPr="004977B5" w:rsidRDefault="00042CA4" w:rsidP="00042CA4">
      <w:pPr>
        <w:ind w:firstLine="851"/>
      </w:pPr>
    </w:p>
    <w:p w:rsidR="00174292" w:rsidRDefault="00174292" w:rsidP="00042CA4">
      <w:pPr>
        <w:ind w:firstLine="851"/>
      </w:pPr>
      <w:r w:rsidRPr="00BF1ECA">
        <w:lastRenderedPageBreak/>
        <w:t>Esta teoría d</w:t>
      </w:r>
      <w:r>
        <w:t>o</w:t>
      </w:r>
      <w:r w:rsidRPr="00BF1ECA">
        <w:t>minó gran parte de la primera mitad del siglo XX. Sus principales exponentes</w:t>
      </w:r>
      <w:r w:rsidRPr="004E2074">
        <w:t xml:space="preserve"> fueron: </w:t>
      </w:r>
      <w:hyperlink r:id="rId37" w:tooltip="B.F. Skinner" w:history="1">
        <w:r w:rsidRPr="004E2074">
          <w:t>B.F. Skinner</w:t>
        </w:r>
      </w:hyperlink>
      <w:r w:rsidRPr="004E2074">
        <w:t xml:space="preserve"> (</w:t>
      </w:r>
      <w:hyperlink r:id="rId38" w:tooltip="Condicionamiento operante" w:history="1">
        <w:r w:rsidRPr="004E2074">
          <w:t>Condicionamiento operante</w:t>
        </w:r>
      </w:hyperlink>
      <w:r w:rsidRPr="004E2074">
        <w:t xml:space="preserve">) hacia mediados del </w:t>
      </w:r>
      <w:hyperlink r:id="rId39" w:tooltip="Siglo XX" w:history="1">
        <w:r w:rsidRPr="004E2074">
          <w:t>siglo XX</w:t>
        </w:r>
      </w:hyperlink>
      <w:r w:rsidRPr="004E2074">
        <w:t xml:space="preserve"> y que arranca de los estudios psicológicos de </w:t>
      </w:r>
      <w:hyperlink r:id="rId40" w:tooltip="Pavlov" w:history="1">
        <w:r w:rsidRPr="004E2074">
          <w:t>Pavlov</w:t>
        </w:r>
      </w:hyperlink>
      <w:r w:rsidRPr="004E2074">
        <w:t xml:space="preserve"> sobre (</w:t>
      </w:r>
      <w:hyperlink r:id="rId41" w:tooltip="Condicionamiento clásico" w:history="1">
        <w:r w:rsidRPr="004E2074">
          <w:t>Condicionamiento clásico</w:t>
        </w:r>
      </w:hyperlink>
      <w:r w:rsidRPr="004E2074">
        <w:t xml:space="preserve">) y de los trabajos de </w:t>
      </w:r>
      <w:hyperlink r:id="rId42" w:tooltip="Thorndike" w:history="1">
        <w:r w:rsidRPr="004E2074">
          <w:t>Thorndike</w:t>
        </w:r>
      </w:hyperlink>
      <w:r w:rsidRPr="004E2074">
        <w:t xml:space="preserve"> (</w:t>
      </w:r>
      <w:hyperlink r:id="rId43" w:tooltip="Condicionamiento instrumental" w:history="1">
        <w:r w:rsidRPr="004E2074">
          <w:t>Condicionamiento instrumental</w:t>
        </w:r>
      </w:hyperlink>
      <w:r w:rsidRPr="004E2074">
        <w:t xml:space="preserve">) sobre el esfuerzo, intenta explicar el aprendizaje a partir de unas leyes y mecanismos comunes para todos los individuos. Fueron los iniciadores en el estudio del </w:t>
      </w:r>
      <w:hyperlink r:id="rId44" w:tooltip="Comportamiento" w:history="1">
        <w:r w:rsidRPr="004E2074">
          <w:t>comportamiento</w:t>
        </w:r>
      </w:hyperlink>
      <w:r w:rsidRPr="004E2074">
        <w:t xml:space="preserve"> animal, posteriormente relacionado con el humano. El conductismo establece que el aprendizaje es un cambio en la forma de comportamiento en función a los cambios del entorno. Según esta teoría, el aprendizaje es el resultado de la asociación de estímulos y respuestas, es decir el aprendizaje tiene una </w:t>
      </w:r>
      <w:r w:rsidRPr="00761CD7">
        <w:t>concepción mecánica.</w:t>
      </w:r>
    </w:p>
    <w:p w:rsidR="00042CA4" w:rsidRPr="00761CD7" w:rsidRDefault="00042CA4" w:rsidP="00042CA4">
      <w:pPr>
        <w:ind w:firstLine="851"/>
      </w:pPr>
    </w:p>
    <w:p w:rsidR="00174292" w:rsidRDefault="00174292" w:rsidP="00042CA4">
      <w:pPr>
        <w:ind w:firstLine="851"/>
      </w:pPr>
      <w:r>
        <w:t>Mena, M. (2009) señala que:</w:t>
      </w:r>
    </w:p>
    <w:p w:rsidR="000C6A43" w:rsidRDefault="000C6A43" w:rsidP="00042CA4">
      <w:pPr>
        <w:ind w:firstLine="851"/>
      </w:pPr>
    </w:p>
    <w:p w:rsidR="00174292" w:rsidRDefault="00174292" w:rsidP="000C6A43">
      <w:pPr>
        <w:pStyle w:val="X0-1"/>
      </w:pPr>
      <w:r>
        <w:t>Según</w:t>
      </w:r>
      <w:r w:rsidRPr="00761CD7">
        <w:t xml:space="preserve"> </w:t>
      </w:r>
      <w:r>
        <w:t>la corriente conductista</w:t>
      </w:r>
      <w:r w:rsidRPr="004E2074">
        <w:t>, un comportamiento se produce porque tiene una recompensa. Si se lo refuerza, tiene más probabilidades de mantenerse. La recompensa o premios hacen que se fortifique y aumente su frecuencia. Por el contrario, si se quiere disminuir una conducta, se utiliza el cas</w:t>
      </w:r>
      <w:r>
        <w:t xml:space="preserve">tigo que </w:t>
      </w:r>
      <w:r w:rsidRPr="004E2074">
        <w:t>es la adición de algo negativo como consecuencia de dicha acción</w:t>
      </w:r>
      <w:r w:rsidR="00237D58" w:rsidRPr="004E2074">
        <w:t>.</w:t>
      </w:r>
      <w:r w:rsidR="00237D58">
        <w:t xml:space="preserve"> (</w:t>
      </w:r>
      <w:r>
        <w:t>p.7)</w:t>
      </w:r>
    </w:p>
    <w:p w:rsidR="00042CA4" w:rsidRDefault="00042CA4" w:rsidP="00B07C89">
      <w:pPr>
        <w:pStyle w:val="x0"/>
      </w:pPr>
    </w:p>
    <w:p w:rsidR="00174292" w:rsidRDefault="00174292" w:rsidP="00042CA4">
      <w:pPr>
        <w:ind w:firstLine="851"/>
      </w:pPr>
      <w:r>
        <w:t>La misma autora anota e</w:t>
      </w:r>
      <w:r w:rsidRPr="004E2074">
        <w:t xml:space="preserve">n síntesis los principales postulados del </w:t>
      </w:r>
      <w:r>
        <w:t>conductismo, manifiesta que son los siguientes:</w:t>
      </w:r>
    </w:p>
    <w:p w:rsidR="00042CA4" w:rsidRPr="004E2074" w:rsidRDefault="00042CA4" w:rsidP="00042CA4">
      <w:pPr>
        <w:ind w:firstLine="851"/>
      </w:pPr>
    </w:p>
    <w:p w:rsidR="001E0360" w:rsidRDefault="00174292" w:rsidP="00DF2AB4">
      <w:pPr>
        <w:numPr>
          <w:ilvl w:val="0"/>
          <w:numId w:val="24"/>
        </w:numPr>
      </w:pPr>
      <w:r w:rsidRPr="004E2074">
        <w:t>El aprendizaje se logra a partir de la formación de reflejos condicionados, mediante mecanismos de estímulo-respuesta-refuerzo. Es el producto de la conexión entre estímulos y respuestas, y de una memorización mecánica.</w:t>
      </w:r>
    </w:p>
    <w:p w:rsidR="00174292" w:rsidRDefault="00174292" w:rsidP="00DF2AB4">
      <w:pPr>
        <w:pStyle w:val="Prrafodelista"/>
        <w:numPr>
          <w:ilvl w:val="0"/>
          <w:numId w:val="24"/>
        </w:numPr>
      </w:pPr>
      <w:r w:rsidRPr="004E2074">
        <w:t>No toma en cuenta al aprendiz y su contexto</w:t>
      </w:r>
    </w:p>
    <w:p w:rsidR="00174292" w:rsidRPr="004E2074" w:rsidRDefault="00174292" w:rsidP="00DF2AB4">
      <w:pPr>
        <w:pStyle w:val="Prrafodelista"/>
        <w:numPr>
          <w:ilvl w:val="0"/>
          <w:numId w:val="24"/>
        </w:numPr>
      </w:pPr>
      <w:r w:rsidRPr="004E2074">
        <w:t>Se interesa únicamente en la conducta visible y se reduce a estudiar una serie de asociaciones entre elementos simples, como estímulo – respuesta.</w:t>
      </w:r>
    </w:p>
    <w:p w:rsidR="00174292" w:rsidRPr="004E2074" w:rsidRDefault="00174292" w:rsidP="00DF2AB4">
      <w:pPr>
        <w:pStyle w:val="Prrafodelista"/>
        <w:numPr>
          <w:ilvl w:val="0"/>
          <w:numId w:val="24"/>
        </w:numPr>
      </w:pPr>
      <w:r w:rsidRPr="004E2074">
        <w:t>Niega los procesos mentales.</w:t>
      </w:r>
    </w:p>
    <w:p w:rsidR="00174292" w:rsidRPr="004E2074" w:rsidRDefault="00174292" w:rsidP="00DF2AB4">
      <w:pPr>
        <w:pStyle w:val="Prrafodelista"/>
        <w:numPr>
          <w:ilvl w:val="0"/>
          <w:numId w:val="24"/>
        </w:numPr>
      </w:pPr>
      <w:r w:rsidRPr="004E2074">
        <w:lastRenderedPageBreak/>
        <w:t>Las leyes del aprendizaje son igualmente aplicables a todos los ambientes, especies e individuos, lo que equivale a decir que existe solo una forma de aprender: por asociación.</w:t>
      </w:r>
    </w:p>
    <w:p w:rsidR="00174292" w:rsidRPr="004E2074" w:rsidRDefault="00174292" w:rsidP="00DF2AB4">
      <w:pPr>
        <w:pStyle w:val="Prrafodelista"/>
        <w:numPr>
          <w:ilvl w:val="0"/>
          <w:numId w:val="24"/>
        </w:numPr>
      </w:pPr>
      <w:r w:rsidRPr="004E2074">
        <w:t>La capacidad de predecir el aprendizaje está ligada a la siguiente lógica: a determinado estímulo le sigue una respuesta específica.</w:t>
      </w:r>
    </w:p>
    <w:p w:rsidR="00174292" w:rsidRPr="004E2074" w:rsidRDefault="00174292" w:rsidP="00DF2AB4">
      <w:pPr>
        <w:pStyle w:val="Prrafodelista"/>
        <w:numPr>
          <w:ilvl w:val="0"/>
          <w:numId w:val="24"/>
        </w:numPr>
      </w:pPr>
      <w:r w:rsidRPr="004E2074">
        <w:t>La repetición y la corrección son garantías de un aprendizaje efectivo.</w:t>
      </w:r>
    </w:p>
    <w:p w:rsidR="00174292" w:rsidRPr="004E2074" w:rsidRDefault="00174292" w:rsidP="00DF2AB4">
      <w:pPr>
        <w:pStyle w:val="Prrafodelista"/>
        <w:numPr>
          <w:ilvl w:val="0"/>
          <w:numId w:val="24"/>
        </w:numPr>
      </w:pPr>
      <w:r w:rsidRPr="004E2074">
        <w:t>Mediante el ensayo y el error, con refuerzo y repetición las acciones que obtienen recompensas vuelven a ocurrir.</w:t>
      </w:r>
    </w:p>
    <w:p w:rsidR="00174292" w:rsidRDefault="00174292" w:rsidP="00DF2AB4">
      <w:pPr>
        <w:pStyle w:val="Prrafodelista"/>
        <w:numPr>
          <w:ilvl w:val="0"/>
          <w:numId w:val="24"/>
        </w:numPr>
      </w:pPr>
      <w:r w:rsidRPr="004E2074">
        <w:t>El conductismo se basa en la constatación de datos observables y comprobables a través de los sentidos, por lo tanto, un resultado no es valorado sino tienen una reacción.</w:t>
      </w:r>
      <w:r>
        <w:t xml:space="preserve"> (p.8)</w:t>
      </w:r>
    </w:p>
    <w:p w:rsidR="00174292" w:rsidRPr="00705806" w:rsidRDefault="00174292" w:rsidP="00743784">
      <w:pPr>
        <w:pStyle w:val="SubtituloLuis3"/>
      </w:pPr>
      <w:bookmarkStart w:id="143" w:name="_Toc247426007"/>
      <w:bookmarkStart w:id="144" w:name="_Toc248331389"/>
      <w:bookmarkStart w:id="145" w:name="_Toc255257613"/>
      <w:r w:rsidRPr="00705806">
        <w:t>Teoría Cognitiva o cog</w:t>
      </w:r>
      <w:r>
        <w:t>nitivista</w:t>
      </w:r>
      <w:bookmarkEnd w:id="143"/>
      <w:bookmarkEnd w:id="144"/>
      <w:bookmarkEnd w:id="145"/>
    </w:p>
    <w:p w:rsidR="00174292" w:rsidRDefault="00174292" w:rsidP="00CA06CB">
      <w:pPr>
        <w:ind w:firstLine="851"/>
      </w:pPr>
      <w:r>
        <w:t xml:space="preserve">Mena, M. (2009) manifiesta que: </w:t>
      </w:r>
    </w:p>
    <w:p w:rsidR="00C12B4A" w:rsidRDefault="00C12B4A" w:rsidP="00CA06CB">
      <w:pPr>
        <w:ind w:firstLine="851"/>
      </w:pPr>
    </w:p>
    <w:p w:rsidR="00174292" w:rsidRPr="004E2074" w:rsidRDefault="00174292" w:rsidP="00763676">
      <w:pPr>
        <w:pStyle w:val="X0-1"/>
      </w:pPr>
      <w:r w:rsidRPr="004E2074">
        <w:t>La psicología cognitiva surge como alternativa a la concepción conductista de la mente</w:t>
      </w:r>
      <w:r>
        <w:t xml:space="preserve"> como “caja negra vacía e inaccesible”</w:t>
      </w:r>
      <w:r w:rsidRPr="004E2074">
        <w:t>. Pone un alto a la concepción mecánica del aprendizaje entendida por el conductismo como un acto condicionado entre estímulo-respuesta</w:t>
      </w:r>
      <w:r w:rsidR="00185653">
        <w:t>.</w:t>
      </w:r>
      <w:r w:rsidRPr="004E2074">
        <w:t xml:space="preserve"> La teoría cognitiva busca analizar como la mente del ser humano manipula, ordena y procesa la información que recibe de</w:t>
      </w:r>
      <w:r>
        <w:t xml:space="preserve"> </w:t>
      </w:r>
      <w:r w:rsidRPr="004E2074">
        <w:t>los estímulos externos mediante los sentidos.</w:t>
      </w:r>
    </w:p>
    <w:p w:rsidR="00CA06CB" w:rsidRDefault="00CA06CB" w:rsidP="00B07C89">
      <w:pPr>
        <w:pStyle w:val="x0"/>
      </w:pPr>
    </w:p>
    <w:p w:rsidR="00174292" w:rsidRDefault="00174292" w:rsidP="00CA06CB">
      <w:pPr>
        <w:ind w:firstLine="851"/>
      </w:pPr>
      <w:r>
        <w:t>U</w:t>
      </w:r>
      <w:r w:rsidRPr="004E2074">
        <w:t xml:space="preserve">no de los principales exponentes de la psicología cognitiva es Jean Piaget </w:t>
      </w:r>
      <w:r>
        <w:t xml:space="preserve"> </w:t>
      </w:r>
      <w:r w:rsidRPr="004E2074">
        <w:t xml:space="preserve">(1896-1980), el cual se propuso estudiar la génesis del conocimiento, desde el pensamiento infantil  hasta el razonamiento científico adulto. </w:t>
      </w:r>
    </w:p>
    <w:p w:rsidR="00CA06CB" w:rsidRDefault="00CA06CB" w:rsidP="00CA06CB">
      <w:pPr>
        <w:ind w:firstLine="851"/>
      </w:pPr>
    </w:p>
    <w:p w:rsidR="00174292" w:rsidRDefault="00174292" w:rsidP="00CA06CB">
      <w:pPr>
        <w:ind w:firstLine="851"/>
      </w:pPr>
      <w:r w:rsidRPr="004E2074">
        <w:t>El inicio de la psicología cognitiva coincide con la aparición de desarrollo de los computadores. El funcionamiento de estas máquinas sirve como metáfora al investigador para explorar los procesos cognitivos internos.</w:t>
      </w:r>
    </w:p>
    <w:p w:rsidR="00CA06CB" w:rsidRPr="004E2074" w:rsidRDefault="00CA06CB" w:rsidP="00CA06CB">
      <w:pPr>
        <w:ind w:firstLine="851"/>
      </w:pPr>
    </w:p>
    <w:p w:rsidR="00174292" w:rsidRDefault="00174292" w:rsidP="00CA06CB">
      <w:pPr>
        <w:ind w:firstLine="851"/>
      </w:pPr>
      <w:r>
        <w:rPr>
          <w:lang w:val="es-EC"/>
        </w:rPr>
        <w:lastRenderedPageBreak/>
        <w:t>Mena, M. (2009) señala l</w:t>
      </w:r>
      <w:r w:rsidRPr="004E2074">
        <w:t>os principales postulados de la psicología genética de Piaget</w:t>
      </w:r>
      <w:r>
        <w:t xml:space="preserve"> en lo referente a la teoría cognitiva, escribe los</w:t>
      </w:r>
      <w:r w:rsidRPr="004E2074">
        <w:t xml:space="preserve"> s</w:t>
      </w:r>
      <w:r>
        <w:t>iguientes:</w:t>
      </w:r>
    </w:p>
    <w:p w:rsidR="00CA06CB" w:rsidRPr="004E2074" w:rsidRDefault="00CA06CB" w:rsidP="00CA06CB">
      <w:pPr>
        <w:ind w:firstLine="851"/>
      </w:pPr>
    </w:p>
    <w:p w:rsidR="00174292" w:rsidRDefault="00174292" w:rsidP="00DF2AB4">
      <w:pPr>
        <w:numPr>
          <w:ilvl w:val="0"/>
          <w:numId w:val="25"/>
        </w:numPr>
      </w:pPr>
      <w:r w:rsidRPr="004E2074">
        <w:t>El conocimiento se desarrolla a través de un proceso natural de maduración biológica.</w:t>
      </w:r>
    </w:p>
    <w:p w:rsidR="00174292" w:rsidRPr="004E2074" w:rsidRDefault="00174292" w:rsidP="00DF2AB4">
      <w:pPr>
        <w:pStyle w:val="Prrafodelista"/>
        <w:numPr>
          <w:ilvl w:val="0"/>
          <w:numId w:val="25"/>
        </w:numPr>
      </w:pPr>
      <w:r w:rsidRPr="004E2074">
        <w:t>La persona tiene unas estructuras mentales que le permiten asimilar los estímulos que provienen de la realidad.</w:t>
      </w:r>
    </w:p>
    <w:p w:rsidR="00174292" w:rsidRPr="004E2074" w:rsidRDefault="00174292" w:rsidP="00DF2AB4">
      <w:pPr>
        <w:pStyle w:val="Prrafodelista"/>
        <w:numPr>
          <w:ilvl w:val="0"/>
          <w:numId w:val="25"/>
        </w:numPr>
      </w:pPr>
      <w:r w:rsidRPr="004E2074">
        <w:t>Los mecanismos que hacen posible la adquisición del conocimiento son los de asimilación, acomodación y equilibrio.</w:t>
      </w:r>
    </w:p>
    <w:p w:rsidR="00174292" w:rsidRPr="004E2074" w:rsidRDefault="00174292" w:rsidP="00DF2AB4">
      <w:pPr>
        <w:pStyle w:val="Prrafodelista"/>
        <w:numPr>
          <w:ilvl w:val="0"/>
          <w:numId w:val="25"/>
        </w:numPr>
      </w:pPr>
      <w:r w:rsidRPr="004E2074">
        <w:t>Estas funciones se realizan de distinto modo, según el estadio de organización de las estructuras mentales.</w:t>
      </w:r>
    </w:p>
    <w:p w:rsidR="00174292" w:rsidRPr="004E2074" w:rsidRDefault="00174292" w:rsidP="00DF2AB4">
      <w:pPr>
        <w:pStyle w:val="Prrafodelista"/>
        <w:numPr>
          <w:ilvl w:val="0"/>
          <w:numId w:val="25"/>
        </w:numPr>
      </w:pPr>
      <w:r w:rsidRPr="004E2074">
        <w:t>Se determinan cuatro etapas en las que aparecen diferentes estructuras mentales: sensorio motriz (desde el nacimiento hasta los dos años), preoperatorio (entre dos y siete años), operatorio concreto (siete a once años) y formal o de pensamiento hipotético deductivo (once años en adelante).</w:t>
      </w:r>
    </w:p>
    <w:p w:rsidR="00174292" w:rsidRPr="004E2074" w:rsidRDefault="00174292" w:rsidP="00DF2AB4">
      <w:pPr>
        <w:pStyle w:val="Prrafodelista"/>
        <w:numPr>
          <w:ilvl w:val="0"/>
          <w:numId w:val="25"/>
        </w:numPr>
      </w:pPr>
      <w:r w:rsidRPr="004E2074">
        <w:t>El desarrollo (madurez) es siempre un requisito previo para el aprendizaje. Si las operaciones mentales, esquemas de un niño no han madurado lo suficiente como para aprender un tema determinado, toda instrucción resulta inútil.</w:t>
      </w:r>
    </w:p>
    <w:p w:rsidR="00174292" w:rsidRPr="004E2074" w:rsidRDefault="00174292" w:rsidP="00DF2AB4">
      <w:pPr>
        <w:pStyle w:val="Prrafodelista"/>
        <w:numPr>
          <w:ilvl w:val="0"/>
          <w:numId w:val="25"/>
        </w:numPr>
      </w:pPr>
      <w:r w:rsidRPr="004E2074">
        <w:t>Se valora la acción y manipulación de objetos para aprender</w:t>
      </w:r>
    </w:p>
    <w:p w:rsidR="00174292" w:rsidRDefault="00174292" w:rsidP="00DF2AB4">
      <w:pPr>
        <w:pStyle w:val="Prrafodelista"/>
        <w:numPr>
          <w:ilvl w:val="0"/>
          <w:numId w:val="25"/>
        </w:numPr>
      </w:pPr>
      <w:r w:rsidRPr="004E2074">
        <w:t>Se prioriza el aprendizaje por descubrimiento.</w:t>
      </w:r>
    </w:p>
    <w:p w:rsidR="00313A10" w:rsidRDefault="00313A10" w:rsidP="00CA06CB"/>
    <w:p w:rsidR="00174292" w:rsidRPr="009A78C3" w:rsidRDefault="00174292" w:rsidP="00CA06CB">
      <w:pPr>
        <w:ind w:firstLine="851"/>
      </w:pPr>
      <w:r w:rsidRPr="009A78C3">
        <w:t xml:space="preserve">El cognitivismo establece que: </w:t>
      </w:r>
      <w:r>
        <w:t xml:space="preserve"> </w:t>
      </w:r>
    </w:p>
    <w:p w:rsidR="00313A10" w:rsidRDefault="00313A10" w:rsidP="00CA06CB"/>
    <w:p w:rsidR="00174292" w:rsidRPr="009A78C3" w:rsidRDefault="00174292" w:rsidP="00DF2AB4">
      <w:pPr>
        <w:numPr>
          <w:ilvl w:val="0"/>
          <w:numId w:val="26"/>
        </w:numPr>
      </w:pPr>
      <w:r w:rsidRPr="009A78C3">
        <w:t>El aprendizaje se equipara a cambios discretos del conocimiento más que los cambios en la probabilidad de la respuesta.</w:t>
      </w:r>
    </w:p>
    <w:p w:rsidR="00174292" w:rsidRPr="009A78C3" w:rsidRDefault="00174292" w:rsidP="00DF2AB4">
      <w:pPr>
        <w:pStyle w:val="Prrafodelista"/>
        <w:numPr>
          <w:ilvl w:val="0"/>
          <w:numId w:val="26"/>
        </w:numPr>
      </w:pPr>
      <w:r w:rsidRPr="009A78C3">
        <w:t>La adquisición del conocimiento se describe como una actividad mental que implica una codificación interna y una estructuración por parte del estudiante.</w:t>
      </w:r>
    </w:p>
    <w:p w:rsidR="00313A10" w:rsidRDefault="00313A10" w:rsidP="00CA06CB"/>
    <w:p w:rsidR="00174292" w:rsidRPr="009A78C3" w:rsidRDefault="00174292" w:rsidP="00CA06CB">
      <w:pPr>
        <w:ind w:firstLine="851"/>
      </w:pPr>
      <w:r w:rsidRPr="009A78C3">
        <w:t>Sus principios:</w:t>
      </w:r>
    </w:p>
    <w:p w:rsidR="00313A10" w:rsidRDefault="00313A10" w:rsidP="00CA06CB"/>
    <w:p w:rsidR="00174292" w:rsidRPr="009A78C3" w:rsidRDefault="00174292" w:rsidP="00DF2AB4">
      <w:pPr>
        <w:numPr>
          <w:ilvl w:val="0"/>
          <w:numId w:val="27"/>
        </w:numPr>
      </w:pPr>
      <w:r w:rsidRPr="009A78C3">
        <w:t>Énfasis en la participación activa del estudiante en el proceso de aprendizaje</w:t>
      </w:r>
    </w:p>
    <w:p w:rsidR="00174292" w:rsidRPr="009A78C3" w:rsidRDefault="00174292" w:rsidP="00DF2AB4">
      <w:pPr>
        <w:pStyle w:val="Prrafodelista"/>
        <w:numPr>
          <w:ilvl w:val="0"/>
          <w:numId w:val="27"/>
        </w:numPr>
      </w:pPr>
      <w:r w:rsidRPr="009A78C3">
        <w:lastRenderedPageBreak/>
        <w:t>Uso de análisis jerárquico para identificar e ilustrar relaciones de prerrequisitos.</w:t>
      </w:r>
    </w:p>
    <w:p w:rsidR="00174292" w:rsidRPr="009A78C3" w:rsidRDefault="00174292" w:rsidP="00DF2AB4">
      <w:pPr>
        <w:pStyle w:val="Prrafodelista"/>
        <w:numPr>
          <w:ilvl w:val="0"/>
          <w:numId w:val="27"/>
        </w:numPr>
      </w:pPr>
      <w:r w:rsidRPr="009A78C3">
        <w:t>Énfasis en la estructuración, organización y secuencia de la información para facilitar su óptimo procesamiento.</w:t>
      </w:r>
    </w:p>
    <w:p w:rsidR="00174292" w:rsidRDefault="00174292" w:rsidP="00DF2AB4">
      <w:pPr>
        <w:pStyle w:val="Prrafodelista"/>
        <w:numPr>
          <w:ilvl w:val="0"/>
          <w:numId w:val="27"/>
        </w:numPr>
      </w:pPr>
      <w:r w:rsidRPr="009A78C3">
        <w:t xml:space="preserve">Creación de ambientes de aprendizaje que permitan y estimulen a los estudiantes a hacer conexiones con el material aprendido. </w:t>
      </w:r>
    </w:p>
    <w:p w:rsidR="00174292" w:rsidRDefault="00174292" w:rsidP="00743784">
      <w:pPr>
        <w:pStyle w:val="SubtituloLuis3"/>
      </w:pPr>
      <w:bookmarkStart w:id="146" w:name="_Toc247426008"/>
      <w:bookmarkStart w:id="147" w:name="_Toc248331390"/>
      <w:bookmarkStart w:id="148" w:name="_Toc255257614"/>
      <w:r w:rsidRPr="004E2074">
        <w:t>Teoría Constructivis</w:t>
      </w:r>
      <w:r>
        <w:t>ta</w:t>
      </w:r>
      <w:bookmarkEnd w:id="146"/>
      <w:bookmarkEnd w:id="147"/>
      <w:bookmarkEnd w:id="148"/>
    </w:p>
    <w:p w:rsidR="00174292" w:rsidRPr="0050324D" w:rsidRDefault="00174292" w:rsidP="00CA06CB">
      <w:pPr>
        <w:pStyle w:val="Continuarlista4"/>
        <w:ind w:hanging="281"/>
        <w:jc w:val="left"/>
      </w:pPr>
      <w:r w:rsidRPr="0050324D">
        <w:t>Báez, C. (2009) manifiesta respecto a la teoría constructivista:</w:t>
      </w:r>
    </w:p>
    <w:p w:rsidR="00174292" w:rsidRPr="00B9431E" w:rsidRDefault="00174292" w:rsidP="00743573">
      <w:pPr>
        <w:pStyle w:val="X0-1"/>
      </w:pPr>
      <w:r w:rsidRPr="00B9431E">
        <w:t>“Cada persona construye su propia perspectiva del mundo que lo rodea a través de sus experiencias y esquemas mentales desarrollados. Se centra en la preparación del aprendiente para resolver problemas en condiciones ambiguas. (p.10)</w:t>
      </w:r>
    </w:p>
    <w:p w:rsidR="00CA06CB" w:rsidRDefault="00CA06CB" w:rsidP="00B07C89">
      <w:pPr>
        <w:pStyle w:val="x0"/>
      </w:pPr>
    </w:p>
    <w:p w:rsidR="00174292" w:rsidRDefault="00174292" w:rsidP="00CA06CB">
      <w:pPr>
        <w:ind w:firstLine="708"/>
      </w:pPr>
      <w:r w:rsidRPr="004A5C2B">
        <w:t xml:space="preserve">Según </w:t>
      </w:r>
      <w:r w:rsidR="00237D58" w:rsidRPr="004A5C2B">
        <w:t>Díaz</w:t>
      </w:r>
      <w:r w:rsidRPr="004A5C2B">
        <w:t>, F y Hernández, G. (1999). “Constructivismo y aprendizaje significativo</w:t>
      </w:r>
      <w:r w:rsidR="00763676">
        <w:t>”</w:t>
      </w:r>
      <w:r w:rsidRPr="004A5C2B">
        <w:t xml:space="preserve"> manifiesta que la teoría constructivista del aprendizaje se nutre de aportaciones de diversas corrientes psicológicas asociadas genéricamente a la psicología cognitiva: el enfoque psicogenético piagetiano, la teoría de los esquemas cognitivos, la teoría ausbeliana de la asimilación y el aprendizaje significativo, la psicología sociocultural vigotskiana, así como algunas teorías instruccionales</w:t>
      </w:r>
      <w:r w:rsidR="00185653">
        <w:t>.</w:t>
      </w:r>
      <w:r w:rsidRPr="004A5C2B">
        <w:t xml:space="preserve"> </w:t>
      </w:r>
    </w:p>
    <w:p w:rsidR="00174292" w:rsidRDefault="00174292" w:rsidP="00EF184D">
      <w:pPr>
        <w:outlineLvl w:val="0"/>
      </w:pPr>
      <w:r w:rsidRPr="00093461">
        <w:t xml:space="preserve">Se manifiesta en la dirección electrónica </w:t>
      </w:r>
    </w:p>
    <w:p w:rsidR="00174292" w:rsidRDefault="00174292" w:rsidP="00CA06CB">
      <w:r w:rsidRPr="009A0DD2">
        <w:rPr>
          <w:lang w:val="es-EC"/>
        </w:rPr>
        <w:t>http://es.wikipedia.org/wiki/aprendizaje#teor.C3.ADas_d_aprendizaje</w:t>
      </w:r>
      <w:r>
        <w:rPr>
          <w:lang w:val="es-EC"/>
        </w:rPr>
        <w:t xml:space="preserve"> </w:t>
      </w:r>
      <w:r w:rsidRPr="00093461">
        <w:t xml:space="preserve"> consultada el 30 de noviembre del 2009 expresa que el constructivismo nace de la crítica a la educación tradicional, se fortalece con los aportes del psicó</w:t>
      </w:r>
      <w:r>
        <w:softHyphen/>
      </w:r>
      <w:r w:rsidRPr="00093461">
        <w:t xml:space="preserve">logo </w:t>
      </w:r>
      <w:hyperlink r:id="rId45" w:tooltip="Jean Piaget" w:history="1">
        <w:r w:rsidRPr="00093461">
          <w:t>Jean Piaget</w:t>
        </w:r>
      </w:hyperlink>
      <w:r w:rsidRPr="00093461">
        <w:t>, dando paso a lo que llamamos hoy la enseñanza construc</w:t>
      </w:r>
      <w:r>
        <w:softHyphen/>
      </w:r>
      <w:r w:rsidRPr="00093461">
        <w:t>tivista esta propone:</w:t>
      </w:r>
    </w:p>
    <w:p w:rsidR="00911EE3" w:rsidRPr="00093461" w:rsidRDefault="00911EE3" w:rsidP="00CA06CB"/>
    <w:p w:rsidR="00174292" w:rsidRPr="004E2074" w:rsidRDefault="00174292" w:rsidP="00763676">
      <w:pPr>
        <w:pStyle w:val="X0-1"/>
      </w:pPr>
      <w:r w:rsidRPr="004E2074">
        <w:t xml:space="preserve">que para el aprendizaje es necesario un desfase óptimo entre los esquemas que el estudiante ya posee y el nuevo conocimiento que se propone. </w:t>
      </w:r>
      <w:r>
        <w:t>“</w:t>
      </w:r>
      <w:r w:rsidRPr="004E2074">
        <w:t>Cuando el objeto de conocimiento está alejado de los esquemas que dispone el sujeto, este no podrá atribuirle significación alguna y el proceso de enseñanza/aprendizaje será incapaz de desembocar</w:t>
      </w:r>
      <w:r>
        <w:t>”</w:t>
      </w:r>
      <w:r w:rsidRPr="004E2074">
        <w:t xml:space="preserve">.  Sin embargo, si el conocimiento no presenta resistencias y el estudiante lo podrá agregar a sus esquemas con un grado de </w:t>
      </w:r>
      <w:r w:rsidRPr="004E2074">
        <w:lastRenderedPageBreak/>
        <w:t>motivación el proceso de enseñanza/aprendizaje se lograra correctamente.</w:t>
      </w:r>
    </w:p>
    <w:p w:rsidR="00CA06CB" w:rsidRDefault="00CA06CB" w:rsidP="00B07C89">
      <w:pPr>
        <w:pStyle w:val="x0"/>
      </w:pPr>
    </w:p>
    <w:p w:rsidR="00174292" w:rsidRDefault="00174292" w:rsidP="00CA06CB">
      <w:pPr>
        <w:ind w:firstLine="851"/>
      </w:pPr>
      <w:r w:rsidRPr="004E2074">
        <w:t>El estudiante es el centro de los procesos de enseñan</w:t>
      </w:r>
      <w:r w:rsidR="00CA06CB">
        <w:t>za, esta debe acomodarse y regirse</w:t>
      </w:r>
      <w:r w:rsidRPr="004E2074">
        <w:t xml:space="preserve"> por y para sus intereses. Los estudiantes deben aprender  </w:t>
      </w:r>
      <w:r>
        <w:t>l</w:t>
      </w:r>
      <w:r w:rsidRPr="004E2074">
        <w:t>o que les interesa</w:t>
      </w:r>
    </w:p>
    <w:p w:rsidR="00CA06CB" w:rsidRDefault="00CA06CB" w:rsidP="00CA06CB"/>
    <w:p w:rsidR="00174292" w:rsidRDefault="00174292" w:rsidP="00CA06CB">
      <w:pPr>
        <w:ind w:firstLine="851"/>
        <w:rPr>
          <w:b/>
        </w:rPr>
      </w:pPr>
      <w:r w:rsidRPr="00CA06CB">
        <w:rPr>
          <w:b/>
        </w:rPr>
        <w:t>Rol del docente y la naturaleza interpersonal del aprendizaje en la teoría constructivista.</w:t>
      </w:r>
    </w:p>
    <w:p w:rsidR="00C12B4A" w:rsidRPr="00CA06CB" w:rsidRDefault="00C12B4A" w:rsidP="00CA06CB">
      <w:pPr>
        <w:ind w:firstLine="851"/>
        <w:rPr>
          <w:b/>
        </w:rPr>
      </w:pPr>
    </w:p>
    <w:p w:rsidR="00174292" w:rsidRDefault="00174292" w:rsidP="00DF2AB4">
      <w:pPr>
        <w:numPr>
          <w:ilvl w:val="0"/>
          <w:numId w:val="28"/>
        </w:numPr>
      </w:pPr>
      <w:r>
        <w:t>El aprendizaje escolar posee un carácter individual endógeno y está situado en el plano de la actividad social y la experiencia compartida.</w:t>
      </w:r>
    </w:p>
    <w:p w:rsidR="00174292" w:rsidRDefault="00174292" w:rsidP="00DF2AB4">
      <w:pPr>
        <w:pStyle w:val="Prrafodelista"/>
        <w:numPr>
          <w:ilvl w:val="0"/>
          <w:numId w:val="28"/>
        </w:numPr>
      </w:pPr>
      <w:r>
        <w:t xml:space="preserve">Es evidente entonces que el estudiante no construya el conocimiento en solitario, sino gracias a la mediación de los otros (docentes y compañeros de clase) y el contexto cultural. </w:t>
      </w:r>
    </w:p>
    <w:p w:rsidR="00174292" w:rsidRDefault="00174292" w:rsidP="00DF2AB4">
      <w:pPr>
        <w:pStyle w:val="Prrafodelista"/>
        <w:numPr>
          <w:ilvl w:val="0"/>
          <w:numId w:val="28"/>
        </w:numPr>
      </w:pPr>
      <w:r>
        <w:t>El docente es un mediador en la consecución del conocimiento por parte del estudiante.</w:t>
      </w:r>
    </w:p>
    <w:p w:rsidR="00174292" w:rsidRDefault="00174292" w:rsidP="00DF2AB4">
      <w:pPr>
        <w:pStyle w:val="Prrafodelista"/>
        <w:numPr>
          <w:ilvl w:val="0"/>
          <w:numId w:val="28"/>
        </w:numPr>
      </w:pPr>
      <w:r>
        <w:t>El docente debe tener una intervención inversa con el nivel de competencia en la tarea de aprendizaje manifestado por el aprendiz, de manera tal que mientras más dificultad tenga el aprendiz en lograr el objetivo planteado más directivas deben ser las intervenciones del docente y viceversa.</w:t>
      </w:r>
    </w:p>
    <w:p w:rsidR="00174292" w:rsidRDefault="00174292" w:rsidP="00DF2AB4">
      <w:pPr>
        <w:pStyle w:val="Prrafodelista"/>
        <w:numPr>
          <w:ilvl w:val="0"/>
          <w:numId w:val="28"/>
        </w:numPr>
      </w:pPr>
      <w:r>
        <w:t>El docente toma en cuenta el conocimiento departida del estudiante.</w:t>
      </w:r>
    </w:p>
    <w:p w:rsidR="00174292" w:rsidRDefault="00174292" w:rsidP="00DF2AB4">
      <w:pPr>
        <w:pStyle w:val="Prrafodelista"/>
        <w:numPr>
          <w:ilvl w:val="0"/>
          <w:numId w:val="28"/>
        </w:numPr>
      </w:pPr>
      <w:r>
        <w:t>El docente debe provocar desafíos y retos abordables que cuestionen y modifiquen dicho conocimiento.</w:t>
      </w:r>
    </w:p>
    <w:p w:rsidR="00174292" w:rsidRDefault="00174292" w:rsidP="00DF2AB4">
      <w:pPr>
        <w:pStyle w:val="Prrafodelista"/>
        <w:numPr>
          <w:ilvl w:val="0"/>
          <w:numId w:val="28"/>
        </w:numPr>
      </w:pPr>
      <w:r>
        <w:t>En consecuencia la meta del docente es incrementar la competencia, la comprensión y la actuación autónoma de sus estudiantes.</w:t>
      </w:r>
    </w:p>
    <w:p w:rsidR="00174292" w:rsidRDefault="00174292" w:rsidP="00743784">
      <w:pPr>
        <w:pStyle w:val="SubtituloLuis3"/>
      </w:pPr>
      <w:bookmarkStart w:id="149" w:name="_Toc247426009"/>
      <w:bookmarkStart w:id="150" w:name="_Toc248331391"/>
      <w:bookmarkStart w:id="151" w:name="_Toc255257615"/>
      <w:r>
        <w:t>Postulados del constructivismo:</w:t>
      </w:r>
      <w:bookmarkEnd w:id="149"/>
      <w:bookmarkEnd w:id="150"/>
      <w:bookmarkEnd w:id="151"/>
    </w:p>
    <w:p w:rsidR="00174292" w:rsidRDefault="00174292" w:rsidP="00CA06CB">
      <w:pPr>
        <w:ind w:firstLine="851"/>
      </w:pPr>
      <w:r>
        <w:t xml:space="preserve">El constructivismo como postulados básicos señala: Habla de un sujeto cognitivo aportarte, que claramente rebasa a través de su labor constructiva lo que le ofrece su entorno. De esta manera, según Rigi Lemini (1992) se explica la génesis </w:t>
      </w:r>
      <w:r>
        <w:lastRenderedPageBreak/>
        <w:t>del comportamiento y el aprendizaje, lo cual puede hacerse poniendo énfasis en los mecanismos de influencia sociocultural (</w:t>
      </w:r>
      <w:hyperlink r:id="rId46" w:tooltip="Vigotski" w:history="1">
        <w:r w:rsidRPr="004E2074">
          <w:t>Vigotski</w:t>
        </w:r>
      </w:hyperlink>
      <w:r>
        <w:t>), sociofectiva (Wallon) o fundamentalmente intelectuales y endógenos (Piaget)</w:t>
      </w:r>
      <w:r w:rsidR="00237D58">
        <w:t>.</w:t>
      </w:r>
    </w:p>
    <w:p w:rsidR="00CA06CB" w:rsidRDefault="00174292" w:rsidP="00743784">
      <w:pPr>
        <w:pStyle w:val="SubtituloLuis3"/>
      </w:pPr>
      <w:bookmarkStart w:id="152" w:name="_Toc247426010"/>
      <w:bookmarkStart w:id="153" w:name="_Toc248331392"/>
      <w:bookmarkStart w:id="154" w:name="_Toc255257616"/>
      <w:r w:rsidRPr="00705806">
        <w:t xml:space="preserve">Teoría </w:t>
      </w:r>
      <w:hyperlink r:id="rId47" w:tooltip="Socio-constructivismo (aún no redactado)" w:history="1">
        <w:r w:rsidRPr="00705806">
          <w:t>Socio-constructivista</w:t>
        </w:r>
        <w:bookmarkEnd w:id="152"/>
        <w:bookmarkEnd w:id="153"/>
        <w:bookmarkEnd w:id="154"/>
      </w:hyperlink>
    </w:p>
    <w:p w:rsidR="00174292" w:rsidRPr="009A0DD2" w:rsidRDefault="00174292" w:rsidP="00AC5562">
      <w:pPr>
        <w:ind w:firstLine="851"/>
        <w:outlineLvl w:val="0"/>
      </w:pPr>
      <w:r>
        <w:t xml:space="preserve">En la dirección electrónica </w:t>
      </w:r>
    </w:p>
    <w:p w:rsidR="00174292" w:rsidRDefault="001B2847" w:rsidP="00CA06CB">
      <w:hyperlink r:id="rId48" w:anchor="teor.C3.ADas_d_aprendizaje" w:history="1">
        <w:r w:rsidR="00174292" w:rsidRPr="009A0DD2">
          <w:rPr>
            <w:rStyle w:val="Hipervnculo"/>
            <w:color w:val="000000" w:themeColor="text1"/>
            <w:lang w:val="es-EC"/>
          </w:rPr>
          <w:t>http://es.wikipedia.org/wiki/aprendizaje#teor.C3.ADas_d_aprendizaje</w:t>
        </w:r>
      </w:hyperlink>
      <w:r w:rsidR="00174292" w:rsidRPr="00093461">
        <w:t xml:space="preserve"> del 30 de noviembre del 2009: Basado en muchas de las ideas de </w:t>
      </w:r>
      <w:hyperlink r:id="rId49" w:tooltip="Vigotski" w:history="1">
        <w:r w:rsidR="00174292" w:rsidRPr="00093461">
          <w:t>Vigotski</w:t>
        </w:r>
      </w:hyperlink>
      <w:r w:rsidR="00174292" w:rsidRPr="00093461">
        <w:t>, con</w:t>
      </w:r>
      <w:r w:rsidR="00174292">
        <w:softHyphen/>
      </w:r>
      <w:r w:rsidR="00174292" w:rsidRPr="00093461">
        <w:t>sidera también los aprendizajes como un proceso personal de construcción de nuevos conocimientos a partir de los saberes previos (actividad instru</w:t>
      </w:r>
      <w:r w:rsidR="00174292">
        <w:softHyphen/>
      </w:r>
      <w:r w:rsidR="00174292" w:rsidRPr="00093461">
        <w:t>mental), pero inseparable</w:t>
      </w:r>
      <w:r w:rsidR="00174292" w:rsidRPr="004E2074">
        <w:t xml:space="preserve"> de la situación en la que se produce. El aprendi</w:t>
      </w:r>
      <w:r w:rsidR="00174292">
        <w:softHyphen/>
      </w:r>
      <w:r w:rsidR="00174292" w:rsidRPr="004E2074">
        <w:t xml:space="preserve">zaje es un proceso que está íntimamente relacionado </w:t>
      </w:r>
      <w:r w:rsidR="00185653">
        <w:t xml:space="preserve">con </w:t>
      </w:r>
      <w:r w:rsidR="00174292" w:rsidRPr="004E2074">
        <w:t xml:space="preserve">la </w:t>
      </w:r>
      <w:hyperlink r:id="rId50" w:tooltip="Sociedad" w:history="1">
        <w:r w:rsidR="00174292" w:rsidRPr="004E2074">
          <w:t>sociedad</w:t>
        </w:r>
      </w:hyperlink>
      <w:r w:rsidR="00174292" w:rsidRPr="004E2074">
        <w:t>.</w:t>
      </w:r>
    </w:p>
    <w:p w:rsidR="00CA06CB" w:rsidRDefault="00174292" w:rsidP="00743784">
      <w:pPr>
        <w:pStyle w:val="SubtituloLuis3"/>
      </w:pPr>
      <w:bookmarkStart w:id="155" w:name="_Toc247426011"/>
      <w:bookmarkStart w:id="156" w:name="_Toc248331393"/>
      <w:bookmarkStart w:id="157" w:name="_Toc255257617"/>
      <w:r w:rsidRPr="00705806">
        <w:t xml:space="preserve">Teoría del </w:t>
      </w:r>
      <w:hyperlink r:id="rId51" w:tooltip="Conectivismo" w:history="1">
        <w:r w:rsidRPr="00705806">
          <w:t>Conectivismo</w:t>
        </w:r>
        <w:bookmarkEnd w:id="155"/>
        <w:bookmarkEnd w:id="156"/>
        <w:bookmarkEnd w:id="157"/>
      </w:hyperlink>
    </w:p>
    <w:p w:rsidR="00174292" w:rsidRDefault="00174292" w:rsidP="00CA06CB">
      <w:pPr>
        <w:ind w:firstLine="851"/>
      </w:pPr>
      <w:r w:rsidRPr="004E2074">
        <w:t xml:space="preserve">Pertenece a la era digital, ha sido desarrollada por </w:t>
      </w:r>
      <w:hyperlink r:id="rId52" w:tooltip="George Siemens (aún no redactado)" w:history="1">
        <w:r w:rsidRPr="004E2074">
          <w:t>George Siemens</w:t>
        </w:r>
      </w:hyperlink>
      <w:r w:rsidRPr="004E2074">
        <w:t xml:space="preserve"> que se ha basado en el análisis de las limitaciones del conductismo, el cognitivismo y el constructivismo, para explicar el efecto que la tecnología ha tenido sobre la manera en que actualmente vivimos, nos comunicamos y aprendemos.</w:t>
      </w:r>
    </w:p>
    <w:p w:rsidR="00CA06CB" w:rsidRPr="004E2074" w:rsidRDefault="00CA06CB" w:rsidP="00CA06CB">
      <w:pPr>
        <w:ind w:firstLine="851"/>
      </w:pPr>
    </w:p>
    <w:p w:rsidR="00174292" w:rsidRDefault="00174292" w:rsidP="00CA06CB">
      <w:pPr>
        <w:ind w:firstLine="851"/>
      </w:pPr>
      <w:r w:rsidRPr="005F49AD">
        <w:t xml:space="preserve">La mayoría de fuentes de consulta en las cuales se </w:t>
      </w:r>
      <w:r w:rsidR="00713D55">
        <w:t>ha realizado la investigación (</w:t>
      </w:r>
      <w:r w:rsidRPr="005F49AD">
        <w:t>Curso para  Docentes Vol</w:t>
      </w:r>
      <w:r>
        <w:t>.</w:t>
      </w:r>
      <w:r w:rsidRPr="005F49AD">
        <w:t xml:space="preserve"> 6 Modelos pedagógicos y </w:t>
      </w:r>
      <w:r w:rsidR="00713D55" w:rsidRPr="005F49AD">
        <w:t>teorías,</w:t>
      </w:r>
      <w:r w:rsidRPr="005F49AD">
        <w:t xml:space="preserve"> Vol</w:t>
      </w:r>
      <w:r>
        <w:t>.</w:t>
      </w:r>
      <w:r w:rsidRPr="005F49AD">
        <w:t xml:space="preserve"> 2 ¿Qué es enseñar y qué es aprender? Editorial Santillana, 2009, Módulo de teorías pedagógicas de la Dra. Nancy Cargua MS</w:t>
      </w:r>
      <w:r w:rsidR="00237D58">
        <w:t>.</w:t>
      </w:r>
      <w:r w:rsidRPr="005F49AD">
        <w:t xml:space="preserve">c y Dr. Carlos Rojas, </w:t>
      </w:r>
      <w:r>
        <w:t>(</w:t>
      </w:r>
      <w:r w:rsidRPr="005F49AD">
        <w:t>2005</w:t>
      </w:r>
      <w:r>
        <w:t>)</w:t>
      </w:r>
      <w:r w:rsidRPr="005F49AD">
        <w:t xml:space="preserve">, Los Modelos Pedagógicos de Julián de Zubiría, </w:t>
      </w:r>
      <w:r>
        <w:t>(</w:t>
      </w:r>
      <w:r w:rsidRPr="005F49AD">
        <w:t>1995</w:t>
      </w:r>
      <w:r>
        <w:t>)</w:t>
      </w:r>
      <w:r w:rsidRPr="005F49AD">
        <w:t xml:space="preserve">, coinciden en </w:t>
      </w:r>
      <w:r w:rsidR="00185653">
        <w:t xml:space="preserve">las </w:t>
      </w:r>
      <w:r>
        <w:t>teo</w:t>
      </w:r>
      <w:r w:rsidRPr="005F49AD">
        <w:t xml:space="preserve">rías del aprendizaje expuestas y de los postulados de las mismas. </w:t>
      </w:r>
    </w:p>
    <w:p w:rsidR="00CA06CB" w:rsidRPr="005F49AD" w:rsidRDefault="00CA06CB" w:rsidP="00CA06CB">
      <w:pPr>
        <w:ind w:firstLine="851"/>
      </w:pPr>
    </w:p>
    <w:p w:rsidR="00CA06CB" w:rsidRDefault="00174292" w:rsidP="00CA06CB">
      <w:pPr>
        <w:ind w:firstLine="851"/>
      </w:pPr>
      <w:r w:rsidRPr="005F49AD">
        <w:t xml:space="preserve">Luego de conocer los alcances de cada teoría del aprendizaje se considera </w:t>
      </w:r>
      <w:r w:rsidRPr="00C21FA5">
        <w:rPr>
          <w:b/>
        </w:rPr>
        <w:t>la socio constructivista y la constructivista</w:t>
      </w:r>
      <w:r w:rsidRPr="005F49AD">
        <w:t xml:space="preserve"> las más adecuadas. Las mismas serán tomadas en cuenta como conductoras para la posterior formulación de la propuesta </w:t>
      </w:r>
      <w:r w:rsidRPr="005F49AD">
        <w:lastRenderedPageBreak/>
        <w:t>de la creación de un recurso bibliográfico que sea adecuado y pertinente para el estudio de las ecuaciones algebraicas</w:t>
      </w:r>
      <w:r w:rsidR="00CA06CB">
        <w:t>.</w:t>
      </w:r>
    </w:p>
    <w:p w:rsidR="00174292" w:rsidRDefault="00174292" w:rsidP="00743784">
      <w:pPr>
        <w:pStyle w:val="SubtituloLuis3"/>
      </w:pPr>
      <w:bookmarkStart w:id="158" w:name="_Toc247426012"/>
      <w:bookmarkStart w:id="159" w:name="_Toc248331394"/>
      <w:bookmarkStart w:id="160" w:name="_Toc255257618"/>
      <w:r w:rsidRPr="008A7CDA">
        <w:t>Aprendizaje significativo</w:t>
      </w:r>
      <w:bookmarkEnd w:id="158"/>
      <w:bookmarkEnd w:id="159"/>
      <w:bookmarkEnd w:id="160"/>
    </w:p>
    <w:p w:rsidR="00174292" w:rsidRDefault="00174292" w:rsidP="00CA06CB">
      <w:pPr>
        <w:ind w:firstLine="851"/>
      </w:pPr>
      <w:r>
        <w:t xml:space="preserve">Ausubel hace una fuerte crítica al aprendizaje por descubrimiento y a la enseñanza mecánica, repetitiva y tradicional. Estima que aprender significa comprender y para ello es condición indispensable tener en cuenta lo que el estudiante ya sabe sobre aquello que se le quiere enseñar. </w:t>
      </w:r>
    </w:p>
    <w:p w:rsidR="00174292" w:rsidRDefault="00174292" w:rsidP="00CA06CB">
      <w:r>
        <w:t>Ausubel distingue dos tipos de aprendizajes:</w:t>
      </w:r>
    </w:p>
    <w:p w:rsidR="00174292" w:rsidRDefault="00174292" w:rsidP="00CA06CB">
      <w:r>
        <w:t>Aprendizaje repetitivo y Aprendizaje significativo</w:t>
      </w:r>
    </w:p>
    <w:p w:rsidR="0039765B" w:rsidRPr="0070441F" w:rsidRDefault="0039765B" w:rsidP="00CA06CB"/>
    <w:p w:rsidR="00174292" w:rsidRDefault="00174292" w:rsidP="00CA06CB">
      <w:pPr>
        <w:ind w:firstLine="851"/>
      </w:pPr>
      <w:r w:rsidRPr="00C21FA5">
        <w:rPr>
          <w:b/>
        </w:rPr>
        <w:t>El aprendizaje repetitivo:</w:t>
      </w:r>
      <w:r>
        <w:t xml:space="preserve"> Se produce cuando lo aprendido no se relaciona con los conceptos previos que dispone el estudiante, y si se lo hace, es de una forma mecánica y, por lo tanto poca duradera.</w:t>
      </w:r>
    </w:p>
    <w:p w:rsidR="00174292" w:rsidRDefault="00174292" w:rsidP="00CA06CB">
      <w:r w:rsidRPr="00E95102">
        <w:t>En lo referente al aprendizaje significativo</w:t>
      </w:r>
      <w:r>
        <w:t xml:space="preserve">, Ausubel (1983) manifiesta que: </w:t>
      </w:r>
    </w:p>
    <w:p w:rsidR="00911EE3" w:rsidRDefault="00911EE3" w:rsidP="00CA06CB"/>
    <w:p w:rsidR="00174292" w:rsidRDefault="00174292" w:rsidP="00763676">
      <w:pPr>
        <w:pStyle w:val="X0-1"/>
      </w:pPr>
      <w:r>
        <w:t>“</w:t>
      </w:r>
      <w:r w:rsidRPr="0070441F">
        <w:t>Un aprendizaje es significativo cuando</w:t>
      </w:r>
      <w:r>
        <w:t xml:space="preserve"> l</w:t>
      </w:r>
      <w:r w:rsidRPr="0070441F">
        <w:t>os contenidos: Son relacionados de modo no arbitrario y sustancial (no al pie de la letra) con lo que el alumno ya sabe. Por relación sustancial y no arbitraria se debe entender que las ideas se relacionan con algún aspecto existente específicamente relevante de la estructura cognoscitiva del alumno, como una imagen, un símbolo ya significativo, un concepto o una proposición (</w:t>
      </w:r>
      <w:r>
        <w:t>p</w:t>
      </w:r>
      <w:r w:rsidR="00237D58">
        <w:t>.</w:t>
      </w:r>
      <w:r w:rsidRPr="0070441F">
        <w:t>18).</w:t>
      </w:r>
    </w:p>
    <w:p w:rsidR="00CA06CB" w:rsidRDefault="00CA06CB" w:rsidP="00B07C89">
      <w:pPr>
        <w:pStyle w:val="x0"/>
      </w:pPr>
    </w:p>
    <w:p w:rsidR="00174292" w:rsidRDefault="00174292" w:rsidP="00CA06CB">
      <w:pPr>
        <w:ind w:firstLine="851"/>
      </w:pPr>
      <w:r w:rsidRPr="00E95102">
        <w:t>Gutiérrez, J. (2008)</w:t>
      </w:r>
      <w:r>
        <w:t xml:space="preserve"> expresa que al a</w:t>
      </w:r>
      <w:r w:rsidRPr="00183697">
        <w:t xml:space="preserve">prendizaje significativo: </w:t>
      </w:r>
    </w:p>
    <w:p w:rsidR="00911EE3" w:rsidRDefault="00911EE3" w:rsidP="00CA06CB">
      <w:pPr>
        <w:ind w:firstLine="851"/>
      </w:pPr>
    </w:p>
    <w:p w:rsidR="00174292" w:rsidRDefault="00174292" w:rsidP="00763676">
      <w:pPr>
        <w:pStyle w:val="X0-1"/>
      </w:pPr>
      <w:r>
        <w:t>“</w:t>
      </w:r>
      <w:r w:rsidRPr="00183697">
        <w:t>lo entiende  como el proceso a través del cual se integran nuevos conocimientos a la estructura cognitiva de los alumnos, a partir de los ya existentes, recuperando sus experiencias e intereses; para lo cual es relevante que dicho aprendizaje (cambios de pensamiento, sentimiento y acción), tenga sentido, sea funcional, trascendente y responda a sus necesidades con posibilidades de aplicación a distintas situaciones de la vida</w:t>
      </w:r>
      <w:r>
        <w:t>.</w:t>
      </w:r>
    </w:p>
    <w:p w:rsidR="00CA06CB" w:rsidRDefault="00CA06CB" w:rsidP="00B07C89">
      <w:pPr>
        <w:pStyle w:val="x0"/>
      </w:pPr>
    </w:p>
    <w:p w:rsidR="00174292" w:rsidRDefault="00174292" w:rsidP="00CA06CB">
      <w:pPr>
        <w:ind w:firstLine="851"/>
      </w:pPr>
      <w:r w:rsidRPr="00FC3D7F">
        <w:t>Referente al aprendizaje significativo</w:t>
      </w:r>
      <w:r>
        <w:t xml:space="preserve"> Zubiría, J. (</w:t>
      </w:r>
      <w:r w:rsidRPr="00FC3D7F">
        <w:t>1995) expresa:</w:t>
      </w:r>
    </w:p>
    <w:p w:rsidR="00174292" w:rsidRPr="00FC3D7F" w:rsidRDefault="00174292" w:rsidP="00743573">
      <w:r w:rsidRPr="00FC3D7F">
        <w:lastRenderedPageBreak/>
        <w:t>Se hablará así d</w:t>
      </w:r>
      <w:r>
        <w:t>e</w:t>
      </w:r>
      <w:r w:rsidRPr="00FC3D7F">
        <w:t xml:space="preserve"> un aprendizaje significativo cuando los nuevos conocimientos se vinculen de una manera clara y estable con los conocimientos previos de los cuales disponía el individuo</w:t>
      </w:r>
      <w:r w:rsidR="00237D58" w:rsidRPr="00FC3D7F">
        <w:t>. (</w:t>
      </w:r>
      <w:r>
        <w:t xml:space="preserve">p. </w:t>
      </w:r>
      <w:r w:rsidRPr="00FC3D7F">
        <w:t>123)</w:t>
      </w:r>
    </w:p>
    <w:p w:rsidR="00CA06CB" w:rsidRDefault="00CA06CB" w:rsidP="00B07C89">
      <w:pPr>
        <w:pStyle w:val="x0"/>
      </w:pPr>
    </w:p>
    <w:p w:rsidR="00174292" w:rsidRPr="00736AB3" w:rsidRDefault="00174292" w:rsidP="00CA06CB">
      <w:pPr>
        <w:ind w:firstLine="851"/>
      </w:pPr>
      <w:r w:rsidRPr="00C21FA5">
        <w:rPr>
          <w:b/>
        </w:rPr>
        <w:t>El aprendizaje significativo</w:t>
      </w:r>
      <w:r w:rsidRPr="00736AB3">
        <w:t xml:space="preserve"> ocurre cuando una nueva información “se conecta” con un concepto relevante</w:t>
      </w:r>
      <w:r>
        <w:t xml:space="preserve"> </w:t>
      </w:r>
      <w:r w:rsidRPr="00736AB3">
        <w:t>(“subs</w:t>
      </w:r>
      <w:r w:rsidR="00237D58">
        <w:t>e</w:t>
      </w:r>
      <w:r w:rsidRPr="00736AB3">
        <w:t>nsor”) pre existente en la estructura cognitiva, esto implica que, las nuevas ideas, conceptos y proposi</w:t>
      </w:r>
      <w:r>
        <w:softHyphen/>
      </w:r>
      <w:r w:rsidRPr="00736AB3">
        <w:t>ciones pueden ser aprendidos  significativamente en la medida en que otras ideas, conceptos o proposiciones relevantes estén adecuadamente claras y disponibles en la estructura cognitiva del individuo y que funcionen como un punto de “anclaje” a las primeras.</w:t>
      </w:r>
    </w:p>
    <w:p w:rsidR="00174292" w:rsidRDefault="00174292" w:rsidP="00CA06CB">
      <w:r w:rsidRPr="00736AB3">
        <w:t xml:space="preserve">La característica más importante del aprendizaje significativo es que, produce una interacción entre los conocimientos  más relevantes de la estructura  cognitiva y las nuevas informaciones (no es una simple asociación), de tal modo que éstas adquieren un significado y son integradas a la estructura cognitiva de manera no arbitraria y sustancial, favoreciendo la diferenciación, evolución </w:t>
      </w:r>
      <w:r w:rsidR="00237D58">
        <w:t>y estabilidad de los subsensor</w:t>
      </w:r>
      <w:r w:rsidRPr="00736AB3">
        <w:t xml:space="preserve"> pre existentes y </w:t>
      </w:r>
      <w:r w:rsidRPr="00543D9F">
        <w:t>consecuentemente de toda la estructura cognitiva.</w:t>
      </w:r>
    </w:p>
    <w:p w:rsidR="00185653" w:rsidRDefault="00185653" w:rsidP="00CA06CB"/>
    <w:p w:rsidR="00185653" w:rsidRDefault="00185653" w:rsidP="00185653">
      <w:pPr>
        <w:ind w:firstLine="851"/>
      </w:pPr>
      <w:r w:rsidRPr="00FC3D7F">
        <w:t xml:space="preserve">Los tres autores coinciden </w:t>
      </w:r>
      <w:r>
        <w:t>que</w:t>
      </w:r>
      <w:r w:rsidRPr="0070441F">
        <w:t xml:space="preserve"> en el proceso educativo, es importante considerar lo que el individuo ya sabe de tal manera que establezca una relación con aquello </w:t>
      </w:r>
      <w:r>
        <w:t>nuevo que quiere</w:t>
      </w:r>
      <w:r w:rsidRPr="0070441F">
        <w:t xml:space="preserve"> aprender. Este proceso tiene lugar si el estudiante tiene en su estructura cognitiva conceptos, estos son: ideas, proposiciones, estables y definidos, con los cuales la nueva información  puede interactuar.</w:t>
      </w:r>
    </w:p>
    <w:p w:rsidR="00174292" w:rsidRDefault="00174292" w:rsidP="00743784">
      <w:pPr>
        <w:pStyle w:val="SubtituloLuis3"/>
      </w:pPr>
      <w:bookmarkStart w:id="161" w:name="_Toc247426013"/>
      <w:bookmarkStart w:id="162" w:name="_Toc248331395"/>
      <w:bookmarkStart w:id="163" w:name="_Toc255257619"/>
      <w:r>
        <w:t>Condiciones para el aprendizaje significativo</w:t>
      </w:r>
      <w:r w:rsidRPr="009A1E24">
        <w:t>.</w:t>
      </w:r>
      <w:bookmarkEnd w:id="161"/>
      <w:bookmarkEnd w:id="162"/>
      <w:bookmarkEnd w:id="163"/>
    </w:p>
    <w:p w:rsidR="00911EE3" w:rsidRDefault="00174292" w:rsidP="00CA06CB">
      <w:pPr>
        <w:ind w:firstLine="851"/>
      </w:pPr>
      <w:r>
        <w:t>Según Agudo, A. (</w:t>
      </w:r>
      <w:r w:rsidRPr="00EC7EE1">
        <w:t>establece las condiciones o requisitos necesarios para que se produzca un aprendizaje</w:t>
      </w:r>
      <w:r>
        <w:t xml:space="preserve"> significativo, se consideran</w:t>
      </w:r>
      <w:r w:rsidRPr="00EC7EE1">
        <w:t xml:space="preserve"> los siguientes:</w:t>
      </w:r>
    </w:p>
    <w:p w:rsidR="00174292" w:rsidRPr="00EC7EE1" w:rsidRDefault="00174292" w:rsidP="00CA06CB">
      <w:pPr>
        <w:ind w:firstLine="851"/>
      </w:pPr>
      <w:r w:rsidRPr="00EC7EE1">
        <w:t xml:space="preserve"> </w:t>
      </w:r>
    </w:p>
    <w:p w:rsidR="00174292" w:rsidRPr="00531E8C" w:rsidRDefault="00174292" w:rsidP="00531E8C">
      <w:r w:rsidRPr="00531E8C">
        <w:t>Significatividad lógica del material:</w:t>
      </w:r>
    </w:p>
    <w:p w:rsidR="00174292" w:rsidRPr="00531E8C" w:rsidRDefault="00174292" w:rsidP="00531E8C">
      <w:r w:rsidRPr="00531E8C">
        <w:t>Significatividad psicológica del material:</w:t>
      </w:r>
    </w:p>
    <w:p w:rsidR="00174292" w:rsidRPr="00531E8C" w:rsidRDefault="00174292" w:rsidP="00531E8C">
      <w:r w:rsidRPr="00531E8C">
        <w:t>Actitud favorable del estudiante (p.6)</w:t>
      </w:r>
    </w:p>
    <w:p w:rsidR="00174292" w:rsidRDefault="00174292" w:rsidP="00763676">
      <w:pPr>
        <w:ind w:firstLine="851"/>
      </w:pPr>
      <w:r w:rsidRPr="00EC7EE1">
        <w:lastRenderedPageBreak/>
        <w:t xml:space="preserve">Carriazo, M. (2009) en el volumen 1, curso para docentes ¿Cómo hacer el aprendizaje significativo? manifiesta que según Ausubel, dos son las condiciones más importantes para que haya aprendizaje significativo: </w:t>
      </w:r>
      <w:r>
        <w:t>“</w:t>
      </w:r>
      <w:r w:rsidRPr="00EC7EE1">
        <w:t>Material potencialmente significativo (que el material tenga significado lógico y que el material tenga en cuenta las ideas que el aprendiz ya posee para que pueda relacionarlas con las nuevas) y Actitud de aprendizaje significativo. (p.7)</w:t>
      </w:r>
      <w:r>
        <w:t>”</w:t>
      </w:r>
    </w:p>
    <w:p w:rsidR="00CA06CB" w:rsidRDefault="00CA06CB" w:rsidP="00B07C89">
      <w:pPr>
        <w:pStyle w:val="x0"/>
      </w:pPr>
    </w:p>
    <w:p w:rsidR="00174292" w:rsidRDefault="00174292" w:rsidP="00CA06CB">
      <w:pPr>
        <w:ind w:firstLine="851"/>
      </w:pPr>
      <w:r w:rsidRPr="00EC7EE1">
        <w:t>Zubiría, J. (1995) establece que para que se produzca un aprendizaje significativo, es decir para que los nuevos conocimientos se vinculen de una manera estrecha y estable con los anteriores, es necesario que se presenten de manera simultánea, por lo menos las tres siguientes condiciones:</w:t>
      </w:r>
    </w:p>
    <w:p w:rsidR="00C12B4A" w:rsidRDefault="00C12B4A" w:rsidP="00CA06CB">
      <w:pPr>
        <w:ind w:firstLine="851"/>
      </w:pPr>
    </w:p>
    <w:p w:rsidR="00174292" w:rsidRPr="00EC7EE1" w:rsidRDefault="00174292" w:rsidP="00763676">
      <w:pPr>
        <w:pStyle w:val="X0-1"/>
        <w:numPr>
          <w:ilvl w:val="0"/>
          <w:numId w:val="49"/>
        </w:numPr>
      </w:pPr>
      <w:r w:rsidRPr="00EC7EE1">
        <w:t>El contenido del aprendizaje debe ser potencialmente significativo</w:t>
      </w:r>
    </w:p>
    <w:p w:rsidR="00174292" w:rsidRPr="00EC7EE1" w:rsidRDefault="00174292" w:rsidP="00763676">
      <w:pPr>
        <w:pStyle w:val="X0-1"/>
        <w:numPr>
          <w:ilvl w:val="0"/>
          <w:numId w:val="49"/>
        </w:numPr>
      </w:pPr>
      <w:r w:rsidRPr="00EC7EE1">
        <w:t>El estudiante debe poseer en su estructura cognitiva los conceptos utilizados, previamente formados.</w:t>
      </w:r>
    </w:p>
    <w:p w:rsidR="00174292" w:rsidRPr="00EC7EE1" w:rsidRDefault="00174292" w:rsidP="00763676">
      <w:pPr>
        <w:pStyle w:val="X0-1"/>
        <w:numPr>
          <w:ilvl w:val="0"/>
          <w:numId w:val="49"/>
        </w:numPr>
      </w:pPr>
      <w:r w:rsidRPr="00EC7EE1">
        <w:t>El estudiante debe manifestar una actitud positiva hacia el aprendizaje significativo. (p.127)</w:t>
      </w:r>
    </w:p>
    <w:p w:rsidR="00911EE3" w:rsidRDefault="00911EE3" w:rsidP="00CA06CB">
      <w:pPr>
        <w:ind w:firstLine="851"/>
      </w:pPr>
    </w:p>
    <w:p w:rsidR="00185653" w:rsidRDefault="00174292" w:rsidP="00CA06CB">
      <w:pPr>
        <w:ind w:firstLine="851"/>
      </w:pPr>
      <w:r w:rsidRPr="00EC7EE1">
        <w:t>Como podemos determinar Agudo y Carriazo coinciden en señalar las condiciones para que haya aprendizaje significativo, no así Zubiría quien aporta que el contenido del aprendizaje debe ser potencialmente significativo</w:t>
      </w:r>
      <w:r>
        <w:t xml:space="preserve">. </w:t>
      </w:r>
    </w:p>
    <w:p w:rsidR="00174292" w:rsidRDefault="00185653" w:rsidP="00CA06CB">
      <w:pPr>
        <w:ind w:firstLine="851"/>
      </w:pPr>
      <w:r>
        <w:t>A continuación d</w:t>
      </w:r>
      <w:r w:rsidR="00174292" w:rsidRPr="00EC7EE1">
        <w:t>esarrollamos las condiciones más importantes</w:t>
      </w:r>
      <w:r w:rsidR="00174292">
        <w:t xml:space="preserve"> indicadas por los autores señalados</w:t>
      </w:r>
      <w:r w:rsidR="00174292" w:rsidRPr="00EC7EE1">
        <w:t>:</w:t>
      </w:r>
    </w:p>
    <w:p w:rsidR="00CA06CB" w:rsidRDefault="00CA06CB" w:rsidP="00CA06CB">
      <w:pPr>
        <w:ind w:firstLine="851"/>
      </w:pPr>
    </w:p>
    <w:p w:rsidR="00174292" w:rsidRDefault="00174292" w:rsidP="00CA06CB">
      <w:pPr>
        <w:ind w:firstLine="851"/>
      </w:pPr>
      <w:r w:rsidRPr="00CA06CB">
        <w:rPr>
          <w:b/>
        </w:rPr>
        <w:t>Significatividad lógica del material</w:t>
      </w:r>
      <w:r w:rsidRPr="00EC7EE1">
        <w:t xml:space="preserve">. </w:t>
      </w:r>
      <w:r w:rsidRPr="00735BAB">
        <w:t>Se llama significado lógico a la organización y naturaleza del material, objeto del aprendizaje</w:t>
      </w:r>
      <w:r>
        <w:t>, e</w:t>
      </w:r>
      <w:r w:rsidRPr="00EC7EE1">
        <w:t xml:space="preserve">l material que presenta el maestro al estudiante debe estar organizado, para que se </w:t>
      </w:r>
      <w:r w:rsidR="00237D58" w:rsidRPr="00EC7EE1">
        <w:t>dé</w:t>
      </w:r>
      <w:r w:rsidRPr="00EC7EE1">
        <w:t xml:space="preserve"> una construcción de conocimientos. Para que la información que se le presenta al estudiante pueda ser comprendida es necesario que el contenido sea significativo desde su estructura interna, y que el docente respete y destaque esta estructura, presentando la información de manera clara y organizada. Deben seguir una secuencia lógica en donde cada uno de sus aspectos debe tener coherencia con los otros. Cualquier tema curricular tiene, intrínsecamente, una estructura lógica que </w:t>
      </w:r>
      <w:r w:rsidRPr="00EC7EE1">
        <w:lastRenderedPageBreak/>
        <w:t>permite que sea comprendido, pero son la secuencia de los contenidos, la explicación de las ideas o las actividades que se proponen las</w:t>
      </w:r>
      <w:r>
        <w:t xml:space="preserve"> </w:t>
      </w:r>
      <w:r w:rsidRPr="00EC7EE1">
        <w:t>que terminan o no configurando su orden y organización.</w:t>
      </w:r>
    </w:p>
    <w:p w:rsidR="00AA198F" w:rsidRPr="00EC7EE1" w:rsidRDefault="00AA198F" w:rsidP="00CA06CB">
      <w:pPr>
        <w:ind w:firstLine="851"/>
      </w:pPr>
    </w:p>
    <w:p w:rsidR="00174292" w:rsidRDefault="00174292" w:rsidP="00AA198F">
      <w:pPr>
        <w:ind w:firstLine="851"/>
      </w:pPr>
      <w:r w:rsidRPr="00AA198F">
        <w:rPr>
          <w:b/>
        </w:rPr>
        <w:t>Significatividad psicológica del material:</w:t>
      </w:r>
      <w:r w:rsidRPr="00EC7EE1">
        <w:t xml:space="preserve"> </w:t>
      </w:r>
      <w:r>
        <w:t xml:space="preserve">Es decir que el material sea diseñado de manera que los contenidos del mismo corresponda a la estructura cognoscitiva del estudiante, </w:t>
      </w:r>
      <w:r w:rsidRPr="00EC7EE1">
        <w:t xml:space="preserve">que </w:t>
      </w:r>
      <w:r>
        <w:t xml:space="preserve">este conecte </w:t>
      </w:r>
      <w:r w:rsidRPr="00EC7EE1">
        <w:t xml:space="preserve"> el nuevo conocimiento con los previos y que los comprenda. También debe poseer una memoria de largo plazo, porque de lo contrario se le olvidará todo en poco tiempo. Los contenidos deben ser adecuados al nivel de desarrollo y conocimientos previos que tiene el estudiante. El interés por el tema no garantiza que los estudiantes puedan aprender contenidos demasiado complejos. Para que el estudiante pueda asimilar los contenidos necesita que su estructura de conocimientos tenga esquemas con los que pueda relacionar e interpretar la información que se le presenta. Si el </w:t>
      </w:r>
      <w:r>
        <w:t>estudiante</w:t>
      </w:r>
      <w:r w:rsidRPr="00EC7EE1">
        <w:t xml:space="preserve"> no dispone de ellos, por muy ordenada y clara que sea la información nueva, no podrá comprenderla ya que requiera un nivel de razonamiento o conocimientos específicos de los que no dispone. Los docentes deben, por una parte, ser capaces de activar los conocimientos previos del </w:t>
      </w:r>
      <w:r>
        <w:t>estudiante</w:t>
      </w:r>
      <w:r w:rsidRPr="00EC7EE1">
        <w:t xml:space="preserve"> haciendo que piensen en sus ideas y sean cons</w:t>
      </w:r>
      <w:r>
        <w:t>c</w:t>
      </w:r>
      <w:r w:rsidRPr="00EC7EE1">
        <w:t xml:space="preserve">ientes de ellas. Y por otra, seleccionar y adecuar la nueva información para que pueda ser relacionada con sus ideas incluyendo si es necesario información que pueda servir de </w:t>
      </w:r>
      <w:r>
        <w:t>“</w:t>
      </w:r>
      <w:r w:rsidRPr="00EC7EE1">
        <w:t>puente</w:t>
      </w:r>
      <w:r>
        <w:t>”</w:t>
      </w:r>
      <w:r w:rsidRPr="00EC7EE1">
        <w:t xml:space="preserve"> entre lo que ya saben los </w:t>
      </w:r>
      <w:r>
        <w:t>estudiantes</w:t>
      </w:r>
      <w:r w:rsidRPr="00EC7EE1">
        <w:t xml:space="preserve"> y lo que deben aprender. La significatividad lógica se promueve mediante preguntas, debates, planteando inquietudes, presentando información general en contenidos familiares, etc. De forma que los alumnos movilicen lo que ya saben y organicen sus conocimientos para aprender. Es importante que esta actividad sea cotidiana en la dinámica de la clase y que los </w:t>
      </w:r>
      <w:r>
        <w:t>estudiantes</w:t>
      </w:r>
      <w:r w:rsidRPr="00EC7EE1">
        <w:t xml:space="preserve"> la incorporen como una estrategia para aprender.</w:t>
      </w:r>
    </w:p>
    <w:p w:rsidR="00AA198F" w:rsidRPr="002576AF" w:rsidRDefault="00AA198F" w:rsidP="00AA198F">
      <w:pPr>
        <w:ind w:firstLine="851"/>
      </w:pPr>
    </w:p>
    <w:p w:rsidR="00174292" w:rsidRDefault="00174292" w:rsidP="00AA198F">
      <w:pPr>
        <w:ind w:firstLine="851"/>
      </w:pPr>
      <w:r w:rsidRPr="00AA198F">
        <w:rPr>
          <w:b/>
        </w:rPr>
        <w:t>Actitud favorable del estudiante</w:t>
      </w:r>
      <w:r w:rsidRPr="000F1FD9">
        <w:t>: de querer comprender cómo y por qué se hace de esa manera</w:t>
      </w:r>
      <w:r>
        <w:t xml:space="preserve">, </w:t>
      </w:r>
      <w:r w:rsidRPr="000F1FD9">
        <w:t xml:space="preserve"> a relacionar nuevos conocimientos con su estructura cognoscitiva </w:t>
      </w:r>
      <w:r>
        <w:t>el estudiante</w:t>
      </w:r>
      <w:r w:rsidRPr="000F1FD9">
        <w:t xml:space="preserve"> debe manifestar una actitud positiva hacia el aprendizaje significativo: debe mostrar una disposición para relacionar el material de aprendizaje con la estructura cognitiva particular que posee, ya que el aprendizaje no puede darse </w:t>
      </w:r>
      <w:r w:rsidRPr="000F1FD9">
        <w:lastRenderedPageBreak/>
        <w:t>si el estudiante no quiere. Este es un componente de disposiciones emocionales y actitudinales, en donde el maestro sólo puede influir a través de la motivación.</w:t>
      </w:r>
    </w:p>
    <w:p w:rsidR="00AA198F" w:rsidRPr="000F1FD9" w:rsidRDefault="00AA198F" w:rsidP="00AA198F">
      <w:pPr>
        <w:ind w:firstLine="851"/>
      </w:pPr>
    </w:p>
    <w:p w:rsidR="00174292" w:rsidRDefault="00174292" w:rsidP="00AA198F">
      <w:pPr>
        <w:ind w:firstLine="851"/>
      </w:pPr>
      <w:r w:rsidRPr="00636CF9">
        <w:t>Soria, M.; Giménez, I.; Fanlo, A.; Escanero, J.</w:t>
      </w:r>
      <w:r>
        <w:t xml:space="preserve"> </w:t>
      </w:r>
      <w:r w:rsidRPr="00636CF9">
        <w:t>(2</w:t>
      </w:r>
      <w:r>
        <w:t>0</w:t>
      </w:r>
      <w:r w:rsidRPr="00636CF9">
        <w:t>06) en el documento EL MAPA CONCEPTUAL: UNA NUEVA HERRAMIENTA DE TRABAJO. DISEÑO DE UNA PRÁCTICA PAR FISIOLOGÍA. Indicado en la dirección</w:t>
      </w:r>
      <w:r>
        <w:t xml:space="preserve"> </w:t>
      </w:r>
      <w:r w:rsidRPr="00636CF9">
        <w:t xml:space="preserve">electrónica </w:t>
      </w:r>
      <w:hyperlink r:id="rId53" w:history="1">
        <w:r w:rsidRPr="00636CF9">
          <w:rPr>
            <w:rStyle w:val="Hipervnculo"/>
            <w:color w:val="auto"/>
          </w:rPr>
          <w:t>http://www.unizar.es/eees/innovación06/COMUNIC_PUBLI/BLOQUE_IV_5. pdf</w:t>
        </w:r>
      </w:hyperlink>
      <w:r w:rsidRPr="00636CF9">
        <w:t xml:space="preserve"> señalan que de acuerdo con la teoría del aprendizaje significativo para que se puedan dar aprendizajes de este tipo se requiere que se cumplan tres condiciones</w:t>
      </w:r>
    </w:p>
    <w:p w:rsidR="00911EE3" w:rsidRPr="00636CF9" w:rsidRDefault="00911EE3" w:rsidP="00AA198F">
      <w:pPr>
        <w:ind w:firstLine="851"/>
      </w:pPr>
    </w:p>
    <w:p w:rsidR="00174292" w:rsidRPr="00F64E7D" w:rsidRDefault="00174292" w:rsidP="00763676">
      <w:pPr>
        <w:pStyle w:val="X0-1"/>
      </w:pPr>
      <w:r w:rsidRPr="00F64E7D">
        <w:t>1.</w:t>
      </w:r>
      <w:r w:rsidRPr="00F64E7D">
        <w:tab/>
        <w:t>Significatividad lógica del material: se refiere a la estructura interna organizada (cohesión del contenido) que sea susceptible de dar lugar a la construcción de significados.</w:t>
      </w:r>
    </w:p>
    <w:p w:rsidR="00174292" w:rsidRPr="00F64E7D" w:rsidRDefault="00174292" w:rsidP="00743573">
      <w:pPr>
        <w:pStyle w:val="X0-1"/>
      </w:pPr>
      <w:r w:rsidRPr="00F64E7D">
        <w:t xml:space="preserve">Para que un contenido sea lógicamente significativo se requiere una serie de matizaciones que afectan a: definiciones y lenguaje (precisión y consistencia -ausencia de ambigüedad-, definiciones </w:t>
      </w:r>
      <w:r w:rsidR="009C49E7">
        <w:t>d</w:t>
      </w:r>
      <w:r w:rsidRPr="00F64E7D">
        <w:t>e nuevos términos antes de ser utilizados y adecuado manejo del lenguaje), datos empíricos y analogías (justificación de su uso desde el punto de vista evolutivo, cuando son útiles para adquirir nuevos significados, cuando son útiles para aclarar significados pre-existentes), enfoque crítico (estimulación del análisis y la reflexión, estimulación de la formulación autónoma -vocabulario, conceptos, estructura conceptual-) y epistemología (consideración de los supuestos epistemológicos de cada disciplina -problemas generales de causalidad, categorización, investigación y mediación-,consideración de la estrategia distintiva de aprendizaje que se corresponde con sus contenidos particulares).</w:t>
      </w:r>
    </w:p>
    <w:p w:rsidR="00174292" w:rsidRPr="00F64E7D" w:rsidRDefault="00174292" w:rsidP="00743573">
      <w:pPr>
        <w:pStyle w:val="X0-1"/>
      </w:pPr>
      <w:r w:rsidRPr="00F64E7D">
        <w:rPr>
          <w:u w:val="single"/>
        </w:rPr>
        <w:t>2.</w:t>
      </w:r>
      <w:r w:rsidRPr="00F64E7D">
        <w:rPr>
          <w:u w:val="single"/>
        </w:rPr>
        <w:tab/>
        <w:t>Significatividad psicológica del material</w:t>
      </w:r>
      <w:r w:rsidRPr="00F64E7D">
        <w:t>: se refiere a que puedan establecerse relaciones no arbitrarias entre los conocimientos previos y los nuevos. Es relativo del estudiante que aprende y depende de sus relaciones anteriores.</w:t>
      </w:r>
    </w:p>
    <w:p w:rsidR="00174292" w:rsidRPr="00F64E7D" w:rsidRDefault="00174292" w:rsidP="00743573">
      <w:pPr>
        <w:pStyle w:val="X0-1"/>
      </w:pPr>
      <w:r w:rsidRPr="00F64E7D">
        <w:t>Este punto es altamente crucial porque como señaló Piaget el aprendizaje está condicionado por el nivel de desarrollo cognitivo del alumno y a su vez, como observó Vigotsky, el aprendizaje es un motor del desarrollo cognitivo. En consecuencia, resulta extremadamente difícil separar desarrollo cognitivo de aprendizaje, sin olvidar que el punto central es el que el aprendizaje es un proceso constructivo interno y en este sentido debería plantearse como un conjunto de acciones dirigidas a favorecer tal proceso.</w:t>
      </w:r>
    </w:p>
    <w:p w:rsidR="00174292" w:rsidRPr="00F64E7D" w:rsidRDefault="00174292" w:rsidP="00743573">
      <w:pPr>
        <w:pStyle w:val="X0-1"/>
      </w:pPr>
      <w:r w:rsidRPr="00F64E7D">
        <w:rPr>
          <w:u w:val="single"/>
        </w:rPr>
        <w:t>3.</w:t>
      </w:r>
      <w:r w:rsidRPr="00F64E7D">
        <w:rPr>
          <w:u w:val="single"/>
        </w:rPr>
        <w:tab/>
        <w:t>Motivación:</w:t>
      </w:r>
      <w:r w:rsidRPr="00F64E7D">
        <w:t xml:space="preserve"> debe existir además una disposición subjetiva, una actitud favorable para el aprendizaje por parte del </w:t>
      </w:r>
      <w:r w:rsidRPr="00F64E7D">
        <w:lastRenderedPageBreak/>
        <w:t xml:space="preserve">estudiante. Debe tenerse presente que la motivación es tanto un efecto como una causa del aprendizaje En suma, que para que se </w:t>
      </w:r>
      <w:r w:rsidR="00237D58" w:rsidRPr="00F64E7D">
        <w:t>dé</w:t>
      </w:r>
      <w:r w:rsidRPr="00F64E7D">
        <w:t xml:space="preserve"> el aprendizaje significativo no es suficiente solamente con que el alumno quiera aprender es necesario que pueda aprender para lo cual los contenidos </w:t>
      </w:r>
      <w:r w:rsidR="009C49E7">
        <w:t>y</w:t>
      </w:r>
      <w:r w:rsidRPr="00F64E7D">
        <w:t xml:space="preserve"> material</w:t>
      </w:r>
      <w:r w:rsidR="009C49E7">
        <w:t>es</w:t>
      </w:r>
      <w:r w:rsidRPr="00F64E7D">
        <w:t xml:space="preserve"> ha</w:t>
      </w:r>
      <w:r w:rsidR="009C49E7">
        <w:t>n</w:t>
      </w:r>
      <w:r w:rsidRPr="00F64E7D">
        <w:t xml:space="preserve"> de tener significación lógica y psicológica. (p. 5-6)</w:t>
      </w:r>
    </w:p>
    <w:p w:rsidR="00AA198F" w:rsidRDefault="00AA198F" w:rsidP="00B07C89">
      <w:pPr>
        <w:pStyle w:val="x0"/>
      </w:pPr>
    </w:p>
    <w:p w:rsidR="00174292" w:rsidRDefault="00174292" w:rsidP="00AA198F">
      <w:pPr>
        <w:ind w:firstLine="851"/>
      </w:pPr>
      <w:r w:rsidRPr="00636CF9">
        <w:t>A lo expresado por  Agudo y Carriazo se suman las condiciones señaladas por los autores Soria, M.; Giménez, I.; Fanlo, A.; Escanero, J.   Para fines de la presente  investigación acogeremos en su totalidad lo dicho por ellos.</w:t>
      </w:r>
    </w:p>
    <w:p w:rsidR="00174292" w:rsidRDefault="00174292" w:rsidP="00743784">
      <w:pPr>
        <w:pStyle w:val="SubtituloLuis3"/>
      </w:pPr>
      <w:bookmarkStart w:id="164" w:name="_Toc247426014"/>
      <w:bookmarkStart w:id="165" w:name="_Toc248331396"/>
      <w:bookmarkStart w:id="166" w:name="_Toc255257620"/>
      <w:r w:rsidRPr="00C26720">
        <w:t>Tipos de aprendizaje significativo.</w:t>
      </w:r>
      <w:bookmarkEnd w:id="164"/>
      <w:bookmarkEnd w:id="165"/>
      <w:bookmarkEnd w:id="166"/>
    </w:p>
    <w:p w:rsidR="00174292" w:rsidRDefault="00174292" w:rsidP="00AA198F">
      <w:pPr>
        <w:ind w:firstLine="851"/>
      </w:pPr>
      <w:r w:rsidRPr="00C26720">
        <w:t>Es importante recalcar que el aprendizaje significativo no es la “simple conexión” de la información nueva con la ya existente en la estructura cognoscitiva del que aprende, por el contrario, sólo el aprendizaje mecánico es la “simple conexión”, arbitraria y no sustantiva; el aprendizaje significativo involucra la modificación y evolución de la nueva información, así como de la estructura cognoscitiva envuelta en el aprendizaje.</w:t>
      </w:r>
    </w:p>
    <w:p w:rsidR="00763676" w:rsidRPr="00C26720" w:rsidRDefault="00763676" w:rsidP="00AA198F">
      <w:pPr>
        <w:ind w:firstLine="851"/>
      </w:pPr>
    </w:p>
    <w:p w:rsidR="00174292" w:rsidRDefault="00174292" w:rsidP="00AA198F">
      <w:pPr>
        <w:ind w:firstLine="851"/>
      </w:pPr>
      <w:r w:rsidRPr="00986493">
        <w:t>Según</w:t>
      </w:r>
      <w:r>
        <w:t xml:space="preserve"> Báez, C (2009) en su obra Manual de Evaluación, cita</w:t>
      </w:r>
      <w:r w:rsidR="009C49E7">
        <w:t xml:space="preserve"> la clasificación realizada por </w:t>
      </w:r>
      <w:r w:rsidRPr="00986493">
        <w:t>Ausubel</w:t>
      </w:r>
      <w:r>
        <w:t xml:space="preserve"> en su obra “Teoría del aprendizaje significativo” manifiestan que  </w:t>
      </w:r>
      <w:r w:rsidRPr="00986493">
        <w:t>existen tres tipos de aprendizajes significativos a saber:</w:t>
      </w:r>
    </w:p>
    <w:p w:rsidR="00AA198F" w:rsidRPr="00986493" w:rsidRDefault="00AA198F" w:rsidP="00AA198F">
      <w:pPr>
        <w:ind w:firstLine="851"/>
      </w:pPr>
    </w:p>
    <w:p w:rsidR="00174292" w:rsidRPr="00986493" w:rsidRDefault="00174292" w:rsidP="00DF2AB4">
      <w:pPr>
        <w:numPr>
          <w:ilvl w:val="0"/>
          <w:numId w:val="29"/>
        </w:numPr>
        <w:ind w:left="567" w:hanging="567"/>
      </w:pPr>
      <w:r w:rsidRPr="00986493">
        <w:t>Aprendizaje de representaciones</w:t>
      </w:r>
    </w:p>
    <w:p w:rsidR="00174292" w:rsidRPr="00986493" w:rsidRDefault="00174292" w:rsidP="00DF2AB4">
      <w:pPr>
        <w:pStyle w:val="Prrafodelista"/>
        <w:numPr>
          <w:ilvl w:val="0"/>
          <w:numId w:val="29"/>
        </w:numPr>
        <w:ind w:left="567" w:hanging="567"/>
      </w:pPr>
      <w:r w:rsidRPr="00986493">
        <w:t>Aprendizaje de conceptos</w:t>
      </w:r>
    </w:p>
    <w:p w:rsidR="00174292" w:rsidRDefault="00174292" w:rsidP="00DF2AB4">
      <w:pPr>
        <w:pStyle w:val="Prrafodelista"/>
        <w:numPr>
          <w:ilvl w:val="0"/>
          <w:numId w:val="29"/>
        </w:numPr>
        <w:ind w:left="567" w:hanging="567"/>
      </w:pPr>
      <w:r w:rsidRPr="00986493">
        <w:t xml:space="preserve">Aprendizaje de proposiciones </w:t>
      </w:r>
    </w:p>
    <w:p w:rsidR="00174292" w:rsidRDefault="00174292" w:rsidP="00743784">
      <w:pPr>
        <w:pStyle w:val="SubtituloLuis3"/>
      </w:pPr>
      <w:bookmarkStart w:id="167" w:name="_Toc247426015"/>
      <w:bookmarkStart w:id="168" w:name="_Toc248331397"/>
      <w:bookmarkStart w:id="169" w:name="_Toc255257621"/>
      <w:r w:rsidRPr="00C26720">
        <w:t>Aprendizaje de representaciones:</w:t>
      </w:r>
      <w:bookmarkEnd w:id="167"/>
      <w:bookmarkEnd w:id="168"/>
      <w:bookmarkEnd w:id="169"/>
      <w:r w:rsidRPr="00C26720">
        <w:t xml:space="preserve"> </w:t>
      </w:r>
    </w:p>
    <w:p w:rsidR="00174292" w:rsidRPr="00C26720" w:rsidRDefault="00174292" w:rsidP="00911EE3">
      <w:pPr>
        <w:ind w:firstLine="851"/>
      </w:pPr>
      <w:r w:rsidRPr="004A67EC">
        <w:t>Ausubel,  (1999) el  aprendizaje  de representaciones</w:t>
      </w:r>
      <w:r w:rsidR="00911EE3">
        <w:t xml:space="preserve"> </w:t>
      </w:r>
      <w:r>
        <w:t>“</w:t>
      </w:r>
      <w:r w:rsidRPr="00C26720">
        <w:t>Consiste en la adquisición de  símbolos (generalmente palabras) y sus significados, es decir lo que representa las nuevas palabras para el estudiante.</w:t>
      </w:r>
      <w:r>
        <w:t>” (</w:t>
      </w:r>
      <w:r w:rsidRPr="00C26720">
        <w:t>p.</w:t>
      </w:r>
      <w:r>
        <w:t xml:space="preserve"> </w:t>
      </w:r>
      <w:r w:rsidRPr="00C26720">
        <w:t xml:space="preserve">57) </w:t>
      </w:r>
    </w:p>
    <w:p w:rsidR="00174292" w:rsidRDefault="00174292" w:rsidP="00AA198F">
      <w:pPr>
        <w:ind w:firstLine="851"/>
      </w:pPr>
      <w:r w:rsidRPr="00C26720">
        <w:lastRenderedPageBreak/>
        <w:t>Este tipo de aprendizaje  se presenta generalmente en los niños, por ejemplo, el aprendizaje de la palabra “Pelota”, ocurre  cuando  el significado de  esa palabra pasa  a representar,  o se convierte en  equivalente  para la pelota que el niño está percibiendo en ese momento, por consiguiente, significan  la misma  cosa para él; no se trata de una simple asociación  entre el símbolo y el objeto  sino que el niño los relaciona  de manera relativamente sustantiva y no arbitraria, como una equivalencia representacional  con los contenidos relevantes existentes en su estructura cognitiva.</w:t>
      </w:r>
    </w:p>
    <w:p w:rsidR="00174292" w:rsidRDefault="00174292" w:rsidP="00743784">
      <w:pPr>
        <w:pStyle w:val="SubtituloLuis3"/>
      </w:pPr>
      <w:bookmarkStart w:id="170" w:name="_Toc247426016"/>
      <w:bookmarkStart w:id="171" w:name="_Toc248331398"/>
      <w:bookmarkStart w:id="172" w:name="_Toc255257622"/>
      <w:r w:rsidRPr="00C26720">
        <w:t>Aprendizaje de conceptos:</w:t>
      </w:r>
      <w:bookmarkEnd w:id="170"/>
      <w:bookmarkEnd w:id="171"/>
      <w:bookmarkEnd w:id="172"/>
    </w:p>
    <w:p w:rsidR="00174292" w:rsidRDefault="00174292" w:rsidP="00911EE3">
      <w:pPr>
        <w:ind w:firstLine="851"/>
      </w:pPr>
      <w:r>
        <w:t xml:space="preserve">Según Ausubel, (1983) dice que </w:t>
      </w:r>
      <w:r w:rsidR="00911EE3">
        <w:t xml:space="preserve"> “</w:t>
      </w:r>
      <w:r w:rsidRPr="00C26720">
        <w:t>Los conceptos  se definen como</w:t>
      </w:r>
      <w:r>
        <w:t>:</w:t>
      </w:r>
      <w:r w:rsidRPr="00C26720">
        <w:t xml:space="preserve"> “objetos, eventos, situaciones o propiedades de que posee atributos de criterios comunes  y que se designan mediante </w:t>
      </w:r>
      <w:r>
        <w:t>algún símbolo o signos” (</w:t>
      </w:r>
      <w:r w:rsidRPr="00C26720">
        <w:t>p.</w:t>
      </w:r>
      <w:r>
        <w:t xml:space="preserve"> </w:t>
      </w:r>
      <w:r w:rsidRPr="00C26720">
        <w:t>61)</w:t>
      </w:r>
      <w:r>
        <w:t>.</w:t>
      </w:r>
    </w:p>
    <w:p w:rsidR="00AA198F" w:rsidRDefault="00AA198F" w:rsidP="000F4F57"/>
    <w:p w:rsidR="00174292" w:rsidRDefault="00174292" w:rsidP="00AA198F">
      <w:pPr>
        <w:ind w:firstLine="851"/>
      </w:pPr>
      <w:r>
        <w:t>P</w:t>
      </w:r>
      <w:r w:rsidRPr="00C26720">
        <w:t xml:space="preserve">artiendo de ello </w:t>
      </w:r>
      <w:r>
        <w:t xml:space="preserve">se puede </w:t>
      </w:r>
      <w:r w:rsidRPr="00C26720">
        <w:t xml:space="preserve"> afirmar que en cierta forma  también es un aprendizaje de representaciones.</w:t>
      </w:r>
    </w:p>
    <w:p w:rsidR="00763676" w:rsidRPr="00C26720" w:rsidRDefault="00763676" w:rsidP="00AA198F">
      <w:pPr>
        <w:ind w:firstLine="851"/>
      </w:pPr>
    </w:p>
    <w:p w:rsidR="00174292" w:rsidRDefault="00174292" w:rsidP="00AA198F">
      <w:pPr>
        <w:ind w:firstLine="851"/>
      </w:pPr>
      <w:r w:rsidRPr="00C26720">
        <w:t>Los conceptos son adquiridos a través de dos procesos. Formación y asimilación. En la formación de conceptos, los atributos de criterio (características) del concepto se adquieren a través de la experiencia directa, en sucesivas etapas de formulación  y prueba de hipótesis,  del ejemplo anterior podemos decir que  el niño adquiere  el significado genérico  de la palabra “pelota</w:t>
      </w:r>
      <w:r w:rsidR="00237D58" w:rsidRPr="00C26720">
        <w:t>”,</w:t>
      </w:r>
      <w:r w:rsidRPr="00C26720">
        <w:t xml:space="preserve"> ese símbolo  sirve también como significante para el concepto cultural “pelota”, en este caso se  establece  una equivalencia entre el símbolo y sus atributos de criterios comunes. De allí que los niños aprendan el concepto de “pelota” a través de varios encuentros con su pelota  y las de otros niños. </w:t>
      </w:r>
    </w:p>
    <w:p w:rsidR="00AA198F" w:rsidRPr="00C26720" w:rsidRDefault="00AA198F" w:rsidP="00AA198F">
      <w:pPr>
        <w:ind w:firstLine="851"/>
      </w:pPr>
    </w:p>
    <w:p w:rsidR="00174292" w:rsidRDefault="00174292" w:rsidP="00AA198F">
      <w:pPr>
        <w:ind w:firstLine="851"/>
      </w:pPr>
      <w:r w:rsidRPr="00C26720">
        <w:t xml:space="preserve">El aprendizaje de conceptos por asimilación  se produce a medida que el niño amplía su vocabulario, pues los atributos  de criterio de los conceptos se pueden definir usando las combinaciones disponibles en la estructura cognitiva por ello el </w:t>
      </w:r>
      <w:r w:rsidRPr="00C26720">
        <w:lastRenderedPageBreak/>
        <w:t>niño podrá distinguir distintos colores, tamaños y afirmar que se trata de una “Pelota”, cuando vea otras en cualquier momento.</w:t>
      </w:r>
    </w:p>
    <w:p w:rsidR="00174292" w:rsidRDefault="00174292" w:rsidP="00743784">
      <w:pPr>
        <w:pStyle w:val="SubtituloLuis3"/>
      </w:pPr>
      <w:bookmarkStart w:id="173" w:name="_Toc247426017"/>
      <w:bookmarkStart w:id="174" w:name="_Toc248331399"/>
      <w:bookmarkStart w:id="175" w:name="_Toc255257623"/>
      <w:r w:rsidRPr="00C26720">
        <w:t>Aprendizaje de proposiciones:</w:t>
      </w:r>
      <w:bookmarkEnd w:id="173"/>
      <w:bookmarkEnd w:id="174"/>
      <w:bookmarkEnd w:id="175"/>
      <w:r w:rsidRPr="00C26720">
        <w:t xml:space="preserve"> </w:t>
      </w:r>
    </w:p>
    <w:p w:rsidR="00174292" w:rsidRDefault="00174292" w:rsidP="00AA198F">
      <w:pPr>
        <w:ind w:firstLine="851"/>
      </w:pPr>
      <w:r>
        <w:t>Según Báez, C (2009) “El aprendizaje de proposiciones, implica la adquisición del significado de nuevas ideas, expresadas por dos o más conceptos. Solo se aprende por asimilación.” (p. 19)</w:t>
      </w:r>
      <w:r w:rsidR="00AA198F">
        <w:t>.</w:t>
      </w:r>
    </w:p>
    <w:p w:rsidR="00763676" w:rsidRDefault="00763676" w:rsidP="00AA198F">
      <w:pPr>
        <w:ind w:firstLine="851"/>
      </w:pPr>
    </w:p>
    <w:p w:rsidR="00174292" w:rsidRDefault="00174292" w:rsidP="00AA198F">
      <w:pPr>
        <w:ind w:firstLine="851"/>
      </w:pPr>
      <w:r>
        <w:t>Es decir c</w:t>
      </w:r>
      <w:r w:rsidRPr="002D721C">
        <w:t xml:space="preserve">uando </w:t>
      </w:r>
      <w:r w:rsidRPr="00C26720">
        <w:t>conoce el significado de los conceptos, puede formar frases que contengan dos o más conceptos en donde afirme o niegue algo. Así, un concepto nuevo es asimilado al integrarlo en su estructura cognitiva con los conocimientos previos. Esta asimilación se da en los siguientes pasos: -Por diferenciación progresiva: cuando el concepto nuevo se subordina a conceptos más inclusores que el alumno ya conocía. -Por reconciliación integradora: cuando el concepto nuevo es de mayor grado de inclusión que los conceptos que el alumno ya conocía. -Por combinación: cuando el concepto nuevo tiene la misma jerarquía que los conocidos. Ausubel concibe los conocimientos previos del alumno en términos de esquemas de conocimiento, los cuales consisten en la representación que posee una persona en un momento determinado de su historia sobre una parcela de la realidad. Estos esquemas incluyen varios tipos de conocimiento sobre la realidad, como son: los hechos, sucesos, experiencias, anécdotas personales</w:t>
      </w:r>
      <w:r w:rsidR="009C49E7">
        <w:t>.</w:t>
      </w:r>
    </w:p>
    <w:p w:rsidR="00C12B4A" w:rsidRDefault="00C12B4A" w:rsidP="00AA198F">
      <w:pPr>
        <w:ind w:firstLine="851"/>
      </w:pPr>
    </w:p>
    <w:p w:rsidR="00174292" w:rsidRDefault="00174292" w:rsidP="00EF184D">
      <w:pPr>
        <w:autoSpaceDE w:val="0"/>
        <w:autoSpaceDN w:val="0"/>
        <w:adjustRightInd w:val="0"/>
        <w:spacing w:line="240" w:lineRule="auto"/>
        <w:jc w:val="left"/>
        <w:outlineLvl w:val="0"/>
        <w:rPr>
          <w:sz w:val="20"/>
          <w:szCs w:val="20"/>
        </w:rPr>
      </w:pPr>
      <w:bookmarkStart w:id="176" w:name="_Toc253495967"/>
      <w:bookmarkStart w:id="177" w:name="_Toc255257424"/>
      <w:r w:rsidRPr="00C21FA5">
        <w:rPr>
          <w:b/>
          <w:sz w:val="20"/>
          <w:szCs w:val="20"/>
        </w:rPr>
        <w:t xml:space="preserve">CUADRO  </w:t>
      </w:r>
      <w:r w:rsidR="001B2847" w:rsidRPr="00C21FA5">
        <w:rPr>
          <w:b/>
          <w:sz w:val="20"/>
          <w:szCs w:val="20"/>
        </w:rPr>
        <w:fldChar w:fldCharType="begin"/>
      </w:r>
      <w:r w:rsidRPr="00C21FA5">
        <w:rPr>
          <w:b/>
          <w:sz w:val="20"/>
          <w:szCs w:val="20"/>
        </w:rPr>
        <w:instrText xml:space="preserve"> SEQ CUADRO_ \* ARABIC </w:instrText>
      </w:r>
      <w:r w:rsidR="001B2847" w:rsidRPr="00C21FA5">
        <w:rPr>
          <w:b/>
          <w:sz w:val="20"/>
          <w:szCs w:val="20"/>
        </w:rPr>
        <w:fldChar w:fldCharType="separate"/>
      </w:r>
      <w:r w:rsidR="00100F45">
        <w:rPr>
          <w:b/>
          <w:noProof/>
          <w:sz w:val="20"/>
          <w:szCs w:val="20"/>
        </w:rPr>
        <w:t>4</w:t>
      </w:r>
      <w:r w:rsidR="001B2847" w:rsidRPr="00C21FA5">
        <w:rPr>
          <w:b/>
          <w:sz w:val="20"/>
          <w:szCs w:val="20"/>
        </w:rPr>
        <w:fldChar w:fldCharType="end"/>
      </w:r>
      <w:r w:rsidRPr="00C21FA5">
        <w:rPr>
          <w:sz w:val="20"/>
          <w:szCs w:val="20"/>
        </w:rPr>
        <w:t xml:space="preserve"> Fases del aprendizaje significativo</w:t>
      </w:r>
      <w:bookmarkEnd w:id="176"/>
      <w:bookmarkEnd w:id="177"/>
    </w:p>
    <w:p w:rsidR="006D6C76" w:rsidRPr="00C21FA5" w:rsidRDefault="006D6C76" w:rsidP="00EF184D">
      <w:pPr>
        <w:autoSpaceDE w:val="0"/>
        <w:autoSpaceDN w:val="0"/>
        <w:adjustRightInd w:val="0"/>
        <w:spacing w:line="240" w:lineRule="auto"/>
        <w:jc w:val="left"/>
        <w:outlineLvl w:val="0"/>
        <w:rPr>
          <w:color w:val="000000"/>
          <w:sz w:val="20"/>
          <w:szCs w:val="20"/>
        </w:rPr>
      </w:pPr>
    </w:p>
    <w:tbl>
      <w:tblPr>
        <w:tblW w:w="0" w:type="auto"/>
        <w:tblBorders>
          <w:top w:val="single" w:sz="4" w:space="0" w:color="3C3C3C"/>
          <w:left w:val="single" w:sz="4" w:space="0" w:color="3C3C3C"/>
          <w:bottom w:val="single" w:sz="4" w:space="0" w:color="3C3C3C"/>
          <w:right w:val="single" w:sz="4" w:space="0" w:color="3C3C3C"/>
          <w:insideH w:val="single" w:sz="4" w:space="0" w:color="3C3C3C"/>
          <w:insideV w:val="single" w:sz="4" w:space="0" w:color="3C3C3C"/>
        </w:tblBorders>
        <w:tblLook w:val="04A0"/>
      </w:tblPr>
      <w:tblGrid>
        <w:gridCol w:w="2830"/>
        <w:gridCol w:w="2807"/>
        <w:gridCol w:w="2800"/>
      </w:tblGrid>
      <w:tr w:rsidR="00174292" w:rsidRPr="00C21FA5" w:rsidTr="00F172B7">
        <w:tc>
          <w:tcPr>
            <w:tcW w:w="2830" w:type="dxa"/>
          </w:tcPr>
          <w:p w:rsidR="00174292" w:rsidRPr="00C12B4A" w:rsidRDefault="00174292" w:rsidP="00C21FA5">
            <w:pPr>
              <w:autoSpaceDE w:val="0"/>
              <w:autoSpaceDN w:val="0"/>
              <w:adjustRightInd w:val="0"/>
              <w:spacing w:line="240" w:lineRule="auto"/>
              <w:jc w:val="center"/>
              <w:rPr>
                <w:b/>
                <w:color w:val="000000"/>
              </w:rPr>
            </w:pPr>
            <w:r w:rsidRPr="00C12B4A">
              <w:rPr>
                <w:b/>
                <w:color w:val="000000"/>
              </w:rPr>
              <w:t>Fase inicial</w:t>
            </w:r>
          </w:p>
        </w:tc>
        <w:tc>
          <w:tcPr>
            <w:tcW w:w="2807" w:type="dxa"/>
          </w:tcPr>
          <w:p w:rsidR="00174292" w:rsidRPr="00C12B4A" w:rsidRDefault="00174292" w:rsidP="00C21FA5">
            <w:pPr>
              <w:autoSpaceDE w:val="0"/>
              <w:autoSpaceDN w:val="0"/>
              <w:adjustRightInd w:val="0"/>
              <w:spacing w:line="240" w:lineRule="auto"/>
              <w:jc w:val="center"/>
              <w:rPr>
                <w:b/>
                <w:color w:val="000000"/>
              </w:rPr>
            </w:pPr>
            <w:r w:rsidRPr="00C12B4A">
              <w:rPr>
                <w:b/>
                <w:color w:val="000000"/>
              </w:rPr>
              <w:t>Fase Intermedia</w:t>
            </w:r>
          </w:p>
        </w:tc>
        <w:tc>
          <w:tcPr>
            <w:tcW w:w="2800" w:type="dxa"/>
          </w:tcPr>
          <w:p w:rsidR="00174292" w:rsidRPr="00C12B4A" w:rsidRDefault="00174292" w:rsidP="00C21FA5">
            <w:pPr>
              <w:autoSpaceDE w:val="0"/>
              <w:autoSpaceDN w:val="0"/>
              <w:adjustRightInd w:val="0"/>
              <w:spacing w:line="240" w:lineRule="auto"/>
              <w:jc w:val="center"/>
              <w:rPr>
                <w:b/>
                <w:color w:val="000000"/>
              </w:rPr>
            </w:pPr>
            <w:r w:rsidRPr="00C12B4A">
              <w:rPr>
                <w:b/>
                <w:color w:val="000000"/>
              </w:rPr>
              <w:t>Fase Final</w:t>
            </w:r>
          </w:p>
        </w:tc>
      </w:tr>
      <w:tr w:rsidR="00174292" w:rsidRPr="00C21FA5" w:rsidTr="00F172B7">
        <w:tc>
          <w:tcPr>
            <w:tcW w:w="2830" w:type="dxa"/>
          </w:tcPr>
          <w:p w:rsidR="00174292" w:rsidRPr="00C12B4A" w:rsidRDefault="00174292" w:rsidP="003E217F">
            <w:pPr>
              <w:autoSpaceDE w:val="0"/>
              <w:autoSpaceDN w:val="0"/>
              <w:adjustRightInd w:val="0"/>
              <w:spacing w:line="240" w:lineRule="auto"/>
              <w:jc w:val="left"/>
              <w:rPr>
                <w:color w:val="000000"/>
              </w:rPr>
            </w:pPr>
            <w:r w:rsidRPr="00C12B4A">
              <w:rPr>
                <w:color w:val="000000"/>
              </w:rPr>
              <w:t>• Hechos o partes de información</w:t>
            </w:r>
          </w:p>
          <w:p w:rsidR="00174292" w:rsidRPr="00C12B4A" w:rsidRDefault="00174292" w:rsidP="003E217F">
            <w:pPr>
              <w:autoSpaceDE w:val="0"/>
              <w:autoSpaceDN w:val="0"/>
              <w:adjustRightInd w:val="0"/>
              <w:spacing w:line="240" w:lineRule="auto"/>
              <w:jc w:val="left"/>
              <w:rPr>
                <w:color w:val="000000"/>
              </w:rPr>
            </w:pPr>
            <w:r w:rsidRPr="00C12B4A">
              <w:rPr>
                <w:color w:val="000000"/>
              </w:rPr>
              <w:t>que están aislados</w:t>
            </w:r>
          </w:p>
          <w:p w:rsidR="00174292" w:rsidRPr="00C12B4A" w:rsidRDefault="00174292" w:rsidP="003E217F">
            <w:pPr>
              <w:autoSpaceDE w:val="0"/>
              <w:autoSpaceDN w:val="0"/>
              <w:adjustRightInd w:val="0"/>
              <w:spacing w:line="240" w:lineRule="auto"/>
              <w:jc w:val="left"/>
              <w:rPr>
                <w:color w:val="000000"/>
              </w:rPr>
            </w:pPr>
            <w:r w:rsidRPr="00C12B4A">
              <w:rPr>
                <w:color w:val="000000"/>
              </w:rPr>
              <w:t>conceptualmente.</w:t>
            </w:r>
          </w:p>
          <w:p w:rsidR="00174292" w:rsidRPr="00C12B4A" w:rsidRDefault="00174292" w:rsidP="003E217F">
            <w:pPr>
              <w:autoSpaceDE w:val="0"/>
              <w:autoSpaceDN w:val="0"/>
              <w:adjustRightInd w:val="0"/>
              <w:spacing w:line="240" w:lineRule="auto"/>
              <w:jc w:val="left"/>
              <w:rPr>
                <w:color w:val="000000"/>
              </w:rPr>
            </w:pPr>
            <w:r w:rsidRPr="00C12B4A">
              <w:rPr>
                <w:color w:val="000000"/>
              </w:rPr>
              <w:t>• Memoriza hechos y usa esquemas</w:t>
            </w:r>
          </w:p>
          <w:p w:rsidR="00174292" w:rsidRPr="00C12B4A" w:rsidRDefault="00174292" w:rsidP="003E217F">
            <w:pPr>
              <w:autoSpaceDE w:val="0"/>
              <w:autoSpaceDN w:val="0"/>
              <w:adjustRightInd w:val="0"/>
              <w:spacing w:line="240" w:lineRule="auto"/>
              <w:jc w:val="left"/>
              <w:rPr>
                <w:color w:val="000000"/>
              </w:rPr>
            </w:pPr>
            <w:r w:rsidRPr="00C12B4A">
              <w:rPr>
                <w:color w:val="000000"/>
              </w:rPr>
              <w:t>preexistentes (aprendizaje por</w:t>
            </w:r>
            <w:r w:rsidR="008D3C25">
              <w:rPr>
                <w:color w:val="000000"/>
              </w:rPr>
              <w:t xml:space="preserve"> </w:t>
            </w:r>
            <w:r w:rsidRPr="00C12B4A">
              <w:rPr>
                <w:color w:val="000000"/>
              </w:rPr>
              <w:t>acumulación).</w:t>
            </w:r>
          </w:p>
          <w:p w:rsidR="00174292" w:rsidRPr="00C12B4A" w:rsidRDefault="00174292" w:rsidP="003E217F">
            <w:pPr>
              <w:autoSpaceDE w:val="0"/>
              <w:autoSpaceDN w:val="0"/>
              <w:adjustRightInd w:val="0"/>
              <w:spacing w:line="240" w:lineRule="auto"/>
              <w:jc w:val="left"/>
              <w:rPr>
                <w:color w:val="000000"/>
              </w:rPr>
            </w:pPr>
            <w:r w:rsidRPr="00C12B4A">
              <w:rPr>
                <w:color w:val="000000"/>
              </w:rPr>
              <w:t>• El procedimiento es global.</w:t>
            </w:r>
          </w:p>
          <w:p w:rsidR="00174292" w:rsidRPr="00C12B4A" w:rsidRDefault="00174292" w:rsidP="003E217F">
            <w:pPr>
              <w:autoSpaceDE w:val="0"/>
              <w:autoSpaceDN w:val="0"/>
              <w:adjustRightInd w:val="0"/>
              <w:spacing w:line="240" w:lineRule="auto"/>
              <w:jc w:val="left"/>
              <w:rPr>
                <w:color w:val="000000"/>
              </w:rPr>
            </w:pPr>
            <w:r w:rsidRPr="00C12B4A">
              <w:rPr>
                <w:color w:val="000000"/>
              </w:rPr>
              <w:lastRenderedPageBreak/>
              <w:t>-Escaso conocimiento específico</w:t>
            </w:r>
          </w:p>
          <w:p w:rsidR="00174292" w:rsidRPr="00C12B4A" w:rsidRDefault="00174292" w:rsidP="003E217F">
            <w:pPr>
              <w:autoSpaceDE w:val="0"/>
              <w:autoSpaceDN w:val="0"/>
              <w:adjustRightInd w:val="0"/>
              <w:spacing w:line="240" w:lineRule="auto"/>
              <w:jc w:val="left"/>
              <w:rPr>
                <w:color w:val="000000"/>
              </w:rPr>
            </w:pPr>
            <w:r w:rsidRPr="00C12B4A">
              <w:rPr>
                <w:color w:val="000000"/>
              </w:rPr>
              <w:t>del dominio (esquema</w:t>
            </w:r>
          </w:p>
          <w:p w:rsidR="00174292" w:rsidRPr="00C12B4A" w:rsidRDefault="00174292" w:rsidP="003E217F">
            <w:pPr>
              <w:autoSpaceDE w:val="0"/>
              <w:autoSpaceDN w:val="0"/>
              <w:adjustRightInd w:val="0"/>
              <w:spacing w:line="240" w:lineRule="auto"/>
              <w:jc w:val="left"/>
              <w:rPr>
                <w:color w:val="000000"/>
              </w:rPr>
            </w:pPr>
            <w:r w:rsidRPr="00C12B4A">
              <w:rPr>
                <w:color w:val="000000"/>
              </w:rPr>
              <w:t>preexistente).</w:t>
            </w:r>
          </w:p>
          <w:p w:rsidR="00174292" w:rsidRPr="00C12B4A" w:rsidRDefault="00174292" w:rsidP="003E217F">
            <w:pPr>
              <w:autoSpaceDE w:val="0"/>
              <w:autoSpaceDN w:val="0"/>
              <w:adjustRightInd w:val="0"/>
              <w:spacing w:line="240" w:lineRule="auto"/>
              <w:jc w:val="left"/>
              <w:rPr>
                <w:color w:val="000000"/>
              </w:rPr>
            </w:pPr>
            <w:r w:rsidRPr="00C12B4A">
              <w:rPr>
                <w:color w:val="000000"/>
              </w:rPr>
              <w:t>-Uso de estrategias generales</w:t>
            </w:r>
          </w:p>
          <w:p w:rsidR="00174292" w:rsidRPr="00C12B4A" w:rsidRDefault="00174292" w:rsidP="003E217F">
            <w:pPr>
              <w:autoSpaceDE w:val="0"/>
              <w:autoSpaceDN w:val="0"/>
              <w:adjustRightInd w:val="0"/>
              <w:spacing w:line="240" w:lineRule="auto"/>
              <w:jc w:val="left"/>
              <w:rPr>
                <w:color w:val="000000"/>
              </w:rPr>
            </w:pPr>
            <w:r w:rsidRPr="00C12B4A">
              <w:rPr>
                <w:color w:val="000000"/>
              </w:rPr>
              <w:t>independientes del dominio.</w:t>
            </w:r>
          </w:p>
          <w:p w:rsidR="00174292" w:rsidRDefault="00174292" w:rsidP="003E217F">
            <w:pPr>
              <w:autoSpaceDE w:val="0"/>
              <w:autoSpaceDN w:val="0"/>
              <w:adjustRightInd w:val="0"/>
              <w:spacing w:line="240" w:lineRule="auto"/>
              <w:jc w:val="left"/>
              <w:rPr>
                <w:color w:val="000000"/>
              </w:rPr>
            </w:pPr>
            <w:r w:rsidRPr="00C12B4A">
              <w:rPr>
                <w:color w:val="000000"/>
              </w:rPr>
              <w:t>-Uso de conocimientos de otro</w:t>
            </w:r>
            <w:r w:rsidR="008D3C25">
              <w:rPr>
                <w:color w:val="000000"/>
              </w:rPr>
              <w:t xml:space="preserve"> </w:t>
            </w:r>
            <w:r w:rsidRPr="00C12B4A">
              <w:rPr>
                <w:color w:val="000000"/>
              </w:rPr>
              <w:t>dominio.</w:t>
            </w:r>
          </w:p>
          <w:p w:rsidR="00580FEF" w:rsidRPr="00C12B4A" w:rsidRDefault="00580FEF" w:rsidP="003E217F">
            <w:pPr>
              <w:autoSpaceDE w:val="0"/>
              <w:autoSpaceDN w:val="0"/>
              <w:adjustRightInd w:val="0"/>
              <w:spacing w:line="240" w:lineRule="auto"/>
              <w:jc w:val="left"/>
              <w:rPr>
                <w:color w:val="000000"/>
              </w:rPr>
            </w:pPr>
          </w:p>
          <w:p w:rsidR="00174292" w:rsidRDefault="00174292" w:rsidP="003E217F">
            <w:pPr>
              <w:autoSpaceDE w:val="0"/>
              <w:autoSpaceDN w:val="0"/>
              <w:adjustRightInd w:val="0"/>
              <w:spacing w:line="240" w:lineRule="auto"/>
              <w:jc w:val="left"/>
              <w:rPr>
                <w:color w:val="000000"/>
              </w:rPr>
            </w:pPr>
            <w:r w:rsidRPr="00C12B4A">
              <w:rPr>
                <w:color w:val="000000"/>
              </w:rPr>
              <w:t>• La información adquirida es</w:t>
            </w:r>
            <w:r w:rsidR="008D3C25">
              <w:rPr>
                <w:color w:val="000000"/>
              </w:rPr>
              <w:t xml:space="preserve"> </w:t>
            </w:r>
            <w:r w:rsidRPr="00C12B4A">
              <w:rPr>
                <w:color w:val="000000"/>
              </w:rPr>
              <w:t>concreta y vinculada al contexto</w:t>
            </w:r>
            <w:r w:rsidR="008D3C25">
              <w:rPr>
                <w:color w:val="000000"/>
              </w:rPr>
              <w:t xml:space="preserve"> </w:t>
            </w:r>
            <w:r w:rsidRPr="00C12B4A">
              <w:rPr>
                <w:color w:val="000000"/>
              </w:rPr>
              <w:t>específico (uso de estrategias de</w:t>
            </w:r>
            <w:r w:rsidR="008D3C25">
              <w:rPr>
                <w:color w:val="000000"/>
              </w:rPr>
              <w:t xml:space="preserve"> </w:t>
            </w:r>
            <w:r w:rsidRPr="00C12B4A">
              <w:rPr>
                <w:color w:val="000000"/>
              </w:rPr>
              <w:t>aprendizaje).</w:t>
            </w:r>
          </w:p>
          <w:p w:rsidR="00580FEF" w:rsidRPr="00C12B4A" w:rsidRDefault="00580FEF" w:rsidP="003E217F">
            <w:pPr>
              <w:autoSpaceDE w:val="0"/>
              <w:autoSpaceDN w:val="0"/>
              <w:adjustRightInd w:val="0"/>
              <w:spacing w:line="240" w:lineRule="auto"/>
              <w:jc w:val="left"/>
              <w:rPr>
                <w:color w:val="000000"/>
              </w:rPr>
            </w:pPr>
          </w:p>
          <w:p w:rsidR="00174292" w:rsidRDefault="00174292" w:rsidP="003E217F">
            <w:pPr>
              <w:autoSpaceDE w:val="0"/>
              <w:autoSpaceDN w:val="0"/>
              <w:adjustRightInd w:val="0"/>
              <w:spacing w:line="240" w:lineRule="auto"/>
              <w:jc w:val="left"/>
              <w:rPr>
                <w:color w:val="000000"/>
              </w:rPr>
            </w:pPr>
            <w:r w:rsidRPr="00C12B4A">
              <w:rPr>
                <w:color w:val="000000"/>
              </w:rPr>
              <w:t>• Ocurre en forma simple de</w:t>
            </w:r>
            <w:r w:rsidR="008D3C25">
              <w:rPr>
                <w:color w:val="000000"/>
              </w:rPr>
              <w:t xml:space="preserve"> </w:t>
            </w:r>
            <w:r w:rsidRPr="00C12B4A">
              <w:rPr>
                <w:color w:val="000000"/>
              </w:rPr>
              <w:t>aprendizaje.</w:t>
            </w:r>
          </w:p>
          <w:p w:rsidR="00580FEF" w:rsidRPr="00C12B4A" w:rsidRDefault="00580FEF" w:rsidP="003E217F">
            <w:pPr>
              <w:autoSpaceDE w:val="0"/>
              <w:autoSpaceDN w:val="0"/>
              <w:adjustRightInd w:val="0"/>
              <w:spacing w:line="240" w:lineRule="auto"/>
              <w:jc w:val="left"/>
              <w:rPr>
                <w:color w:val="000000"/>
              </w:rPr>
            </w:pPr>
          </w:p>
          <w:p w:rsidR="00174292" w:rsidRDefault="00174292" w:rsidP="003E217F">
            <w:pPr>
              <w:autoSpaceDE w:val="0"/>
              <w:autoSpaceDN w:val="0"/>
              <w:adjustRightInd w:val="0"/>
              <w:spacing w:line="240" w:lineRule="auto"/>
              <w:jc w:val="left"/>
              <w:rPr>
                <w:color w:val="000000"/>
              </w:rPr>
            </w:pPr>
            <w:r w:rsidRPr="00C12B4A">
              <w:rPr>
                <w:color w:val="000000"/>
              </w:rPr>
              <w:t>• Condicionamiento.</w:t>
            </w:r>
          </w:p>
          <w:p w:rsidR="00580FEF" w:rsidRPr="00C12B4A" w:rsidRDefault="00580FEF" w:rsidP="003E217F">
            <w:pPr>
              <w:autoSpaceDE w:val="0"/>
              <w:autoSpaceDN w:val="0"/>
              <w:adjustRightInd w:val="0"/>
              <w:spacing w:line="240" w:lineRule="auto"/>
              <w:jc w:val="left"/>
              <w:rPr>
                <w:color w:val="000000"/>
              </w:rPr>
            </w:pPr>
          </w:p>
          <w:p w:rsidR="00174292" w:rsidRDefault="00174292" w:rsidP="003E217F">
            <w:pPr>
              <w:autoSpaceDE w:val="0"/>
              <w:autoSpaceDN w:val="0"/>
              <w:adjustRightInd w:val="0"/>
              <w:spacing w:line="240" w:lineRule="auto"/>
              <w:jc w:val="left"/>
              <w:rPr>
                <w:color w:val="000000"/>
              </w:rPr>
            </w:pPr>
            <w:r w:rsidRPr="00C12B4A">
              <w:rPr>
                <w:color w:val="000000"/>
              </w:rPr>
              <w:t>• Aprendizaje verbal.</w:t>
            </w:r>
          </w:p>
          <w:p w:rsidR="00580FEF" w:rsidRPr="00C12B4A" w:rsidRDefault="00580FEF" w:rsidP="003E217F">
            <w:pPr>
              <w:autoSpaceDE w:val="0"/>
              <w:autoSpaceDN w:val="0"/>
              <w:adjustRightInd w:val="0"/>
              <w:spacing w:line="240" w:lineRule="auto"/>
              <w:jc w:val="left"/>
              <w:rPr>
                <w:color w:val="000000"/>
              </w:rPr>
            </w:pPr>
          </w:p>
          <w:p w:rsidR="00174292" w:rsidRDefault="00174292" w:rsidP="003E217F">
            <w:pPr>
              <w:autoSpaceDE w:val="0"/>
              <w:autoSpaceDN w:val="0"/>
              <w:adjustRightInd w:val="0"/>
              <w:spacing w:line="240" w:lineRule="auto"/>
              <w:jc w:val="left"/>
              <w:rPr>
                <w:color w:val="000000"/>
              </w:rPr>
            </w:pPr>
            <w:r w:rsidRPr="00C12B4A">
              <w:rPr>
                <w:color w:val="000000"/>
              </w:rPr>
              <w:t>• Estrategias mnemónicas.</w:t>
            </w:r>
          </w:p>
          <w:p w:rsidR="00580FEF" w:rsidRPr="00C12B4A" w:rsidRDefault="00580FEF" w:rsidP="003E217F">
            <w:pPr>
              <w:autoSpaceDE w:val="0"/>
              <w:autoSpaceDN w:val="0"/>
              <w:adjustRightInd w:val="0"/>
              <w:spacing w:line="240" w:lineRule="auto"/>
              <w:jc w:val="left"/>
              <w:rPr>
                <w:color w:val="000000"/>
              </w:rPr>
            </w:pPr>
          </w:p>
          <w:p w:rsidR="00174292" w:rsidRPr="00C12B4A" w:rsidRDefault="00174292" w:rsidP="003E217F">
            <w:pPr>
              <w:autoSpaceDE w:val="0"/>
              <w:autoSpaceDN w:val="0"/>
              <w:adjustRightInd w:val="0"/>
              <w:spacing w:line="240" w:lineRule="auto"/>
              <w:jc w:val="left"/>
              <w:rPr>
                <w:color w:val="000000"/>
              </w:rPr>
            </w:pPr>
            <w:r w:rsidRPr="00C12B4A">
              <w:rPr>
                <w:color w:val="000000"/>
              </w:rPr>
              <w:t>• Gradualmente se va formando una visión globalizada del dominio.</w:t>
            </w:r>
          </w:p>
          <w:p w:rsidR="00174292" w:rsidRPr="00C12B4A" w:rsidRDefault="00174292" w:rsidP="003E217F">
            <w:pPr>
              <w:autoSpaceDE w:val="0"/>
              <w:autoSpaceDN w:val="0"/>
              <w:adjustRightInd w:val="0"/>
              <w:spacing w:line="240" w:lineRule="auto"/>
              <w:jc w:val="left"/>
              <w:rPr>
                <w:color w:val="000000"/>
              </w:rPr>
            </w:pPr>
            <w:r w:rsidRPr="00C12B4A">
              <w:rPr>
                <w:color w:val="000000"/>
              </w:rPr>
              <w:t>• Uso del conocimiento previo.</w:t>
            </w:r>
          </w:p>
          <w:p w:rsidR="00174292" w:rsidRPr="00C12B4A" w:rsidRDefault="00174292" w:rsidP="003E217F">
            <w:pPr>
              <w:autoSpaceDE w:val="0"/>
              <w:autoSpaceDN w:val="0"/>
              <w:adjustRightInd w:val="0"/>
              <w:spacing w:line="240" w:lineRule="auto"/>
              <w:jc w:val="left"/>
              <w:rPr>
                <w:color w:val="000000"/>
              </w:rPr>
            </w:pPr>
            <w:r w:rsidRPr="00C12B4A">
              <w:rPr>
                <w:color w:val="000000"/>
              </w:rPr>
              <w:t>• Analogías con otro dominio.</w:t>
            </w:r>
          </w:p>
          <w:p w:rsidR="00174292" w:rsidRPr="00C12B4A" w:rsidRDefault="00174292" w:rsidP="003E217F">
            <w:pPr>
              <w:autoSpaceDE w:val="0"/>
              <w:autoSpaceDN w:val="0"/>
              <w:adjustRightInd w:val="0"/>
              <w:spacing w:line="240" w:lineRule="auto"/>
              <w:jc w:val="left"/>
              <w:rPr>
                <w:color w:val="000000"/>
              </w:rPr>
            </w:pPr>
          </w:p>
        </w:tc>
        <w:tc>
          <w:tcPr>
            <w:tcW w:w="2807" w:type="dxa"/>
          </w:tcPr>
          <w:p w:rsidR="00174292" w:rsidRPr="00C12B4A" w:rsidRDefault="00174292" w:rsidP="003E217F">
            <w:pPr>
              <w:autoSpaceDE w:val="0"/>
              <w:autoSpaceDN w:val="0"/>
              <w:adjustRightInd w:val="0"/>
              <w:spacing w:line="240" w:lineRule="auto"/>
              <w:jc w:val="left"/>
              <w:rPr>
                <w:color w:val="000000"/>
              </w:rPr>
            </w:pPr>
            <w:r w:rsidRPr="00C12B4A">
              <w:rPr>
                <w:color w:val="000000"/>
              </w:rPr>
              <w:lastRenderedPageBreak/>
              <w:t>• Formación de estructuras a</w:t>
            </w:r>
            <w:r w:rsidR="008D3C25">
              <w:rPr>
                <w:color w:val="000000"/>
              </w:rPr>
              <w:t xml:space="preserve"> </w:t>
            </w:r>
            <w:r w:rsidRPr="00C12B4A">
              <w:rPr>
                <w:color w:val="000000"/>
              </w:rPr>
              <w:t>partir de las partes de</w:t>
            </w:r>
          </w:p>
          <w:p w:rsidR="00174292" w:rsidRPr="00C12B4A" w:rsidRDefault="00174292" w:rsidP="003E217F">
            <w:pPr>
              <w:autoSpaceDE w:val="0"/>
              <w:autoSpaceDN w:val="0"/>
              <w:adjustRightInd w:val="0"/>
              <w:spacing w:line="240" w:lineRule="auto"/>
              <w:jc w:val="left"/>
              <w:rPr>
                <w:color w:val="000000"/>
              </w:rPr>
            </w:pPr>
            <w:r w:rsidRPr="00C12B4A">
              <w:rPr>
                <w:color w:val="000000"/>
              </w:rPr>
              <w:t>información aisladas.</w:t>
            </w:r>
          </w:p>
          <w:p w:rsidR="00174292" w:rsidRPr="00C12B4A" w:rsidRDefault="00174292" w:rsidP="003E217F">
            <w:pPr>
              <w:autoSpaceDE w:val="0"/>
              <w:autoSpaceDN w:val="0"/>
              <w:adjustRightInd w:val="0"/>
              <w:spacing w:line="240" w:lineRule="auto"/>
              <w:jc w:val="left"/>
              <w:rPr>
                <w:color w:val="000000"/>
              </w:rPr>
            </w:pPr>
            <w:r w:rsidRPr="00C12B4A">
              <w:rPr>
                <w:color w:val="000000"/>
              </w:rPr>
              <w:t>• Comprensión más</w:t>
            </w:r>
          </w:p>
          <w:p w:rsidR="00174292" w:rsidRPr="00C12B4A" w:rsidRDefault="00174292" w:rsidP="003E217F">
            <w:pPr>
              <w:autoSpaceDE w:val="0"/>
              <w:autoSpaceDN w:val="0"/>
              <w:adjustRightInd w:val="0"/>
              <w:spacing w:line="240" w:lineRule="auto"/>
              <w:jc w:val="left"/>
              <w:rPr>
                <w:color w:val="000000"/>
              </w:rPr>
            </w:pPr>
            <w:r w:rsidRPr="00C12B4A">
              <w:rPr>
                <w:color w:val="000000"/>
              </w:rPr>
              <w:t xml:space="preserve">profunda de los </w:t>
            </w:r>
            <w:r w:rsidR="008D3C25">
              <w:rPr>
                <w:color w:val="000000"/>
              </w:rPr>
              <w:t>c</w:t>
            </w:r>
            <w:r w:rsidRPr="00C12B4A">
              <w:rPr>
                <w:color w:val="000000"/>
              </w:rPr>
              <w:t>ontenidos</w:t>
            </w:r>
          </w:p>
          <w:p w:rsidR="00174292" w:rsidRPr="00C12B4A" w:rsidRDefault="00174292" w:rsidP="003E217F">
            <w:pPr>
              <w:autoSpaceDE w:val="0"/>
              <w:autoSpaceDN w:val="0"/>
              <w:adjustRightInd w:val="0"/>
              <w:spacing w:line="240" w:lineRule="auto"/>
              <w:jc w:val="left"/>
              <w:rPr>
                <w:color w:val="000000"/>
              </w:rPr>
            </w:pPr>
            <w:r w:rsidRPr="00C12B4A">
              <w:rPr>
                <w:color w:val="000000"/>
              </w:rPr>
              <w:t>por aplicarlos a</w:t>
            </w:r>
          </w:p>
          <w:p w:rsidR="00174292" w:rsidRPr="00C12B4A" w:rsidRDefault="00174292" w:rsidP="003E217F">
            <w:pPr>
              <w:autoSpaceDE w:val="0"/>
              <w:autoSpaceDN w:val="0"/>
              <w:adjustRightInd w:val="0"/>
              <w:spacing w:line="240" w:lineRule="auto"/>
              <w:jc w:val="left"/>
              <w:rPr>
                <w:color w:val="000000"/>
              </w:rPr>
            </w:pPr>
            <w:r w:rsidRPr="00C12B4A">
              <w:rPr>
                <w:color w:val="000000"/>
              </w:rPr>
              <w:t>situaciones diversas.</w:t>
            </w:r>
          </w:p>
          <w:p w:rsidR="00174292" w:rsidRPr="00C12B4A" w:rsidRDefault="00174292" w:rsidP="003E217F">
            <w:pPr>
              <w:autoSpaceDE w:val="0"/>
              <w:autoSpaceDN w:val="0"/>
              <w:adjustRightInd w:val="0"/>
              <w:spacing w:line="240" w:lineRule="auto"/>
              <w:jc w:val="left"/>
              <w:rPr>
                <w:color w:val="000000"/>
              </w:rPr>
            </w:pPr>
            <w:r w:rsidRPr="00C12B4A">
              <w:rPr>
                <w:color w:val="000000"/>
              </w:rPr>
              <w:t>• Hay oportunidad para la</w:t>
            </w:r>
          </w:p>
          <w:p w:rsidR="00174292" w:rsidRPr="00C12B4A" w:rsidRDefault="00174292" w:rsidP="003E217F">
            <w:pPr>
              <w:autoSpaceDE w:val="0"/>
              <w:autoSpaceDN w:val="0"/>
              <w:adjustRightInd w:val="0"/>
              <w:spacing w:line="240" w:lineRule="auto"/>
              <w:jc w:val="left"/>
              <w:rPr>
                <w:color w:val="000000"/>
              </w:rPr>
            </w:pPr>
            <w:r w:rsidRPr="00C12B4A">
              <w:rPr>
                <w:color w:val="000000"/>
              </w:rPr>
              <w:t>reflexión y recepción de</w:t>
            </w:r>
          </w:p>
          <w:p w:rsidR="00174292" w:rsidRPr="00C12B4A" w:rsidRDefault="00174292" w:rsidP="003E217F">
            <w:pPr>
              <w:autoSpaceDE w:val="0"/>
              <w:autoSpaceDN w:val="0"/>
              <w:adjustRightInd w:val="0"/>
              <w:spacing w:line="240" w:lineRule="auto"/>
              <w:jc w:val="left"/>
              <w:rPr>
                <w:color w:val="000000"/>
              </w:rPr>
            </w:pPr>
            <w:r w:rsidRPr="00C12B4A">
              <w:rPr>
                <w:color w:val="000000"/>
              </w:rPr>
              <w:lastRenderedPageBreak/>
              <w:t>realimentación sobre la</w:t>
            </w:r>
          </w:p>
          <w:p w:rsidR="00174292" w:rsidRDefault="00174292" w:rsidP="003E217F">
            <w:pPr>
              <w:autoSpaceDE w:val="0"/>
              <w:autoSpaceDN w:val="0"/>
              <w:adjustRightInd w:val="0"/>
              <w:spacing w:line="240" w:lineRule="auto"/>
              <w:jc w:val="left"/>
              <w:rPr>
                <w:color w:val="000000"/>
              </w:rPr>
            </w:pPr>
            <w:r w:rsidRPr="00C12B4A">
              <w:rPr>
                <w:color w:val="000000"/>
              </w:rPr>
              <w:t>ejecución.</w:t>
            </w:r>
          </w:p>
          <w:p w:rsidR="00580FEF" w:rsidRPr="00C12B4A" w:rsidRDefault="00580FEF" w:rsidP="003E217F">
            <w:pPr>
              <w:autoSpaceDE w:val="0"/>
              <w:autoSpaceDN w:val="0"/>
              <w:adjustRightInd w:val="0"/>
              <w:spacing w:line="240" w:lineRule="auto"/>
              <w:jc w:val="left"/>
              <w:rPr>
                <w:color w:val="000000"/>
              </w:rPr>
            </w:pPr>
          </w:p>
          <w:p w:rsidR="00174292" w:rsidRPr="00C12B4A" w:rsidRDefault="00174292" w:rsidP="003E217F">
            <w:pPr>
              <w:autoSpaceDE w:val="0"/>
              <w:autoSpaceDN w:val="0"/>
              <w:adjustRightInd w:val="0"/>
              <w:spacing w:line="240" w:lineRule="auto"/>
              <w:jc w:val="left"/>
              <w:rPr>
                <w:color w:val="000000"/>
              </w:rPr>
            </w:pPr>
            <w:r w:rsidRPr="00C12B4A">
              <w:rPr>
                <w:color w:val="000000"/>
              </w:rPr>
              <w:t>• Conocimiento más</w:t>
            </w:r>
          </w:p>
          <w:p w:rsidR="00174292" w:rsidRPr="00C12B4A" w:rsidRDefault="00174292" w:rsidP="003E217F">
            <w:pPr>
              <w:autoSpaceDE w:val="0"/>
              <w:autoSpaceDN w:val="0"/>
              <w:adjustRightInd w:val="0"/>
              <w:spacing w:line="240" w:lineRule="auto"/>
              <w:jc w:val="left"/>
              <w:rPr>
                <w:color w:val="000000"/>
              </w:rPr>
            </w:pPr>
            <w:r w:rsidRPr="00C12B4A">
              <w:rPr>
                <w:color w:val="000000"/>
              </w:rPr>
              <w:t>abstracto que puede ser</w:t>
            </w:r>
          </w:p>
          <w:p w:rsidR="00174292" w:rsidRPr="00C12B4A" w:rsidRDefault="00174292" w:rsidP="003E217F">
            <w:pPr>
              <w:autoSpaceDE w:val="0"/>
              <w:autoSpaceDN w:val="0"/>
              <w:adjustRightInd w:val="0"/>
              <w:spacing w:line="240" w:lineRule="auto"/>
              <w:jc w:val="left"/>
              <w:rPr>
                <w:color w:val="000000"/>
              </w:rPr>
            </w:pPr>
            <w:r w:rsidRPr="00C12B4A">
              <w:rPr>
                <w:color w:val="000000"/>
              </w:rPr>
              <w:t>generalizado a varias</w:t>
            </w:r>
          </w:p>
          <w:p w:rsidR="00174292" w:rsidRPr="00C12B4A" w:rsidRDefault="00174292" w:rsidP="003E217F">
            <w:pPr>
              <w:autoSpaceDE w:val="0"/>
              <w:autoSpaceDN w:val="0"/>
              <w:adjustRightInd w:val="0"/>
              <w:spacing w:line="240" w:lineRule="auto"/>
              <w:jc w:val="left"/>
              <w:rPr>
                <w:color w:val="000000"/>
              </w:rPr>
            </w:pPr>
            <w:r w:rsidRPr="00C12B4A">
              <w:rPr>
                <w:color w:val="000000"/>
              </w:rPr>
              <w:t>situaciones (menos</w:t>
            </w:r>
          </w:p>
          <w:p w:rsidR="00174292" w:rsidRPr="00C12B4A" w:rsidRDefault="00174292" w:rsidP="003E217F">
            <w:pPr>
              <w:autoSpaceDE w:val="0"/>
              <w:autoSpaceDN w:val="0"/>
              <w:adjustRightInd w:val="0"/>
              <w:spacing w:line="240" w:lineRule="auto"/>
              <w:jc w:val="left"/>
              <w:rPr>
                <w:color w:val="000000"/>
              </w:rPr>
            </w:pPr>
            <w:r w:rsidRPr="00C12B4A">
              <w:rPr>
                <w:color w:val="000000"/>
              </w:rPr>
              <w:t>dependientes del contexto</w:t>
            </w:r>
          </w:p>
          <w:p w:rsidR="00174292" w:rsidRDefault="00174292" w:rsidP="003E217F">
            <w:pPr>
              <w:autoSpaceDE w:val="0"/>
              <w:autoSpaceDN w:val="0"/>
              <w:adjustRightInd w:val="0"/>
              <w:spacing w:line="240" w:lineRule="auto"/>
              <w:jc w:val="left"/>
              <w:rPr>
                <w:color w:val="000000"/>
              </w:rPr>
            </w:pPr>
            <w:r w:rsidRPr="00C12B4A">
              <w:rPr>
                <w:color w:val="000000"/>
              </w:rPr>
              <w:t>específico).</w:t>
            </w:r>
          </w:p>
          <w:p w:rsidR="00580FEF" w:rsidRPr="00C12B4A" w:rsidRDefault="00580FEF" w:rsidP="003E217F">
            <w:pPr>
              <w:autoSpaceDE w:val="0"/>
              <w:autoSpaceDN w:val="0"/>
              <w:adjustRightInd w:val="0"/>
              <w:spacing w:line="240" w:lineRule="auto"/>
              <w:jc w:val="left"/>
              <w:rPr>
                <w:color w:val="000000"/>
              </w:rPr>
            </w:pPr>
          </w:p>
          <w:p w:rsidR="00174292" w:rsidRPr="00C12B4A" w:rsidRDefault="00174292" w:rsidP="003E217F">
            <w:pPr>
              <w:autoSpaceDE w:val="0"/>
              <w:autoSpaceDN w:val="0"/>
              <w:adjustRightInd w:val="0"/>
              <w:spacing w:line="240" w:lineRule="auto"/>
              <w:jc w:val="left"/>
              <w:rPr>
                <w:color w:val="000000"/>
              </w:rPr>
            </w:pPr>
            <w:r w:rsidRPr="00C12B4A">
              <w:rPr>
                <w:color w:val="000000"/>
              </w:rPr>
              <w:t>• Uso de estrategias de</w:t>
            </w:r>
          </w:p>
          <w:p w:rsidR="00174292" w:rsidRPr="00C12B4A" w:rsidRDefault="00174292" w:rsidP="003E217F">
            <w:pPr>
              <w:autoSpaceDE w:val="0"/>
              <w:autoSpaceDN w:val="0"/>
              <w:adjustRightInd w:val="0"/>
              <w:spacing w:line="240" w:lineRule="auto"/>
              <w:jc w:val="left"/>
              <w:rPr>
                <w:color w:val="000000"/>
              </w:rPr>
            </w:pPr>
            <w:r w:rsidRPr="00C12B4A">
              <w:rPr>
                <w:color w:val="000000"/>
              </w:rPr>
              <w:t>procedimiento más</w:t>
            </w:r>
          </w:p>
          <w:p w:rsidR="00174292" w:rsidRDefault="00174292" w:rsidP="003E217F">
            <w:pPr>
              <w:autoSpaceDE w:val="0"/>
              <w:autoSpaceDN w:val="0"/>
              <w:adjustRightInd w:val="0"/>
              <w:spacing w:line="240" w:lineRule="auto"/>
              <w:jc w:val="left"/>
              <w:rPr>
                <w:color w:val="000000"/>
              </w:rPr>
            </w:pPr>
            <w:r w:rsidRPr="00C12B4A">
              <w:rPr>
                <w:color w:val="000000"/>
              </w:rPr>
              <w:t>sofisticadas.</w:t>
            </w:r>
          </w:p>
          <w:p w:rsidR="00580FEF" w:rsidRPr="00C12B4A" w:rsidRDefault="00580FEF" w:rsidP="003E217F">
            <w:pPr>
              <w:autoSpaceDE w:val="0"/>
              <w:autoSpaceDN w:val="0"/>
              <w:adjustRightInd w:val="0"/>
              <w:spacing w:line="240" w:lineRule="auto"/>
              <w:jc w:val="left"/>
              <w:rPr>
                <w:color w:val="000000"/>
              </w:rPr>
            </w:pPr>
          </w:p>
          <w:p w:rsidR="00174292" w:rsidRDefault="00174292" w:rsidP="003E217F">
            <w:pPr>
              <w:autoSpaceDE w:val="0"/>
              <w:autoSpaceDN w:val="0"/>
              <w:adjustRightInd w:val="0"/>
              <w:spacing w:line="240" w:lineRule="auto"/>
              <w:jc w:val="left"/>
              <w:rPr>
                <w:color w:val="000000"/>
              </w:rPr>
            </w:pPr>
            <w:r w:rsidRPr="00C12B4A">
              <w:rPr>
                <w:color w:val="000000"/>
              </w:rPr>
              <w:t>• Organización.</w:t>
            </w:r>
          </w:p>
          <w:p w:rsidR="00580FEF" w:rsidRPr="00C12B4A" w:rsidRDefault="00580FEF" w:rsidP="003E217F">
            <w:pPr>
              <w:autoSpaceDE w:val="0"/>
              <w:autoSpaceDN w:val="0"/>
              <w:adjustRightInd w:val="0"/>
              <w:spacing w:line="240" w:lineRule="auto"/>
              <w:jc w:val="left"/>
              <w:rPr>
                <w:color w:val="000000"/>
              </w:rPr>
            </w:pPr>
          </w:p>
          <w:p w:rsidR="00174292" w:rsidRPr="00C12B4A" w:rsidRDefault="00174292" w:rsidP="003E217F">
            <w:pPr>
              <w:autoSpaceDE w:val="0"/>
              <w:autoSpaceDN w:val="0"/>
              <w:adjustRightInd w:val="0"/>
              <w:spacing w:line="240" w:lineRule="auto"/>
              <w:jc w:val="left"/>
              <w:rPr>
                <w:color w:val="000000"/>
              </w:rPr>
            </w:pPr>
            <w:r w:rsidRPr="00C12B4A">
              <w:rPr>
                <w:color w:val="000000"/>
              </w:rPr>
              <w:t>• Mapeo cognitivo.</w:t>
            </w:r>
          </w:p>
          <w:p w:rsidR="00174292" w:rsidRPr="00C12B4A" w:rsidRDefault="00174292" w:rsidP="003E217F">
            <w:pPr>
              <w:autoSpaceDE w:val="0"/>
              <w:autoSpaceDN w:val="0"/>
              <w:adjustRightInd w:val="0"/>
              <w:spacing w:line="240" w:lineRule="auto"/>
              <w:jc w:val="left"/>
              <w:rPr>
                <w:color w:val="000000"/>
              </w:rPr>
            </w:pPr>
          </w:p>
          <w:p w:rsidR="00174292" w:rsidRPr="00C12B4A" w:rsidRDefault="00174292" w:rsidP="003E217F">
            <w:pPr>
              <w:autoSpaceDE w:val="0"/>
              <w:autoSpaceDN w:val="0"/>
              <w:adjustRightInd w:val="0"/>
              <w:spacing w:line="240" w:lineRule="auto"/>
              <w:jc w:val="left"/>
              <w:rPr>
                <w:color w:val="000000"/>
              </w:rPr>
            </w:pPr>
          </w:p>
        </w:tc>
        <w:tc>
          <w:tcPr>
            <w:tcW w:w="2800" w:type="dxa"/>
          </w:tcPr>
          <w:p w:rsidR="00174292" w:rsidRPr="00C12B4A" w:rsidRDefault="00174292" w:rsidP="003E217F">
            <w:pPr>
              <w:autoSpaceDE w:val="0"/>
              <w:autoSpaceDN w:val="0"/>
              <w:adjustRightInd w:val="0"/>
              <w:spacing w:line="240" w:lineRule="auto"/>
              <w:jc w:val="left"/>
              <w:rPr>
                <w:color w:val="000000"/>
              </w:rPr>
            </w:pPr>
            <w:r w:rsidRPr="00C12B4A">
              <w:rPr>
                <w:color w:val="000000"/>
              </w:rPr>
              <w:lastRenderedPageBreak/>
              <w:t>• Mayor integración de</w:t>
            </w:r>
          </w:p>
          <w:p w:rsidR="00174292" w:rsidRPr="00C12B4A" w:rsidRDefault="00174292" w:rsidP="003E217F">
            <w:pPr>
              <w:autoSpaceDE w:val="0"/>
              <w:autoSpaceDN w:val="0"/>
              <w:adjustRightInd w:val="0"/>
              <w:spacing w:line="240" w:lineRule="auto"/>
              <w:jc w:val="left"/>
              <w:rPr>
                <w:color w:val="000000"/>
              </w:rPr>
            </w:pPr>
            <w:r w:rsidRPr="00C12B4A">
              <w:rPr>
                <w:color w:val="000000"/>
              </w:rPr>
              <w:t>estructuras y esquemas.</w:t>
            </w:r>
          </w:p>
          <w:p w:rsidR="00174292" w:rsidRPr="00C12B4A" w:rsidRDefault="00174292" w:rsidP="003E217F">
            <w:pPr>
              <w:autoSpaceDE w:val="0"/>
              <w:autoSpaceDN w:val="0"/>
              <w:adjustRightInd w:val="0"/>
              <w:spacing w:line="240" w:lineRule="auto"/>
              <w:jc w:val="left"/>
              <w:rPr>
                <w:color w:val="000000"/>
              </w:rPr>
            </w:pPr>
            <w:r w:rsidRPr="00C12B4A">
              <w:rPr>
                <w:color w:val="000000"/>
              </w:rPr>
              <w:t>• Mayor control automático</w:t>
            </w:r>
            <w:r w:rsidR="008D3C25">
              <w:rPr>
                <w:color w:val="000000"/>
              </w:rPr>
              <w:t xml:space="preserve"> </w:t>
            </w:r>
            <w:r w:rsidRPr="00C12B4A">
              <w:rPr>
                <w:color w:val="000000"/>
              </w:rPr>
              <w:t>en situaciones (cubra</w:t>
            </w:r>
            <w:r w:rsidR="008D3C25">
              <w:rPr>
                <w:color w:val="000000"/>
              </w:rPr>
              <w:t xml:space="preserve"> </w:t>
            </w:r>
            <w:r w:rsidRPr="00C12B4A">
              <w:rPr>
                <w:color w:val="000000"/>
              </w:rPr>
              <w:t>abajo).</w:t>
            </w:r>
          </w:p>
          <w:p w:rsidR="00174292" w:rsidRPr="00C12B4A" w:rsidRDefault="00174292" w:rsidP="003E217F">
            <w:pPr>
              <w:autoSpaceDE w:val="0"/>
              <w:autoSpaceDN w:val="0"/>
              <w:adjustRightInd w:val="0"/>
              <w:spacing w:line="240" w:lineRule="auto"/>
              <w:jc w:val="left"/>
              <w:rPr>
                <w:color w:val="000000"/>
              </w:rPr>
            </w:pPr>
            <w:r w:rsidRPr="00C12B4A">
              <w:rPr>
                <w:color w:val="000000"/>
              </w:rPr>
              <w:t>• Menor consciente. La</w:t>
            </w:r>
          </w:p>
          <w:p w:rsidR="00174292" w:rsidRPr="00C12B4A" w:rsidRDefault="00174292" w:rsidP="003E217F">
            <w:pPr>
              <w:autoSpaceDE w:val="0"/>
              <w:autoSpaceDN w:val="0"/>
              <w:adjustRightInd w:val="0"/>
              <w:spacing w:line="240" w:lineRule="auto"/>
              <w:jc w:val="left"/>
              <w:rPr>
                <w:color w:val="000000"/>
              </w:rPr>
            </w:pPr>
            <w:r w:rsidRPr="00C12B4A">
              <w:rPr>
                <w:color w:val="000000"/>
              </w:rPr>
              <w:t>ejecución llega a ser</w:t>
            </w:r>
          </w:p>
          <w:p w:rsidR="00174292" w:rsidRPr="00C12B4A" w:rsidRDefault="00174292" w:rsidP="003E217F">
            <w:pPr>
              <w:autoSpaceDE w:val="0"/>
              <w:autoSpaceDN w:val="0"/>
              <w:adjustRightInd w:val="0"/>
              <w:spacing w:line="240" w:lineRule="auto"/>
              <w:jc w:val="left"/>
              <w:rPr>
                <w:color w:val="000000"/>
              </w:rPr>
            </w:pPr>
            <w:r w:rsidRPr="00C12B4A">
              <w:rPr>
                <w:color w:val="000000"/>
              </w:rPr>
              <w:t>automática, inconsciente y</w:t>
            </w:r>
          </w:p>
          <w:p w:rsidR="00174292" w:rsidRPr="00C12B4A" w:rsidRDefault="00174292" w:rsidP="003E217F">
            <w:pPr>
              <w:autoSpaceDE w:val="0"/>
              <w:autoSpaceDN w:val="0"/>
              <w:adjustRightInd w:val="0"/>
              <w:spacing w:line="240" w:lineRule="auto"/>
              <w:jc w:val="left"/>
              <w:rPr>
                <w:color w:val="000000"/>
              </w:rPr>
            </w:pPr>
            <w:r w:rsidRPr="00C12B4A">
              <w:rPr>
                <w:color w:val="000000"/>
              </w:rPr>
              <w:t>sin tanto esfuerzo.</w:t>
            </w:r>
          </w:p>
          <w:p w:rsidR="00174292" w:rsidRDefault="00174292" w:rsidP="003E217F">
            <w:pPr>
              <w:autoSpaceDE w:val="0"/>
              <w:autoSpaceDN w:val="0"/>
              <w:adjustRightInd w:val="0"/>
              <w:spacing w:line="240" w:lineRule="auto"/>
              <w:jc w:val="left"/>
              <w:rPr>
                <w:color w:val="000000"/>
              </w:rPr>
            </w:pPr>
            <w:r w:rsidRPr="00C12B4A">
              <w:rPr>
                <w:color w:val="000000"/>
              </w:rPr>
              <w:t xml:space="preserve">• El aprendizaje que </w:t>
            </w:r>
            <w:r w:rsidRPr="00C12B4A">
              <w:rPr>
                <w:color w:val="000000"/>
              </w:rPr>
              <w:lastRenderedPageBreak/>
              <w:t>ocurre</w:t>
            </w:r>
            <w:r w:rsidR="00580FEF">
              <w:rPr>
                <w:color w:val="000000"/>
              </w:rPr>
              <w:t xml:space="preserve"> </w:t>
            </w:r>
            <w:r w:rsidRPr="00C12B4A">
              <w:rPr>
                <w:color w:val="000000"/>
              </w:rPr>
              <w:t>en esta fase consiste en:</w:t>
            </w:r>
          </w:p>
          <w:p w:rsidR="00580FEF" w:rsidRPr="00C12B4A" w:rsidRDefault="00580FEF" w:rsidP="003E217F">
            <w:pPr>
              <w:autoSpaceDE w:val="0"/>
              <w:autoSpaceDN w:val="0"/>
              <w:adjustRightInd w:val="0"/>
              <w:spacing w:line="240" w:lineRule="auto"/>
              <w:jc w:val="left"/>
              <w:rPr>
                <w:color w:val="000000"/>
              </w:rPr>
            </w:pPr>
          </w:p>
          <w:p w:rsidR="00174292" w:rsidRPr="00C12B4A" w:rsidRDefault="00174292" w:rsidP="003E217F">
            <w:pPr>
              <w:autoSpaceDE w:val="0"/>
              <w:autoSpaceDN w:val="0"/>
              <w:adjustRightInd w:val="0"/>
              <w:spacing w:line="240" w:lineRule="auto"/>
              <w:jc w:val="left"/>
              <w:rPr>
                <w:color w:val="000000"/>
              </w:rPr>
            </w:pPr>
            <w:r w:rsidRPr="00C12B4A">
              <w:rPr>
                <w:color w:val="000000"/>
              </w:rPr>
              <w:t>a) Acumulación de nuevos</w:t>
            </w:r>
          </w:p>
          <w:p w:rsidR="00174292" w:rsidRPr="00C12B4A" w:rsidRDefault="00174292" w:rsidP="003E217F">
            <w:pPr>
              <w:autoSpaceDE w:val="0"/>
              <w:autoSpaceDN w:val="0"/>
              <w:adjustRightInd w:val="0"/>
              <w:spacing w:line="240" w:lineRule="auto"/>
              <w:jc w:val="left"/>
              <w:rPr>
                <w:color w:val="000000"/>
              </w:rPr>
            </w:pPr>
            <w:r w:rsidRPr="00C12B4A">
              <w:rPr>
                <w:color w:val="000000"/>
              </w:rPr>
              <w:t>hechos a los esquemas</w:t>
            </w:r>
          </w:p>
          <w:p w:rsidR="00174292" w:rsidRDefault="00174292" w:rsidP="003E217F">
            <w:pPr>
              <w:autoSpaceDE w:val="0"/>
              <w:autoSpaceDN w:val="0"/>
              <w:adjustRightInd w:val="0"/>
              <w:spacing w:line="240" w:lineRule="auto"/>
              <w:jc w:val="left"/>
              <w:rPr>
                <w:color w:val="000000"/>
              </w:rPr>
            </w:pPr>
            <w:r w:rsidRPr="00C12B4A">
              <w:rPr>
                <w:color w:val="000000"/>
              </w:rPr>
              <w:t>preexistentes (dominio).</w:t>
            </w:r>
          </w:p>
          <w:p w:rsidR="00580FEF" w:rsidRPr="00C12B4A" w:rsidRDefault="00580FEF" w:rsidP="003E217F">
            <w:pPr>
              <w:autoSpaceDE w:val="0"/>
              <w:autoSpaceDN w:val="0"/>
              <w:adjustRightInd w:val="0"/>
              <w:spacing w:line="240" w:lineRule="auto"/>
              <w:jc w:val="left"/>
              <w:rPr>
                <w:color w:val="000000"/>
              </w:rPr>
            </w:pPr>
          </w:p>
          <w:p w:rsidR="00174292" w:rsidRPr="00C12B4A" w:rsidRDefault="00174292" w:rsidP="003E217F">
            <w:pPr>
              <w:autoSpaceDE w:val="0"/>
              <w:autoSpaceDN w:val="0"/>
              <w:adjustRightInd w:val="0"/>
              <w:spacing w:line="240" w:lineRule="auto"/>
              <w:jc w:val="left"/>
              <w:rPr>
                <w:color w:val="000000"/>
              </w:rPr>
            </w:pPr>
            <w:r w:rsidRPr="00C12B4A">
              <w:rPr>
                <w:color w:val="000000"/>
              </w:rPr>
              <w:t>b) Incremento de los niveles</w:t>
            </w:r>
            <w:r w:rsidR="00580FEF">
              <w:rPr>
                <w:color w:val="000000"/>
              </w:rPr>
              <w:t xml:space="preserve"> </w:t>
            </w:r>
            <w:r w:rsidRPr="00C12B4A">
              <w:rPr>
                <w:color w:val="000000"/>
              </w:rPr>
              <w:t>de interrelación entre los</w:t>
            </w:r>
            <w:r w:rsidR="00580FEF">
              <w:rPr>
                <w:color w:val="000000"/>
              </w:rPr>
              <w:t xml:space="preserve"> </w:t>
            </w:r>
            <w:r w:rsidRPr="00C12B4A">
              <w:rPr>
                <w:color w:val="000000"/>
              </w:rPr>
              <w:t>elementos de las</w:t>
            </w:r>
          </w:p>
          <w:p w:rsidR="00174292" w:rsidRPr="00C12B4A" w:rsidRDefault="00174292" w:rsidP="003E217F">
            <w:pPr>
              <w:autoSpaceDE w:val="0"/>
              <w:autoSpaceDN w:val="0"/>
              <w:adjustRightInd w:val="0"/>
              <w:spacing w:line="240" w:lineRule="auto"/>
              <w:jc w:val="left"/>
              <w:rPr>
                <w:color w:val="000000"/>
              </w:rPr>
            </w:pPr>
            <w:r w:rsidRPr="00C12B4A">
              <w:rPr>
                <w:color w:val="000000"/>
              </w:rPr>
              <w:t>estructuras (esquemas).</w:t>
            </w:r>
          </w:p>
          <w:p w:rsidR="00174292" w:rsidRPr="00C12B4A" w:rsidRDefault="00174292" w:rsidP="003E217F">
            <w:pPr>
              <w:autoSpaceDE w:val="0"/>
              <w:autoSpaceDN w:val="0"/>
              <w:adjustRightInd w:val="0"/>
              <w:spacing w:line="240" w:lineRule="auto"/>
              <w:jc w:val="left"/>
              <w:rPr>
                <w:color w:val="000000"/>
              </w:rPr>
            </w:pPr>
            <w:r w:rsidRPr="00C12B4A">
              <w:rPr>
                <w:color w:val="000000"/>
              </w:rPr>
              <w:t>• Manejo hábil de</w:t>
            </w:r>
          </w:p>
          <w:p w:rsidR="00174292" w:rsidRPr="00C12B4A" w:rsidRDefault="00174292" w:rsidP="003E217F">
            <w:pPr>
              <w:autoSpaceDE w:val="0"/>
              <w:autoSpaceDN w:val="0"/>
              <w:adjustRightInd w:val="0"/>
              <w:spacing w:line="240" w:lineRule="auto"/>
              <w:jc w:val="left"/>
              <w:rPr>
                <w:color w:val="000000"/>
              </w:rPr>
            </w:pPr>
            <w:r w:rsidRPr="00C12B4A">
              <w:rPr>
                <w:color w:val="000000"/>
              </w:rPr>
              <w:t>estrategias específicas de</w:t>
            </w:r>
          </w:p>
          <w:p w:rsidR="00174292" w:rsidRPr="00C12B4A" w:rsidRDefault="00174292" w:rsidP="003E217F">
            <w:pPr>
              <w:autoSpaceDE w:val="0"/>
              <w:autoSpaceDN w:val="0"/>
              <w:adjustRightInd w:val="0"/>
              <w:spacing w:line="240" w:lineRule="auto"/>
              <w:jc w:val="left"/>
              <w:rPr>
                <w:color w:val="000000"/>
              </w:rPr>
            </w:pPr>
            <w:r w:rsidRPr="00C12B4A">
              <w:rPr>
                <w:color w:val="000000"/>
              </w:rPr>
              <w:t>dominio.</w:t>
            </w:r>
          </w:p>
          <w:p w:rsidR="00174292" w:rsidRPr="00C12B4A" w:rsidRDefault="00174292" w:rsidP="003E217F">
            <w:pPr>
              <w:autoSpaceDE w:val="0"/>
              <w:autoSpaceDN w:val="0"/>
              <w:adjustRightInd w:val="0"/>
              <w:spacing w:line="240" w:lineRule="auto"/>
              <w:jc w:val="left"/>
              <w:rPr>
                <w:color w:val="000000"/>
              </w:rPr>
            </w:pPr>
          </w:p>
        </w:tc>
      </w:tr>
    </w:tbl>
    <w:p w:rsidR="00174292" w:rsidRPr="00543D9F" w:rsidRDefault="00174292" w:rsidP="00DC73C6">
      <w:pPr>
        <w:autoSpaceDE w:val="0"/>
        <w:autoSpaceDN w:val="0"/>
        <w:adjustRightInd w:val="0"/>
        <w:spacing w:line="240" w:lineRule="auto"/>
        <w:jc w:val="left"/>
        <w:rPr>
          <w:b/>
          <w:bCs/>
          <w:color w:val="000000"/>
          <w:sz w:val="20"/>
          <w:szCs w:val="20"/>
        </w:rPr>
      </w:pPr>
    </w:p>
    <w:p w:rsidR="00174292" w:rsidRPr="00E36C17" w:rsidRDefault="00174292" w:rsidP="00EF184D">
      <w:pPr>
        <w:spacing w:line="240" w:lineRule="auto"/>
        <w:outlineLvl w:val="0"/>
        <w:rPr>
          <w:bCs/>
          <w:color w:val="231F20"/>
          <w:sz w:val="20"/>
          <w:szCs w:val="20"/>
        </w:rPr>
      </w:pPr>
      <w:r w:rsidRPr="00C21FA5">
        <w:rPr>
          <w:b/>
          <w:sz w:val="20"/>
          <w:szCs w:val="20"/>
        </w:rPr>
        <w:t>Fuente:</w:t>
      </w:r>
      <w:r w:rsidRPr="00E36C17">
        <w:rPr>
          <w:sz w:val="20"/>
          <w:szCs w:val="20"/>
        </w:rPr>
        <w:t xml:space="preserve"> </w:t>
      </w:r>
      <w:r w:rsidRPr="00E36C17">
        <w:rPr>
          <w:color w:val="231F20"/>
          <w:sz w:val="20"/>
          <w:szCs w:val="20"/>
        </w:rPr>
        <w:t xml:space="preserve">(Shuell, 1990) </w:t>
      </w:r>
      <w:r w:rsidRPr="00E36C17">
        <w:rPr>
          <w:sz w:val="20"/>
          <w:szCs w:val="20"/>
        </w:rPr>
        <w:t xml:space="preserve">Revista de investigación educativa Año 8 Nº 14 (2004) </w:t>
      </w:r>
      <w:r w:rsidRPr="00E36C17">
        <w:rPr>
          <w:bCs/>
          <w:color w:val="231F20"/>
          <w:sz w:val="20"/>
          <w:szCs w:val="20"/>
        </w:rPr>
        <w:t>IIE-FE-NMSM</w:t>
      </w:r>
    </w:p>
    <w:p w:rsidR="00174292" w:rsidRPr="00E36C17" w:rsidRDefault="00174292" w:rsidP="00EF184D">
      <w:pPr>
        <w:pStyle w:val="Textoindependiente"/>
        <w:spacing w:after="0" w:line="240" w:lineRule="auto"/>
        <w:outlineLvl w:val="0"/>
        <w:rPr>
          <w:sz w:val="20"/>
          <w:szCs w:val="20"/>
        </w:rPr>
      </w:pPr>
      <w:r w:rsidRPr="00C21FA5">
        <w:rPr>
          <w:b/>
          <w:sz w:val="20"/>
          <w:szCs w:val="20"/>
        </w:rPr>
        <w:t>Elaborado por:</w:t>
      </w:r>
      <w:r w:rsidRPr="00E36C17">
        <w:rPr>
          <w:sz w:val="20"/>
          <w:szCs w:val="20"/>
        </w:rPr>
        <w:t xml:space="preserve"> Luis Puga </w:t>
      </w:r>
    </w:p>
    <w:p w:rsidR="00174292" w:rsidRPr="00C26720" w:rsidRDefault="00174292" w:rsidP="00743784">
      <w:pPr>
        <w:pStyle w:val="SubtituloLuis3"/>
      </w:pPr>
      <w:bookmarkStart w:id="178" w:name="_Toc247426018"/>
      <w:bookmarkStart w:id="179" w:name="_Toc248331400"/>
      <w:bookmarkStart w:id="180" w:name="_Toc255257624"/>
      <w:r>
        <w:t>Ventajas de conseguir un aprendizaje significativo</w:t>
      </w:r>
      <w:bookmarkEnd w:id="178"/>
      <w:bookmarkEnd w:id="179"/>
      <w:bookmarkEnd w:id="180"/>
    </w:p>
    <w:p w:rsidR="00174292" w:rsidRDefault="00174292" w:rsidP="00AA198F">
      <w:pPr>
        <w:ind w:firstLine="851"/>
      </w:pPr>
      <w:r w:rsidRPr="002D721C">
        <w:t>Según Ausubel, citada por Báez,</w:t>
      </w:r>
      <w:r w:rsidR="00237D58">
        <w:t xml:space="preserve"> </w:t>
      </w:r>
      <w:r w:rsidRPr="002D721C">
        <w:t>C.</w:t>
      </w:r>
      <w:r>
        <w:t xml:space="preserve"> (2009) (p, 19) al igual que el documento </w:t>
      </w:r>
      <w:r w:rsidR="00237D58">
        <w:t>“El</w:t>
      </w:r>
      <w:r>
        <w:t xml:space="preserve"> aprendizaje significativo de David Paul Ausubel” (p. 2);  manifiestan que al conseguir un aprendizaje significativo se tiene algunas ventajas como por ejemplo:</w:t>
      </w:r>
    </w:p>
    <w:p w:rsidR="00174292" w:rsidRDefault="00174292" w:rsidP="00DF2AB4">
      <w:pPr>
        <w:numPr>
          <w:ilvl w:val="0"/>
          <w:numId w:val="30"/>
        </w:numPr>
      </w:pPr>
      <w:r>
        <w:lastRenderedPageBreak/>
        <w:t>Los conceptos aprendidos significativamente pueden extender el conocimiento de una persona de conocimientos relacionados</w:t>
      </w:r>
    </w:p>
    <w:p w:rsidR="00174292" w:rsidRDefault="00174292" w:rsidP="00DF2AB4">
      <w:pPr>
        <w:pStyle w:val="Prrafodelista"/>
        <w:numPr>
          <w:ilvl w:val="0"/>
          <w:numId w:val="30"/>
        </w:numPr>
      </w:pPr>
      <w:r>
        <w:t xml:space="preserve">La información de esta forma, quedará más tiempo retenida en la memoria </w:t>
      </w:r>
    </w:p>
    <w:p w:rsidR="00174292" w:rsidRPr="002D721C" w:rsidRDefault="00174292" w:rsidP="00DF2AB4">
      <w:pPr>
        <w:pStyle w:val="Prrafodelista"/>
        <w:numPr>
          <w:ilvl w:val="0"/>
          <w:numId w:val="30"/>
        </w:numPr>
      </w:pPr>
      <w:r>
        <w:t>Estos conceptos pueden más tarde servir como inclusores para un aprendizaje posterior de conceptos relacionados.</w:t>
      </w:r>
    </w:p>
    <w:p w:rsidR="00174292" w:rsidRPr="00C26720" w:rsidRDefault="00174292" w:rsidP="00DF2AB4">
      <w:pPr>
        <w:pStyle w:val="Prrafodelista"/>
        <w:numPr>
          <w:ilvl w:val="0"/>
          <w:numId w:val="30"/>
        </w:numPr>
      </w:pPr>
      <w:r w:rsidRPr="00C26720">
        <w:t>Facilita el adquirir nuevos conocimientos relacionados con los anteriormente adquiridos.</w:t>
      </w:r>
    </w:p>
    <w:p w:rsidR="00174292" w:rsidRPr="00C26720" w:rsidRDefault="00174292" w:rsidP="00DF2AB4">
      <w:pPr>
        <w:pStyle w:val="Prrafodelista"/>
        <w:numPr>
          <w:ilvl w:val="0"/>
          <w:numId w:val="30"/>
        </w:numPr>
      </w:pPr>
      <w:r w:rsidRPr="00C26720">
        <w:t>Es activo, pues depende de la asimilación de las actividade</w:t>
      </w:r>
      <w:r>
        <w:t>s de aprendizaje por parte del estudiante</w:t>
      </w:r>
      <w:r w:rsidRPr="00C26720">
        <w:t xml:space="preserve">. </w:t>
      </w:r>
    </w:p>
    <w:p w:rsidR="00174292" w:rsidRDefault="00174292" w:rsidP="00DF2AB4">
      <w:pPr>
        <w:pStyle w:val="Prrafodelista"/>
        <w:numPr>
          <w:ilvl w:val="0"/>
          <w:numId w:val="30"/>
        </w:numPr>
      </w:pPr>
      <w:r w:rsidRPr="00C26720">
        <w:t xml:space="preserve">Es personal, ya que la significación de aprendizaje depende los recursos cognitivos del estudiante. </w:t>
      </w:r>
    </w:p>
    <w:p w:rsidR="00174292" w:rsidRPr="009A1E24" w:rsidRDefault="00174292" w:rsidP="00743784">
      <w:pPr>
        <w:pStyle w:val="SubtituloLuis3"/>
      </w:pPr>
      <w:bookmarkStart w:id="181" w:name="_Toc247426019"/>
      <w:bookmarkStart w:id="182" w:name="_Toc248331401"/>
      <w:bookmarkStart w:id="183" w:name="_Toc255257625"/>
      <w:r>
        <w:t>Ventajas sobre el aprendizaje memorístico</w:t>
      </w:r>
      <w:r w:rsidRPr="009A1E24">
        <w:t>.</w:t>
      </w:r>
      <w:bookmarkEnd w:id="181"/>
      <w:bookmarkEnd w:id="182"/>
      <w:bookmarkEnd w:id="183"/>
    </w:p>
    <w:p w:rsidR="00174292" w:rsidRDefault="00174292" w:rsidP="00AA198F">
      <w:pPr>
        <w:ind w:firstLine="851"/>
      </w:pPr>
      <w:r>
        <w:t xml:space="preserve">Según Dávila, S. (2000) citado en el documento </w:t>
      </w:r>
      <w:r w:rsidR="00713D55">
        <w:t>“El</w:t>
      </w:r>
      <w:r>
        <w:t xml:space="preserve"> aprendizaje significativo de David Paul Ausubel” </w:t>
      </w:r>
      <w:r w:rsidRPr="009A1E24">
        <w:t>indican las ventajas</w:t>
      </w:r>
      <w:r>
        <w:t xml:space="preserve"> del aprendizaje significativo respecto al aprendizaje mem</w:t>
      </w:r>
      <w:r w:rsidR="00AA198F">
        <w:t>orístico señala las siguientes:</w:t>
      </w:r>
    </w:p>
    <w:p w:rsidR="00AA198F" w:rsidRDefault="00AA198F" w:rsidP="00AA198F">
      <w:pPr>
        <w:ind w:firstLine="851"/>
      </w:pPr>
    </w:p>
    <w:p w:rsidR="00174292" w:rsidRPr="00E065B5" w:rsidRDefault="00174292" w:rsidP="00DF2AB4">
      <w:pPr>
        <w:numPr>
          <w:ilvl w:val="0"/>
          <w:numId w:val="31"/>
        </w:numPr>
      </w:pPr>
      <w:r w:rsidRPr="00E065B5">
        <w:t>Facilita la adquisición de nuevos conocimientos relacionados con los ya aprendidos significativamente. No se olvide que el aprendizaje significativo produce una modificación de la estructura cognitiva del alumno mediante reajustes de la misma para integrar la nueva información.</w:t>
      </w:r>
    </w:p>
    <w:p w:rsidR="00174292" w:rsidRPr="00E065B5" w:rsidRDefault="00174292" w:rsidP="00DF2AB4">
      <w:pPr>
        <w:pStyle w:val="Prrafodelista"/>
        <w:numPr>
          <w:ilvl w:val="0"/>
          <w:numId w:val="31"/>
        </w:numPr>
      </w:pPr>
      <w:r w:rsidRPr="00E065B5">
        <w:t>Produce una retención más duradera de la información. La nueva información, al relacionarse con la anterior, es depositada en la memoria a largo plazo, en la que se conserva más allá del olvido de detalles secundarios concretos.</w:t>
      </w:r>
    </w:p>
    <w:p w:rsidR="00174292" w:rsidRPr="00E065B5" w:rsidRDefault="00174292" w:rsidP="00DF2AB4">
      <w:pPr>
        <w:pStyle w:val="Prrafodelista"/>
        <w:numPr>
          <w:ilvl w:val="0"/>
          <w:numId w:val="31"/>
        </w:numPr>
      </w:pPr>
      <w:r w:rsidRPr="00E065B5">
        <w:t>Se trata de un aprendizaje activo, ya que depende de la asimilación deliberada de las actividades de aprendizaje por parte del alumno.</w:t>
      </w:r>
    </w:p>
    <w:p w:rsidR="00174292" w:rsidRDefault="00174292" w:rsidP="00DF2AB4">
      <w:pPr>
        <w:pStyle w:val="Prrafodelista"/>
        <w:numPr>
          <w:ilvl w:val="0"/>
          <w:numId w:val="31"/>
        </w:numPr>
      </w:pPr>
      <w:r w:rsidRPr="00E065B5">
        <w:t>Es personal, ya que la significación de los aprendizajes de un alumno</w:t>
      </w:r>
      <w:r w:rsidR="009C49E7">
        <w:t xml:space="preserve"> d</w:t>
      </w:r>
      <w:r w:rsidRPr="00E065B5">
        <w:t>epende de sus propios recursos cognitivos (conocimientos previos y la forma en cómo se organizan en su estructura cognitiva). (p. 6)</w:t>
      </w:r>
    </w:p>
    <w:p w:rsidR="00174292" w:rsidRDefault="00174292" w:rsidP="00743784">
      <w:pPr>
        <w:pStyle w:val="SubtituloLuis3"/>
      </w:pPr>
      <w:bookmarkStart w:id="184" w:name="_Toc247426020"/>
      <w:bookmarkStart w:id="185" w:name="_Toc248331402"/>
      <w:r>
        <w:lastRenderedPageBreak/>
        <w:t xml:space="preserve"> </w:t>
      </w:r>
      <w:bookmarkStart w:id="186" w:name="_Toc255257626"/>
      <w:r>
        <w:t>F</w:t>
      </w:r>
      <w:r w:rsidRPr="0082742E">
        <w:t>actores cognoscitivos que influyen en el aprendizaje significativo</w:t>
      </w:r>
      <w:bookmarkEnd w:id="184"/>
      <w:bookmarkEnd w:id="185"/>
      <w:bookmarkEnd w:id="186"/>
    </w:p>
    <w:p w:rsidR="00174292" w:rsidRDefault="00174292" w:rsidP="00AA198F">
      <w:pPr>
        <w:ind w:firstLine="851"/>
      </w:pPr>
      <w:r>
        <w:t>Según Ausubel citado por Carriazo, M. (2009) señala que e</w:t>
      </w:r>
      <w:r w:rsidRPr="00390238">
        <w:t xml:space="preserve">xisten </w:t>
      </w:r>
      <w:r>
        <w:t>varios factores cognoscitivos que influyen o determinan el aprendizaje significativo. Ellos son:</w:t>
      </w:r>
    </w:p>
    <w:p w:rsidR="00174292" w:rsidRDefault="00174292" w:rsidP="00DF2AB4">
      <w:pPr>
        <w:numPr>
          <w:ilvl w:val="0"/>
          <w:numId w:val="32"/>
        </w:numPr>
      </w:pPr>
      <w:r w:rsidRPr="002636D9">
        <w:t>De carácter personal del aprendiz</w:t>
      </w:r>
    </w:p>
    <w:p w:rsidR="00174292" w:rsidRPr="002636D9" w:rsidRDefault="00174292" w:rsidP="00DF2AB4">
      <w:pPr>
        <w:pStyle w:val="Prrafodelista"/>
        <w:numPr>
          <w:ilvl w:val="0"/>
          <w:numId w:val="33"/>
        </w:numPr>
      </w:pPr>
      <w:r w:rsidRPr="002636D9">
        <w:t>Estructura cognoscitiva interna</w:t>
      </w:r>
    </w:p>
    <w:p w:rsidR="00174292" w:rsidRPr="002636D9" w:rsidRDefault="00174292" w:rsidP="00DF2AB4">
      <w:pPr>
        <w:pStyle w:val="Prrafodelista"/>
        <w:numPr>
          <w:ilvl w:val="0"/>
          <w:numId w:val="33"/>
        </w:numPr>
      </w:pPr>
      <w:r w:rsidRPr="002636D9">
        <w:t xml:space="preserve">Desarrollo cognoscitivo según su edad, experiencia de     aprendizaje, capacidad para aprender, </w:t>
      </w:r>
    </w:p>
    <w:p w:rsidR="00174292" w:rsidRDefault="00174292" w:rsidP="00DF2AB4">
      <w:pPr>
        <w:pStyle w:val="Prrafodelista"/>
        <w:numPr>
          <w:ilvl w:val="0"/>
          <w:numId w:val="33"/>
        </w:numPr>
      </w:pPr>
      <w:r w:rsidRPr="002636D9">
        <w:t>Diferencias individuales, en relación a los demás aprendices</w:t>
      </w:r>
    </w:p>
    <w:p w:rsidR="00713D55" w:rsidRPr="002636D9" w:rsidRDefault="00713D55" w:rsidP="00AA198F"/>
    <w:p w:rsidR="00174292" w:rsidRDefault="00174292" w:rsidP="00DF2AB4">
      <w:pPr>
        <w:numPr>
          <w:ilvl w:val="0"/>
          <w:numId w:val="32"/>
        </w:numPr>
      </w:pPr>
      <w:r w:rsidRPr="002636D9">
        <w:t>De carácter externo y relacionado con lo didáctico:</w:t>
      </w:r>
    </w:p>
    <w:p w:rsidR="00174292" w:rsidRPr="002636D9" w:rsidRDefault="00174292" w:rsidP="00DF2AB4">
      <w:pPr>
        <w:pStyle w:val="Prrafodelista"/>
        <w:numPr>
          <w:ilvl w:val="0"/>
          <w:numId w:val="34"/>
        </w:numPr>
      </w:pPr>
      <w:r w:rsidRPr="002636D9">
        <w:t>Práctica de aprendizaje</w:t>
      </w:r>
    </w:p>
    <w:p w:rsidR="00174292" w:rsidRDefault="00174292" w:rsidP="00DF2AB4">
      <w:pPr>
        <w:pStyle w:val="Prrafodelista"/>
        <w:numPr>
          <w:ilvl w:val="0"/>
          <w:numId w:val="34"/>
        </w:numPr>
      </w:pPr>
      <w:r w:rsidRPr="002636D9">
        <w:t>Materiales didácticos</w:t>
      </w:r>
    </w:p>
    <w:p w:rsidR="00713D55" w:rsidRDefault="00713D55" w:rsidP="00AA198F"/>
    <w:p w:rsidR="00174292" w:rsidRDefault="00174292" w:rsidP="00DF2AB4">
      <w:pPr>
        <w:numPr>
          <w:ilvl w:val="0"/>
          <w:numId w:val="32"/>
        </w:numPr>
      </w:pPr>
      <w:r w:rsidRPr="004977B5">
        <w:t>De carácter afectivo y social</w:t>
      </w:r>
    </w:p>
    <w:p w:rsidR="00174292" w:rsidRDefault="00174292" w:rsidP="00DF2AB4">
      <w:pPr>
        <w:pStyle w:val="Prrafodelista"/>
        <w:numPr>
          <w:ilvl w:val="0"/>
          <w:numId w:val="35"/>
        </w:numPr>
      </w:pPr>
      <w:r w:rsidRPr="004977B5">
        <w:t>Factores motivacionales</w:t>
      </w:r>
    </w:p>
    <w:p w:rsidR="00174292" w:rsidRDefault="00174292" w:rsidP="00DF2AB4">
      <w:pPr>
        <w:pStyle w:val="Prrafodelista"/>
        <w:numPr>
          <w:ilvl w:val="0"/>
          <w:numId w:val="35"/>
        </w:numPr>
      </w:pPr>
      <w:r w:rsidRPr="004977B5">
        <w:t>Factores de personalidad</w:t>
      </w:r>
    </w:p>
    <w:p w:rsidR="00174292" w:rsidRDefault="00174292" w:rsidP="00DF2AB4">
      <w:pPr>
        <w:pStyle w:val="Prrafodelista"/>
        <w:numPr>
          <w:ilvl w:val="0"/>
          <w:numId w:val="35"/>
        </w:numPr>
      </w:pPr>
      <w:r w:rsidRPr="004977B5">
        <w:t>Variables sociales y del grupo</w:t>
      </w:r>
    </w:p>
    <w:p w:rsidR="00174292" w:rsidRPr="004977B5" w:rsidRDefault="00174292" w:rsidP="00DF2AB4">
      <w:pPr>
        <w:pStyle w:val="Prrafodelista"/>
        <w:numPr>
          <w:ilvl w:val="0"/>
          <w:numId w:val="35"/>
        </w:numPr>
      </w:pPr>
      <w:r w:rsidRPr="004977B5">
        <w:t>Características del profesor</w:t>
      </w:r>
    </w:p>
    <w:p w:rsidR="00AA198F" w:rsidRDefault="00AA198F" w:rsidP="00AA198F"/>
    <w:p w:rsidR="00174292" w:rsidRDefault="00174292" w:rsidP="00AA198F">
      <w:pPr>
        <w:ind w:firstLine="851"/>
      </w:pPr>
      <w:r>
        <w:t xml:space="preserve">Como el tema de la investigación se trata del recurso didáctico  libro de texto, se realizó en líneas anteriores el análisis únicamente sobre los materiales didácticos. </w:t>
      </w:r>
    </w:p>
    <w:p w:rsidR="00B96E24" w:rsidRDefault="00B96E24" w:rsidP="00AA198F">
      <w:pPr>
        <w:ind w:firstLine="851"/>
      </w:pPr>
    </w:p>
    <w:p w:rsidR="00174292" w:rsidRDefault="009C49E7" w:rsidP="00B96E24">
      <w:pPr>
        <w:ind w:firstLine="851"/>
      </w:pPr>
      <w:r>
        <w:t>Tomando en cuenta que e</w:t>
      </w:r>
      <w:r w:rsidR="00174292">
        <w:t xml:space="preserve">l material didáctico que utiliza el docente determina si el aprendizaje está apegado a lo concreto o permite razonar y elaborar abstracciones. Además, el material, centrado en el objeto de aprendizaje, determina si distrae al estudiante, le produce placer sensorial o le orienta hacia lo que debe aprender. </w:t>
      </w:r>
    </w:p>
    <w:p w:rsidR="00174292" w:rsidRPr="00D2102F" w:rsidRDefault="00D2102F" w:rsidP="00743784">
      <w:pPr>
        <w:pStyle w:val="SubtituloLuis2"/>
      </w:pPr>
      <w:bookmarkStart w:id="187" w:name="_Toc247426021"/>
      <w:bookmarkStart w:id="188" w:name="_Toc248331403"/>
      <w:bookmarkStart w:id="189" w:name="_Toc255257627"/>
      <w:r w:rsidRPr="00D2102F">
        <w:lastRenderedPageBreak/>
        <w:t>Definiciones conceptuales</w:t>
      </w:r>
      <w:r w:rsidR="00174292" w:rsidRPr="00D2102F">
        <w:t>:</w:t>
      </w:r>
      <w:bookmarkEnd w:id="187"/>
      <w:bookmarkEnd w:id="188"/>
      <w:bookmarkEnd w:id="189"/>
    </w:p>
    <w:p w:rsidR="00174292" w:rsidRDefault="00174292" w:rsidP="00B96E24">
      <w:pPr>
        <w:ind w:firstLine="851"/>
      </w:pPr>
      <w:r w:rsidRPr="009863DA">
        <w:rPr>
          <w:b/>
        </w:rPr>
        <w:t>Didáctica:</w:t>
      </w:r>
      <w:r>
        <w:t xml:space="preserve"> </w:t>
      </w:r>
      <w:r w:rsidRPr="00702B19">
        <w:t xml:space="preserve">Según Tejada, F (1999) citado por </w:t>
      </w:r>
      <w:r w:rsidR="00237D58">
        <w:t xml:space="preserve"> </w:t>
      </w:r>
      <w:r w:rsidRPr="00702B19">
        <w:t>Sevillano</w:t>
      </w:r>
      <w:r>
        <w:t>,</w:t>
      </w:r>
      <w:r w:rsidRPr="00702B19">
        <w:t xml:space="preserve"> </w:t>
      </w:r>
      <w:r>
        <w:t xml:space="preserve"> </w:t>
      </w:r>
      <w:r w:rsidRPr="00702B19">
        <w:t>M</w:t>
      </w:r>
      <w:r>
        <w:t>.</w:t>
      </w:r>
      <w:r w:rsidRPr="00702B19">
        <w:t xml:space="preserve"> en la Didáctica en el siglo XXI </w:t>
      </w:r>
      <w:r>
        <w:t>dice que: “l</w:t>
      </w:r>
      <w:r w:rsidRPr="00702B19">
        <w:t>a didáctica es la ciencia aplicada que tiene por objeto el proceso de instrucción formativa integral e integrada posibilitando la aprehensión de la cultura y el desarrollo individual y social del ser humano. (p.91)</w:t>
      </w:r>
      <w:r>
        <w:t>”</w:t>
      </w:r>
    </w:p>
    <w:p w:rsidR="00B96E24" w:rsidRPr="00702B19" w:rsidRDefault="00B96E24" w:rsidP="00B96E24">
      <w:pPr>
        <w:ind w:firstLine="851"/>
      </w:pPr>
    </w:p>
    <w:p w:rsidR="00174292" w:rsidRDefault="00174292" w:rsidP="00B96E24">
      <w:pPr>
        <w:ind w:firstLine="851"/>
      </w:pPr>
      <w:r w:rsidRPr="009863DA">
        <w:rPr>
          <w:b/>
        </w:rPr>
        <w:t>Recursos Didácticos:</w:t>
      </w:r>
      <w:r>
        <w:t xml:space="preserve"> </w:t>
      </w:r>
      <w:r w:rsidRPr="0010004E">
        <w:t>Para Báez C, (2009) los  medios y recursos  didácticos que se usan en el proceso enseñanza aprendizaje son: “Los apoyos de carácter técnico que facilitan de forma directa la comunicación y la transmisión del saber, en</w:t>
      </w:r>
      <w:r w:rsidRPr="0010004E">
        <w:softHyphen/>
        <w:t>caminados a la consecución de los objetivos de aprendizaje” (p.125).</w:t>
      </w:r>
    </w:p>
    <w:p w:rsidR="00B96E24" w:rsidRDefault="00B96E24" w:rsidP="00B96E24">
      <w:pPr>
        <w:ind w:firstLine="851"/>
      </w:pPr>
    </w:p>
    <w:p w:rsidR="00174292" w:rsidRDefault="00174292" w:rsidP="00B96E24">
      <w:pPr>
        <w:ind w:firstLine="851"/>
      </w:pPr>
      <w:r w:rsidRPr="009863DA">
        <w:rPr>
          <w:b/>
        </w:rPr>
        <w:t>Libro de texto:</w:t>
      </w:r>
      <w:r>
        <w:t xml:space="preserve"> </w:t>
      </w:r>
      <w:r w:rsidRPr="00C46FD1">
        <w:t>Se</w:t>
      </w:r>
      <w:r>
        <w:t xml:space="preserve">gún lo anotado en la página electrónica del Instituto tecnológico de Ciudad Juárez cuya dirección es: </w:t>
      </w:r>
      <w:hyperlink r:id="rId54" w:history="1">
        <w:r w:rsidRPr="00563581">
          <w:rPr>
            <w:szCs w:val="22"/>
          </w:rPr>
          <w:t>www.itcj.edu.mx/alumnos/source/op_titulacion.php</w:t>
        </w:r>
      </w:hyperlink>
      <w:r w:rsidR="00B96E24">
        <w:rPr>
          <w:szCs w:val="22"/>
        </w:rPr>
        <w:t>.</w:t>
      </w:r>
      <w:r w:rsidRPr="00BF28EB">
        <w:t xml:space="preserve"> </w:t>
      </w:r>
      <w:r>
        <w:t xml:space="preserve">El libro de texto es: “el </w:t>
      </w:r>
      <w:r w:rsidRPr="00C46FD1">
        <w:t xml:space="preserve"> documento que contien</w:t>
      </w:r>
      <w:r>
        <w:t>e</w:t>
      </w:r>
      <w:r w:rsidRPr="00C46FD1">
        <w:t xml:space="preserve"> información relevante e innovadora relacionada con una </w:t>
      </w:r>
      <w:r>
        <w:t>a</w:t>
      </w:r>
      <w:r w:rsidRPr="00C46FD1">
        <w:t>signatura de</w:t>
      </w:r>
      <w:r>
        <w:t xml:space="preserve">l </w:t>
      </w:r>
      <w:r w:rsidRPr="00C46FD1">
        <w:t xml:space="preserve"> plan de estudio vigente</w:t>
      </w:r>
      <w:r>
        <w:t>”</w:t>
      </w:r>
    </w:p>
    <w:p w:rsidR="00B96E24" w:rsidRDefault="00B96E24" w:rsidP="00B96E24">
      <w:pPr>
        <w:ind w:firstLine="851"/>
      </w:pPr>
    </w:p>
    <w:p w:rsidR="00174292" w:rsidRDefault="00174292" w:rsidP="00B96E24">
      <w:pPr>
        <w:ind w:firstLine="851"/>
      </w:pPr>
      <w:r w:rsidRPr="009863DA">
        <w:rPr>
          <w:b/>
        </w:rPr>
        <w:t>Modelo Pedagógico:</w:t>
      </w:r>
      <w:r>
        <w:t xml:space="preserve"> Carrianzo, M. (2009) manifiesta que: “</w:t>
      </w:r>
      <w:r w:rsidRPr="002F4E15">
        <w:t xml:space="preserve">Se entiende como modelo pedagógico a un conjunto de prácticas educativas que se articulan en torno a principios teóricos y de acción comunes. </w:t>
      </w:r>
      <w:r>
        <w:t>(</w:t>
      </w:r>
      <w:r w:rsidRPr="002F4E15">
        <w:t>p.8.)</w:t>
      </w:r>
      <w:r w:rsidR="00B96E24">
        <w:t>.</w:t>
      </w:r>
    </w:p>
    <w:p w:rsidR="00B96E24" w:rsidRDefault="00B96E24" w:rsidP="00B96E24">
      <w:pPr>
        <w:ind w:firstLine="851"/>
      </w:pPr>
    </w:p>
    <w:p w:rsidR="00174292" w:rsidRDefault="00174292" w:rsidP="00B96E24">
      <w:pPr>
        <w:ind w:firstLine="851"/>
      </w:pPr>
      <w:r w:rsidRPr="009863DA">
        <w:rPr>
          <w:b/>
        </w:rPr>
        <w:t>Aprendizaje:</w:t>
      </w:r>
      <w:r>
        <w:t xml:space="preserve"> </w:t>
      </w:r>
      <w:r w:rsidRPr="00D816A6">
        <w:t xml:space="preserve">Según Bastidas, (2004) define al aprendizaje  de la siguiente manera </w:t>
      </w:r>
      <w:r w:rsidRPr="00AB49C9">
        <w:t xml:space="preserve">“El aprendizaje es un proceso dinámico de interacción, en el cual juegan un papel importante: las aptitudes, </w:t>
      </w:r>
      <w:r>
        <w:t>h</w:t>
      </w:r>
      <w:r w:rsidRPr="00AB49C9">
        <w:t xml:space="preserve">abilidades, actitud y conocimientos previos de las </w:t>
      </w:r>
      <w:r>
        <w:t>t</w:t>
      </w:r>
      <w:r w:rsidRPr="00AB49C9">
        <w:t>écnicas de estudio, por parte del estudiante” (p. 3)</w:t>
      </w:r>
      <w:r w:rsidR="00B96E24">
        <w:t>.</w:t>
      </w:r>
    </w:p>
    <w:p w:rsidR="00B96E24" w:rsidRDefault="00B96E24" w:rsidP="00B96E24">
      <w:pPr>
        <w:ind w:firstLine="851"/>
      </w:pPr>
    </w:p>
    <w:p w:rsidR="00174292" w:rsidRDefault="00174292" w:rsidP="00B96E24">
      <w:pPr>
        <w:ind w:firstLine="851"/>
      </w:pPr>
      <w:r w:rsidRPr="009863DA">
        <w:rPr>
          <w:b/>
        </w:rPr>
        <w:t>Teorías del aprendizaje:</w:t>
      </w:r>
      <w:r>
        <w:t xml:space="preserve"> Clifford Margaret, Enciclopedia de la Pedagogía. </w:t>
      </w:r>
      <w:r w:rsidR="00237D58">
        <w:t>Vol.</w:t>
      </w:r>
      <w:r>
        <w:t xml:space="preserve"> II. Ediciones Océano Éxito.S.A, Barcelona, 1987, manifiesta: </w:t>
      </w:r>
      <w:r w:rsidRPr="00AB49C9">
        <w:t xml:space="preserve">Las teorías del aprendizaje son proposiciones empíricas, hipotéticas y teóricas que responden a fundamentaciones filosóficas, históricas, sociológicas y psico-biológicas. Constituyen un cuerpo sistematizado de conceptos, categorías y leyes que tratan de </w:t>
      </w:r>
      <w:r w:rsidRPr="00AB49C9">
        <w:lastRenderedPageBreak/>
        <w:t>explicar, resolver los problemas del aprendizaje y generar nuevos cuestionamientos, respuestas e investigaciones. (p. 271-272)</w:t>
      </w:r>
    </w:p>
    <w:p w:rsidR="00B96E24" w:rsidRDefault="00B96E24" w:rsidP="00B96E24">
      <w:pPr>
        <w:ind w:firstLine="851"/>
      </w:pPr>
    </w:p>
    <w:p w:rsidR="00174292" w:rsidRDefault="00174292" w:rsidP="00C666E1">
      <w:pPr>
        <w:ind w:firstLine="851"/>
      </w:pPr>
      <w:r w:rsidRPr="009863DA">
        <w:rPr>
          <w:b/>
        </w:rPr>
        <w:t>Teoría Conductista:</w:t>
      </w:r>
      <w:r w:rsidRPr="008B018F">
        <w:t xml:space="preserve"> Báez, C. (2009) manifiesta que la teoría conductista: </w:t>
      </w:r>
      <w:r w:rsidR="00237D58">
        <w:t>“</w:t>
      </w:r>
      <w:r w:rsidRPr="008B018F">
        <w:t>se basa en los cambios observables de la conducta de la persona. Se enfoca a la repetición de patrones de conducta hasta que estos se realicen de manera automática”</w:t>
      </w:r>
      <w:r>
        <w:t xml:space="preserve"> </w:t>
      </w:r>
      <w:r w:rsidRPr="008B018F">
        <w:t>(p</w:t>
      </w:r>
      <w:r w:rsidR="00237D58">
        <w:t>.</w:t>
      </w:r>
      <w:r w:rsidRPr="008B018F">
        <w:t>10)</w:t>
      </w:r>
    </w:p>
    <w:p w:rsidR="00C666E1" w:rsidRPr="008B018F" w:rsidRDefault="00C666E1" w:rsidP="00B96E24"/>
    <w:p w:rsidR="00174292" w:rsidRDefault="00174292" w:rsidP="00C666E1">
      <w:pPr>
        <w:ind w:firstLine="851"/>
      </w:pPr>
      <w:r w:rsidRPr="009863DA">
        <w:rPr>
          <w:b/>
        </w:rPr>
        <w:t>Teoría Cognitiva o cognitivista:</w:t>
      </w:r>
      <w:r w:rsidRPr="008B018F">
        <w:t xml:space="preserve"> Mena, M. (2009) manifiesta que: La teoría cognitiva busca analizar como la mente del ser humano manipula, ordena y procesa la información que recibe de los estímulos externos mediante los sentidos.</w:t>
      </w:r>
    </w:p>
    <w:p w:rsidR="00C666E1" w:rsidRPr="008B018F" w:rsidRDefault="00C666E1" w:rsidP="00C666E1">
      <w:pPr>
        <w:ind w:firstLine="851"/>
      </w:pPr>
    </w:p>
    <w:p w:rsidR="00174292" w:rsidRDefault="00174292" w:rsidP="00C666E1">
      <w:pPr>
        <w:ind w:firstLine="851"/>
      </w:pPr>
      <w:r w:rsidRPr="009863DA">
        <w:rPr>
          <w:b/>
        </w:rPr>
        <w:t xml:space="preserve">Teoría </w:t>
      </w:r>
      <w:r w:rsidRPr="00C666E1">
        <w:t>Constructivista</w:t>
      </w:r>
      <w:r w:rsidRPr="009863DA">
        <w:rPr>
          <w:b/>
        </w:rPr>
        <w:t>:</w:t>
      </w:r>
      <w:r w:rsidRPr="008B018F">
        <w:t xml:space="preserve"> Báez, C. manifiesta respecto a la teoría constructivista: “Cada persona construye su propia perspectiva del mundo que lo rodea a través de sus experiencias y esquemas mentales desarrollados. Se centra en la preparación del aprendiente para resolver problemas en condiciones ambiguas. (p.10)</w:t>
      </w:r>
      <w:r w:rsidR="00C666E1">
        <w:t>.</w:t>
      </w:r>
    </w:p>
    <w:p w:rsidR="00C666E1" w:rsidRPr="008B018F" w:rsidRDefault="00C666E1" w:rsidP="00C666E1">
      <w:pPr>
        <w:ind w:firstLine="851"/>
      </w:pPr>
    </w:p>
    <w:p w:rsidR="00174292" w:rsidRDefault="00174292" w:rsidP="00C666E1">
      <w:pPr>
        <w:ind w:firstLine="851"/>
      </w:pPr>
      <w:r w:rsidRPr="00C666E1">
        <w:rPr>
          <w:b/>
        </w:rPr>
        <w:t>Aprendizaje</w:t>
      </w:r>
      <w:r w:rsidRPr="00C666E1">
        <w:rPr>
          <w:b/>
          <w:bCs/>
        </w:rPr>
        <w:t xml:space="preserve"> significativo</w:t>
      </w:r>
      <w:r w:rsidRPr="009863DA">
        <w:rPr>
          <w:b/>
          <w:bCs/>
        </w:rPr>
        <w:t>:</w:t>
      </w:r>
      <w:r w:rsidRPr="008B018F">
        <w:rPr>
          <w:bCs/>
        </w:rPr>
        <w:t xml:space="preserve"> Ausubel, (1983) manifiesta que: </w:t>
      </w:r>
      <w:r w:rsidRPr="008B018F">
        <w:t>“Un aprendizaje es significativo cuando los contenidos: Son relacionados de modo no arbitrario y sustancial (no al pie de la letra) con lo que el alumno ya sabe. Por relación sustancial y no arbitraria se debe entender que las ideas se relacionan con algún aspecto existente específicamente relevante de la estructura cognoscitiva del alumno, como una imagen, un símbolo ya significativo, un concepto o una proposición (p</w:t>
      </w:r>
      <w:r w:rsidR="00237D58">
        <w:t>.</w:t>
      </w:r>
      <w:r w:rsidRPr="008B018F">
        <w:t>18).</w:t>
      </w:r>
    </w:p>
    <w:p w:rsidR="00C666E1" w:rsidRPr="008B018F" w:rsidRDefault="00C666E1" w:rsidP="00C666E1">
      <w:pPr>
        <w:ind w:firstLine="851"/>
      </w:pPr>
    </w:p>
    <w:p w:rsidR="00174292" w:rsidRDefault="00174292" w:rsidP="00C666E1">
      <w:pPr>
        <w:ind w:firstLine="851"/>
      </w:pPr>
      <w:r w:rsidRPr="009863DA">
        <w:rPr>
          <w:b/>
        </w:rPr>
        <w:t>Aprendizaje de representaciones:</w:t>
      </w:r>
      <w:r w:rsidRPr="008B018F">
        <w:t xml:space="preserve"> Ausubel,  (1999) el  aprendizaje  de representaciones “Consiste en la adquisición de  símbolos (generalmente palabras) y sus significados, es decir lo que representa las nuevas palabras para el estudiante.” (p. 57) </w:t>
      </w:r>
    </w:p>
    <w:p w:rsidR="00C666E1" w:rsidRPr="008B018F" w:rsidRDefault="00C666E1" w:rsidP="00C666E1">
      <w:pPr>
        <w:ind w:firstLine="851"/>
      </w:pPr>
    </w:p>
    <w:p w:rsidR="00174292" w:rsidRDefault="00174292" w:rsidP="00C666E1">
      <w:pPr>
        <w:ind w:firstLine="851"/>
      </w:pPr>
      <w:r w:rsidRPr="009863DA">
        <w:rPr>
          <w:b/>
        </w:rPr>
        <w:lastRenderedPageBreak/>
        <w:t>Aprendizaje de conceptos:</w:t>
      </w:r>
      <w:r w:rsidRPr="008B018F">
        <w:t xml:space="preserve"> Según Ausubel, (1983) dice que “Los conceptos  se definen como: “objetos, eventos, situaciones o propiedades de que posee atributos de criterios comunes  y que se designan mediante algún símbolo o signos” (p. 61) </w:t>
      </w:r>
    </w:p>
    <w:p w:rsidR="00C666E1" w:rsidRPr="008B018F" w:rsidRDefault="00C666E1" w:rsidP="00C666E1">
      <w:pPr>
        <w:ind w:firstLine="851"/>
      </w:pPr>
    </w:p>
    <w:p w:rsidR="00174292" w:rsidRPr="008B018F" w:rsidRDefault="00174292" w:rsidP="00C666E1">
      <w:pPr>
        <w:ind w:firstLine="851"/>
      </w:pPr>
      <w:r w:rsidRPr="009863DA">
        <w:rPr>
          <w:b/>
        </w:rPr>
        <w:t>Aprendizaje de proposiciones:</w:t>
      </w:r>
      <w:r w:rsidRPr="008B018F">
        <w:t xml:space="preserve"> Según Báez, C (2009) “El aprendizaje de proposiciones, implica la adquisición del significado de nuevas ideas, expresadas por dos o más conceptos. Solo se aprende por asimilación.” (p. 19)</w:t>
      </w:r>
    </w:p>
    <w:p w:rsidR="00174292" w:rsidRPr="00911EE3" w:rsidRDefault="00174292" w:rsidP="00743784">
      <w:pPr>
        <w:pStyle w:val="SubtituloLuis1"/>
      </w:pPr>
      <w:bookmarkStart w:id="190" w:name="_Toc247426022"/>
      <w:bookmarkStart w:id="191" w:name="_Toc248331404"/>
      <w:bookmarkStart w:id="192" w:name="_Toc255257628"/>
      <w:r w:rsidRPr="00911EE3">
        <w:t>Hipótesis</w:t>
      </w:r>
      <w:bookmarkEnd w:id="190"/>
      <w:bookmarkEnd w:id="191"/>
      <w:bookmarkEnd w:id="192"/>
    </w:p>
    <w:p w:rsidR="00174292" w:rsidRDefault="00174292" w:rsidP="00CB2151">
      <w:pPr>
        <w:ind w:firstLine="851"/>
      </w:pPr>
      <w:bookmarkStart w:id="193" w:name="_Toc247426023"/>
      <w:bookmarkStart w:id="194" w:name="_Toc248331405"/>
      <w:r w:rsidRPr="00301704">
        <w:t xml:space="preserve">Las características de los libros de texto sobre las ecuaciones algebraicas </w:t>
      </w:r>
      <w:r>
        <w:t xml:space="preserve">utilizados por </w:t>
      </w:r>
      <w:r w:rsidRPr="00301704">
        <w:t>l</w:t>
      </w:r>
      <w:r>
        <w:t xml:space="preserve">os terceros años de </w:t>
      </w:r>
      <w:r w:rsidRPr="00301704">
        <w:t>bachillerato en ciencias de la</w:t>
      </w:r>
      <w:r>
        <w:t xml:space="preserve"> Unidad Educativa Salesiana “Domingo </w:t>
      </w:r>
      <w:r w:rsidR="00237D58">
        <w:t>Savio” de</w:t>
      </w:r>
      <w:r>
        <w:t xml:space="preserve"> la ciudad de Cayambe </w:t>
      </w:r>
      <w:r w:rsidR="002F0EE2" w:rsidRPr="00301704">
        <w:t>incid</w:t>
      </w:r>
      <w:r w:rsidR="002F0EE2">
        <w:t>irán</w:t>
      </w:r>
      <w:r>
        <w:t xml:space="preserve"> </w:t>
      </w:r>
      <w:r w:rsidRPr="00301704">
        <w:t>en la consecución de un aprendizaje significativo de sus estudiantes</w:t>
      </w:r>
    </w:p>
    <w:p w:rsidR="00174292" w:rsidRPr="00911EE3" w:rsidRDefault="00174292" w:rsidP="00743784">
      <w:pPr>
        <w:pStyle w:val="SubtituloLuis1"/>
      </w:pPr>
      <w:bookmarkStart w:id="195" w:name="_Toc255257629"/>
      <w:r w:rsidRPr="00911EE3">
        <w:t>Señalamiento de variables de la hipótesis</w:t>
      </w:r>
      <w:bookmarkEnd w:id="193"/>
      <w:bookmarkEnd w:id="194"/>
      <w:bookmarkEnd w:id="195"/>
    </w:p>
    <w:p w:rsidR="00174292" w:rsidRPr="00911EE3" w:rsidRDefault="00174292" w:rsidP="00743784">
      <w:pPr>
        <w:pStyle w:val="SubtituloLuis2"/>
      </w:pPr>
      <w:bookmarkStart w:id="196" w:name="_Toc247426024"/>
      <w:bookmarkStart w:id="197" w:name="_Toc248331406"/>
      <w:bookmarkStart w:id="198" w:name="_Toc255257630"/>
      <w:r w:rsidRPr="00911EE3">
        <w:t>Variable Independiente</w:t>
      </w:r>
      <w:bookmarkEnd w:id="196"/>
      <w:bookmarkEnd w:id="197"/>
      <w:bookmarkEnd w:id="198"/>
    </w:p>
    <w:p w:rsidR="00174292" w:rsidRPr="00294BF3" w:rsidRDefault="00D2102F" w:rsidP="00CB2151">
      <w:pPr>
        <w:ind w:firstLine="851"/>
        <w:outlineLvl w:val="0"/>
      </w:pPr>
      <w:r>
        <w:rPr>
          <w:lang w:val="es-EC"/>
        </w:rPr>
        <w:t>C</w:t>
      </w:r>
      <w:r w:rsidR="00174292" w:rsidRPr="00294BF3">
        <w:rPr>
          <w:lang w:val="es-EC"/>
        </w:rPr>
        <w:t>aracterísticas de los</w:t>
      </w:r>
      <w:r w:rsidR="00174292" w:rsidRPr="00294BF3">
        <w:t xml:space="preserve"> libros de  texto sobre las ecuaciones algebraicas.</w:t>
      </w:r>
    </w:p>
    <w:p w:rsidR="00174292" w:rsidRPr="00911EE3" w:rsidRDefault="00174292" w:rsidP="00743784">
      <w:pPr>
        <w:pStyle w:val="SubtituloLuis2"/>
      </w:pPr>
      <w:bookmarkStart w:id="199" w:name="_Toc247426025"/>
      <w:bookmarkStart w:id="200" w:name="_Toc248331407"/>
      <w:bookmarkStart w:id="201" w:name="_Toc255257631"/>
      <w:r w:rsidRPr="00911EE3">
        <w:t>Variable Dependiente</w:t>
      </w:r>
      <w:bookmarkEnd w:id="199"/>
      <w:bookmarkEnd w:id="200"/>
      <w:bookmarkEnd w:id="201"/>
    </w:p>
    <w:p w:rsidR="00174292" w:rsidRPr="00294BF3" w:rsidRDefault="00174292" w:rsidP="00CB2151">
      <w:pPr>
        <w:ind w:firstLine="851"/>
        <w:outlineLvl w:val="0"/>
      </w:pPr>
      <w:r w:rsidRPr="00294BF3">
        <w:rPr>
          <w:lang w:val="es-EC"/>
        </w:rPr>
        <w:t>El</w:t>
      </w:r>
      <w:r w:rsidRPr="00294BF3">
        <w:t xml:space="preserve"> aprendizaje significativo</w:t>
      </w:r>
      <w:r w:rsidR="00D2102F">
        <w:t xml:space="preserve"> de los estudiantes.</w:t>
      </w:r>
    </w:p>
    <w:p w:rsidR="00ED0351" w:rsidRDefault="00174292" w:rsidP="00743784">
      <w:pPr>
        <w:pStyle w:val="SubtituloLuis2"/>
      </w:pPr>
      <w:bookmarkStart w:id="202" w:name="_Toc247426026"/>
      <w:bookmarkStart w:id="203" w:name="_Toc248331408"/>
      <w:bookmarkStart w:id="204" w:name="_Toc255257632"/>
      <w:r w:rsidRPr="00911EE3">
        <w:t>Nexo de relación</w:t>
      </w:r>
      <w:bookmarkEnd w:id="202"/>
      <w:bookmarkEnd w:id="203"/>
      <w:bookmarkEnd w:id="204"/>
    </w:p>
    <w:p w:rsidR="00174292" w:rsidRPr="00531E8C" w:rsidRDefault="00174292" w:rsidP="00CB2151">
      <w:pPr>
        <w:ind w:firstLine="851"/>
        <w:outlineLvl w:val="0"/>
      </w:pPr>
      <w:r w:rsidRPr="00D40C92">
        <w:t>Incidencia</w:t>
      </w:r>
      <w:bookmarkStart w:id="205" w:name="_Toc211421821"/>
    </w:p>
    <w:p w:rsidR="00174292" w:rsidRDefault="00174292" w:rsidP="00800A57">
      <w:pPr>
        <w:rPr>
          <w:b/>
        </w:rPr>
      </w:pPr>
    </w:p>
    <w:p w:rsidR="00174292" w:rsidRDefault="00174292" w:rsidP="00800A57">
      <w:pPr>
        <w:pStyle w:val="Textoindependiente"/>
        <w:rPr>
          <w:b/>
        </w:rPr>
      </w:pPr>
    </w:p>
    <w:p w:rsidR="00C12B4A" w:rsidRDefault="00C12B4A" w:rsidP="00800A57">
      <w:pPr>
        <w:pStyle w:val="Textoindependiente"/>
        <w:rPr>
          <w:b/>
        </w:rPr>
      </w:pPr>
    </w:p>
    <w:p w:rsidR="00C12B4A" w:rsidRDefault="00C12B4A" w:rsidP="00800A57">
      <w:pPr>
        <w:pStyle w:val="Textoindependiente"/>
        <w:rPr>
          <w:b/>
        </w:rPr>
      </w:pPr>
    </w:p>
    <w:p w:rsidR="00C12B4A" w:rsidRDefault="00C12B4A" w:rsidP="00800A57">
      <w:pPr>
        <w:pStyle w:val="Textoindependiente"/>
        <w:rPr>
          <w:b/>
        </w:rPr>
      </w:pPr>
    </w:p>
    <w:p w:rsidR="00C12B4A" w:rsidRDefault="00C12B4A" w:rsidP="00800A57">
      <w:pPr>
        <w:pStyle w:val="Textoindependiente"/>
        <w:rPr>
          <w:b/>
        </w:rPr>
      </w:pPr>
    </w:p>
    <w:p w:rsidR="00174292" w:rsidRPr="009E0449" w:rsidRDefault="00174292" w:rsidP="00EF184D">
      <w:pPr>
        <w:pStyle w:val="Textoindependiente"/>
        <w:spacing w:before="480" w:after="480"/>
        <w:jc w:val="center"/>
        <w:outlineLvl w:val="0"/>
        <w:rPr>
          <w:b/>
        </w:rPr>
      </w:pPr>
      <w:r w:rsidRPr="009E0449">
        <w:rPr>
          <w:b/>
        </w:rPr>
        <w:t>CAPÍTULO III</w:t>
      </w:r>
    </w:p>
    <w:p w:rsidR="00174292" w:rsidRDefault="00174292" w:rsidP="002C73FC">
      <w:pPr>
        <w:pStyle w:val="TituloLuis"/>
      </w:pPr>
      <w:bookmarkStart w:id="206" w:name="_Toc247426027"/>
      <w:bookmarkStart w:id="207" w:name="_Toc248331409"/>
      <w:bookmarkStart w:id="208" w:name="_Toc255257633"/>
      <w:r w:rsidRPr="004638DD">
        <w:t>METODOLOGÍA DE LA INVESTIGACIÓN</w:t>
      </w:r>
      <w:bookmarkEnd w:id="206"/>
      <w:bookmarkEnd w:id="207"/>
      <w:bookmarkEnd w:id="208"/>
    </w:p>
    <w:p w:rsidR="00174292" w:rsidRPr="00ED0351" w:rsidRDefault="00174292" w:rsidP="00743784">
      <w:pPr>
        <w:pStyle w:val="SubtituloLuis1"/>
      </w:pPr>
      <w:bookmarkStart w:id="209" w:name="_Toc247426028"/>
      <w:bookmarkStart w:id="210" w:name="_Toc248331410"/>
      <w:bookmarkStart w:id="211" w:name="_Toc255257634"/>
      <w:r w:rsidRPr="00ED0351">
        <w:t>E</w:t>
      </w:r>
      <w:bookmarkEnd w:id="209"/>
      <w:bookmarkEnd w:id="210"/>
      <w:r w:rsidR="00ED0351" w:rsidRPr="00ED0351">
        <w:t>nfoque</w:t>
      </w:r>
      <w:bookmarkEnd w:id="211"/>
      <w:r w:rsidR="00ED0351" w:rsidRPr="00ED0351">
        <w:t xml:space="preserve"> </w:t>
      </w:r>
    </w:p>
    <w:p w:rsidR="00174292" w:rsidRDefault="00174292" w:rsidP="00AC5562">
      <w:pPr>
        <w:ind w:firstLine="851"/>
        <w:outlineLvl w:val="0"/>
      </w:pPr>
      <w:r>
        <w:t>La investigación se orienta a una estrategia metodológica cuali-cuantitativa.</w:t>
      </w:r>
    </w:p>
    <w:p w:rsidR="00C666E1" w:rsidRDefault="00C666E1" w:rsidP="00C666E1">
      <w:pPr>
        <w:ind w:firstLine="851"/>
      </w:pPr>
    </w:p>
    <w:p w:rsidR="00174292" w:rsidRDefault="00174292" w:rsidP="00C666E1">
      <w:pPr>
        <w:ind w:firstLine="851"/>
      </w:pPr>
      <w:r>
        <w:t>D</w:t>
      </w:r>
      <w:r w:rsidRPr="00A72811">
        <w:t xml:space="preserve">esde la perspectiva cualitativa se inicia con observaciones individuales, a partir de las cuales se plantea generalizaciones cuyo contenido rebasa los hechos inicialmente observados, </w:t>
      </w:r>
      <w:r>
        <w:t>l</w:t>
      </w:r>
      <w:r w:rsidRPr="00A72811">
        <w:t xml:space="preserve">as generalizaciones </w:t>
      </w:r>
      <w:r w:rsidR="00713D55" w:rsidRPr="00A72811">
        <w:t>permiten</w:t>
      </w:r>
      <w:r w:rsidRPr="00A72811">
        <w:t xml:space="preserve"> hacer predicciones cuya confirmación las refuerza y </w:t>
      </w:r>
      <w:r w:rsidR="00713D55" w:rsidRPr="00A72811">
        <w:t>cuyo</w:t>
      </w:r>
      <w:r w:rsidRPr="00A72811">
        <w:t xml:space="preserve"> fracaso los debilita y puede obligar a modificarlas o hasta rechazarlas. </w:t>
      </w:r>
    </w:p>
    <w:p w:rsidR="00C666E1" w:rsidRDefault="00C666E1" w:rsidP="00C666E1">
      <w:pPr>
        <w:ind w:firstLine="851"/>
      </w:pPr>
    </w:p>
    <w:p w:rsidR="00174292" w:rsidRDefault="00174292" w:rsidP="00C666E1">
      <w:pPr>
        <w:ind w:firstLine="851"/>
      </w:pPr>
      <w:r w:rsidRPr="00A72811">
        <w:t>Desde la perspectiva cuantitativa,  en función de los objetivos planteados, en la investigación se aplic</w:t>
      </w:r>
      <w:r>
        <w:t>ó</w:t>
      </w:r>
      <w:r w:rsidRPr="00A72811">
        <w:t xml:space="preserve"> instrumentos de escala sumativa, conocida como de tipo Likert.</w:t>
      </w:r>
    </w:p>
    <w:p w:rsidR="00C666E1" w:rsidRDefault="00C666E1" w:rsidP="00C666E1">
      <w:pPr>
        <w:ind w:firstLine="851"/>
      </w:pPr>
    </w:p>
    <w:p w:rsidR="00174292" w:rsidRDefault="00174292" w:rsidP="00C666E1">
      <w:pPr>
        <w:ind w:firstLine="851"/>
      </w:pPr>
      <w:r w:rsidRPr="00A72811">
        <w:t>Con la información recogida se realiz</w:t>
      </w:r>
      <w:r>
        <w:t>ó</w:t>
      </w:r>
      <w:r w:rsidRPr="00A72811">
        <w:t xml:space="preserve"> una integración de lo cualitativo y lo cuantitativo, esto es una triangulación de métodos, técnicas y metodologías, buscando una relación de complementariedad como lo plantea Cook y Reichardt (1997).Citado por Terán. </w:t>
      </w:r>
      <w:r w:rsidR="00237D58" w:rsidRPr="00A72811">
        <w:t>G (</w:t>
      </w:r>
      <w:r w:rsidRPr="00A72811">
        <w:t>2006).</w:t>
      </w:r>
    </w:p>
    <w:p w:rsidR="00C666E1" w:rsidRPr="00A72811" w:rsidRDefault="00C666E1" w:rsidP="00C666E1">
      <w:pPr>
        <w:ind w:firstLine="851"/>
      </w:pPr>
    </w:p>
    <w:p w:rsidR="00ED0351" w:rsidRDefault="00174292" w:rsidP="00C666E1">
      <w:pPr>
        <w:ind w:firstLine="851"/>
      </w:pPr>
      <w:r w:rsidRPr="00A72811">
        <w:t xml:space="preserve">En este sentido, la triangulación según Denzin (1994) “consiste en la combinación de múltiples métodos y técnicas para estudiar el mismo fenómeno o </w:t>
      </w:r>
      <w:r w:rsidRPr="00A72811">
        <w:lastRenderedPageBreak/>
        <w:t xml:space="preserve">problema determinado. Como por ejemplo hacer un estudio panorámico con una encuesta y después utilizar la observación </w:t>
      </w:r>
      <w:r>
        <w:t xml:space="preserve">al </w:t>
      </w:r>
      <w:r w:rsidRPr="00A72811">
        <w:t>participante o una técnica de entrevista a profundidad”.</w:t>
      </w:r>
    </w:p>
    <w:p w:rsidR="00A47ECE" w:rsidRDefault="00A47ECE" w:rsidP="00C666E1">
      <w:pPr>
        <w:ind w:firstLine="851"/>
      </w:pPr>
    </w:p>
    <w:p w:rsidR="00174292" w:rsidRDefault="00174292" w:rsidP="007D3B4F">
      <w:pPr>
        <w:pStyle w:val="SubtituloLuis1"/>
      </w:pPr>
      <w:r w:rsidRPr="00ED0351">
        <w:t xml:space="preserve"> </w:t>
      </w:r>
      <w:bookmarkStart w:id="212" w:name="_Toc247426029"/>
      <w:bookmarkStart w:id="213" w:name="_Toc248331411"/>
      <w:bookmarkStart w:id="214" w:name="_Toc255257635"/>
      <w:r w:rsidRPr="00ED0351">
        <w:t>Modalidad Básica de la Investigación</w:t>
      </w:r>
      <w:bookmarkEnd w:id="212"/>
      <w:bookmarkEnd w:id="213"/>
      <w:bookmarkEnd w:id="214"/>
    </w:p>
    <w:p w:rsidR="00174292" w:rsidRDefault="00174292" w:rsidP="00C666E1">
      <w:pPr>
        <w:ind w:firstLine="851"/>
      </w:pPr>
      <w:r w:rsidRPr="00B30FC6">
        <w:t>Según</w:t>
      </w:r>
      <w:r w:rsidRPr="004638DD">
        <w:t>,  Hernández, Fernández y Baptista (1998) “el término</w:t>
      </w:r>
      <w:r>
        <w:t xml:space="preserve"> </w:t>
      </w:r>
      <w:r w:rsidRPr="004638DD">
        <w:t xml:space="preserve">modalidad de investigación se refiere al plan o estrategia fundamental concebida para responder a las preguntas de investigación. (Chistensen, 1980) p.106 </w:t>
      </w:r>
    </w:p>
    <w:p w:rsidR="00C666E1" w:rsidRDefault="00C666E1" w:rsidP="00C666E1">
      <w:pPr>
        <w:ind w:firstLine="851"/>
      </w:pPr>
    </w:p>
    <w:p w:rsidR="00174292" w:rsidRDefault="00174292" w:rsidP="00C666E1">
      <w:pPr>
        <w:ind w:firstLine="851"/>
      </w:pPr>
      <w:r w:rsidRPr="00B30FC6">
        <w:t xml:space="preserve">La presente investigación responde a la </w:t>
      </w:r>
      <w:r w:rsidRPr="00086566">
        <w:rPr>
          <w:b/>
        </w:rPr>
        <w:t>Investigación de campo</w:t>
      </w:r>
      <w:r w:rsidRPr="00470B6A">
        <w:t xml:space="preserve"> </w:t>
      </w:r>
      <w:r w:rsidRPr="00B30FC6">
        <w:t>porque el estudio de los hechos se lo realiz</w:t>
      </w:r>
      <w:r>
        <w:t>ó</w:t>
      </w:r>
      <w:r w:rsidRPr="00B30FC6">
        <w:t xml:space="preserve"> donde se producen los acontecimientos,</w:t>
      </w:r>
      <w:r>
        <w:t xml:space="preserve"> esto es  en la Unidad Educativa Salesiana “Domingo Savio”</w:t>
      </w:r>
      <w:r w:rsidR="00713D55">
        <w:t xml:space="preserve"> </w:t>
      </w:r>
      <w:r>
        <w:t xml:space="preserve">de la ciudad de Cayambe, donde se procedió a la recolección de la información de fuente primaria a través de </w:t>
      </w:r>
      <w:r w:rsidR="00086566">
        <w:t>la entrevista estructurada a los Directivos y encuestas a los</w:t>
      </w:r>
      <w:r>
        <w:t xml:space="preserve"> </w:t>
      </w:r>
      <w:r w:rsidR="00713D55">
        <w:t>D</w:t>
      </w:r>
      <w:r>
        <w:t xml:space="preserve">ocentes y </w:t>
      </w:r>
      <w:r w:rsidR="00713D55">
        <w:t>E</w:t>
      </w:r>
      <w:r>
        <w:t>studiante</w:t>
      </w:r>
      <w:r w:rsidR="00086566">
        <w:t>s</w:t>
      </w:r>
      <w:r>
        <w:t>.</w:t>
      </w:r>
    </w:p>
    <w:p w:rsidR="00C666E1" w:rsidRDefault="00C666E1" w:rsidP="00C666E1">
      <w:pPr>
        <w:ind w:firstLine="851"/>
      </w:pPr>
    </w:p>
    <w:p w:rsidR="00174292" w:rsidRDefault="00174292" w:rsidP="00C666E1">
      <w:pPr>
        <w:ind w:firstLine="851"/>
      </w:pPr>
      <w:r w:rsidRPr="00402E34">
        <w:t>Además</w:t>
      </w:r>
      <w:r>
        <w:t xml:space="preserve"> se utilizó la </w:t>
      </w:r>
      <w:r w:rsidRPr="00086566">
        <w:rPr>
          <w:b/>
        </w:rPr>
        <w:t>investigación  documental y bibliográfica</w:t>
      </w:r>
      <w:r w:rsidRPr="00B30FC6">
        <w:t xml:space="preserve"> </w:t>
      </w:r>
      <w:r>
        <w:t xml:space="preserve">para la elaboración del marco teórico y la propuesta, ya que estas </w:t>
      </w:r>
      <w:r w:rsidRPr="00B30FC6">
        <w:t>tiene</w:t>
      </w:r>
      <w:r>
        <w:t>n</w:t>
      </w:r>
      <w:r w:rsidRPr="00B30FC6">
        <w:t xml:space="preserve"> el propósito de detectar, ampliar y profundizar diferentes enfoques, teorías, conceptualizaciones y criterios de diversos autores sobre el problema detectado, basándose en documentos, libros, </w:t>
      </w:r>
      <w:r w:rsidR="00086566">
        <w:t xml:space="preserve">tesis aprobadas, </w:t>
      </w:r>
      <w:r w:rsidRPr="00B30FC6">
        <w:t>revistas y otras publicaciones.</w:t>
      </w:r>
    </w:p>
    <w:p w:rsidR="00A47ECE" w:rsidRDefault="00A47ECE" w:rsidP="00C666E1">
      <w:pPr>
        <w:ind w:firstLine="851"/>
      </w:pPr>
    </w:p>
    <w:p w:rsidR="00174292" w:rsidRPr="00ED0351" w:rsidRDefault="00174292" w:rsidP="007D3B4F">
      <w:pPr>
        <w:pStyle w:val="SubtituloLuis1"/>
      </w:pPr>
      <w:bookmarkStart w:id="215" w:name="_Toc247426030"/>
      <w:bookmarkStart w:id="216" w:name="_Toc248331412"/>
      <w:bookmarkStart w:id="217" w:name="_Toc255257636"/>
      <w:r w:rsidRPr="00ED0351">
        <w:t>Nivel o Tipo de Investigación</w:t>
      </w:r>
      <w:bookmarkEnd w:id="215"/>
      <w:bookmarkEnd w:id="216"/>
      <w:bookmarkEnd w:id="217"/>
    </w:p>
    <w:p w:rsidR="00174292" w:rsidRDefault="00174292" w:rsidP="00C666E1">
      <w:pPr>
        <w:ind w:firstLine="851"/>
      </w:pPr>
      <w:r w:rsidRPr="00E55C7D">
        <w:t>Según Hernández y otros (2000), se reconocen cuatro niveles o tipos de investig</w:t>
      </w:r>
      <w:r>
        <w:t>ación: explorat</w:t>
      </w:r>
      <w:r w:rsidR="00086566">
        <w:t>oria</w:t>
      </w:r>
      <w:r>
        <w:t>, descriptiv</w:t>
      </w:r>
      <w:r w:rsidR="00086566">
        <w:t>a</w:t>
      </w:r>
      <w:r>
        <w:t>, correlacional y explicativ</w:t>
      </w:r>
      <w:r w:rsidR="00086566">
        <w:t>a</w:t>
      </w:r>
      <w:r w:rsidR="00383A9F">
        <w:t>. Se refiere al grado de profundidad con que se aborda un objeto o fenómeno.</w:t>
      </w:r>
    </w:p>
    <w:p w:rsidR="00C666E1" w:rsidRDefault="00C666E1" w:rsidP="00C666E1">
      <w:pPr>
        <w:ind w:firstLine="851"/>
      </w:pPr>
    </w:p>
    <w:p w:rsidR="00174292" w:rsidRDefault="00174292" w:rsidP="00C666E1">
      <w:pPr>
        <w:ind w:firstLine="851"/>
      </w:pPr>
      <w:r>
        <w:lastRenderedPageBreak/>
        <w:t>El nivel de la presente investigación es: explorat</w:t>
      </w:r>
      <w:r w:rsidR="00383A9F">
        <w:t>oria</w:t>
      </w:r>
      <w:r w:rsidRPr="00E55C7D">
        <w:t>, descriptiv</w:t>
      </w:r>
      <w:r w:rsidR="00383A9F">
        <w:t>a</w:t>
      </w:r>
      <w:r w:rsidRPr="00E55C7D">
        <w:t xml:space="preserve">, </w:t>
      </w:r>
      <w:r w:rsidR="00383A9F">
        <w:t xml:space="preserve">y </w:t>
      </w:r>
      <w:r w:rsidRPr="00E55C7D">
        <w:t>correlacional.</w:t>
      </w:r>
    </w:p>
    <w:p w:rsidR="00383A9F" w:rsidRDefault="00174292" w:rsidP="00383A9F">
      <w:pPr>
        <w:ind w:firstLine="851"/>
      </w:pPr>
      <w:r>
        <w:t xml:space="preserve">A través de la </w:t>
      </w:r>
      <w:r w:rsidRPr="003A6D83">
        <w:t>explora</w:t>
      </w:r>
      <w:r w:rsidR="00383A9F">
        <w:t xml:space="preserve">toria se investiga sobre el tema utilización de los libros de texto sobre las ecuaciones algebraicas por parte de los docentes y el aprendizaje significativo de sus estudiantes en la Unidad Educativa Salesiana “Domingo Savio”, que en realidad es poco conocido, se </w:t>
      </w:r>
      <w:r w:rsidR="007074B1">
        <w:t>encontró una visión aproximada de dicho objeto de estudio.</w:t>
      </w:r>
    </w:p>
    <w:p w:rsidR="00C666E1" w:rsidRDefault="00C666E1" w:rsidP="00C666E1">
      <w:pPr>
        <w:ind w:firstLine="851"/>
      </w:pPr>
    </w:p>
    <w:p w:rsidR="007074B1" w:rsidRDefault="007074B1" w:rsidP="007074B1">
      <w:pPr>
        <w:ind w:firstLine="851"/>
      </w:pPr>
      <w:r w:rsidRPr="00E55C7D">
        <w:t xml:space="preserve">En cuanto al nivel </w:t>
      </w:r>
      <w:r w:rsidRPr="003A6D83">
        <w:t>descriptivo</w:t>
      </w:r>
      <w:r>
        <w:t xml:space="preserve">, en la investigación, se caracterizaron y midieron </w:t>
      </w:r>
      <w:r w:rsidRPr="00E55C7D">
        <w:t xml:space="preserve"> </w:t>
      </w:r>
      <w:r>
        <w:t xml:space="preserve">en forma independiente las variables a fin de establecer su estructura o comportamiento. </w:t>
      </w:r>
    </w:p>
    <w:p w:rsidR="007074B1" w:rsidRDefault="007074B1" w:rsidP="00C666E1">
      <w:pPr>
        <w:ind w:firstLine="851"/>
      </w:pPr>
    </w:p>
    <w:p w:rsidR="00174292" w:rsidRDefault="00174292" w:rsidP="00C666E1">
      <w:pPr>
        <w:ind w:firstLine="851"/>
      </w:pPr>
      <w:r>
        <w:t xml:space="preserve">Se </w:t>
      </w:r>
      <w:r w:rsidR="007074B1">
        <w:t xml:space="preserve">estableció </w:t>
      </w:r>
      <w:r>
        <w:t xml:space="preserve">la </w:t>
      </w:r>
      <w:r w:rsidRPr="003A6D83">
        <w:t>correlación</w:t>
      </w:r>
      <w:r>
        <w:t xml:space="preserve"> </w:t>
      </w:r>
      <w:r w:rsidR="007074B1">
        <w:t>se encargó de buscar el porqué de los hechos mediante</w:t>
      </w:r>
      <w:r w:rsidR="00A47ECE">
        <w:t xml:space="preserve"> el establecimiento de relaciones causa-efecto, </w:t>
      </w:r>
      <w:r>
        <w:t>existente entre las variables</w:t>
      </w:r>
      <w:r w:rsidR="007074B1">
        <w:t>:</w:t>
      </w:r>
      <w:r>
        <w:t xml:space="preserve"> características de los libros de texto de ecuaciones algebraicas y el aprendizaje significativo de los estudiantes </w:t>
      </w:r>
    </w:p>
    <w:p w:rsidR="00C666E1" w:rsidRDefault="00C666E1" w:rsidP="00C666E1">
      <w:pPr>
        <w:ind w:firstLine="851"/>
      </w:pPr>
    </w:p>
    <w:p w:rsidR="00174292" w:rsidRDefault="00174292" w:rsidP="007D3B4F">
      <w:pPr>
        <w:pStyle w:val="SubtituloLuis1"/>
      </w:pPr>
      <w:bookmarkStart w:id="218" w:name="_Toc247426031"/>
      <w:bookmarkStart w:id="219" w:name="_Toc248331413"/>
      <w:bookmarkStart w:id="220" w:name="_Toc255257637"/>
      <w:r w:rsidRPr="00ED0351">
        <w:t>Población y Muestra</w:t>
      </w:r>
      <w:bookmarkEnd w:id="218"/>
      <w:bookmarkEnd w:id="219"/>
      <w:bookmarkEnd w:id="220"/>
    </w:p>
    <w:p w:rsidR="00C666E1" w:rsidRDefault="00174292" w:rsidP="00743784">
      <w:pPr>
        <w:pStyle w:val="SubtituloLuis2"/>
      </w:pPr>
      <w:bookmarkStart w:id="221" w:name="_Toc255257638"/>
      <w:r w:rsidRPr="003C7A82">
        <w:t>Población</w:t>
      </w:r>
      <w:bookmarkEnd w:id="221"/>
      <w:r w:rsidRPr="00AC6B58">
        <w:t xml:space="preserve"> </w:t>
      </w:r>
    </w:p>
    <w:p w:rsidR="00174292" w:rsidRDefault="00174292" w:rsidP="00C666E1">
      <w:pPr>
        <w:ind w:firstLine="851"/>
      </w:pPr>
      <w:r w:rsidRPr="00AC6B58">
        <w:t>La población según Balestrini  (1998) afirma que: “población o universo puede ser referido a cualquier conjunto de elementos de los que se requiere conocer o investigar alguna o algunas de sus características” (Pág. 126).</w:t>
      </w:r>
    </w:p>
    <w:p w:rsidR="00174292" w:rsidRPr="002F36A8" w:rsidRDefault="00174292" w:rsidP="00C666E1">
      <w:r w:rsidRPr="002F36A8">
        <w:t>En la presente investigación la población o universo está constituida por:</w:t>
      </w:r>
    </w:p>
    <w:p w:rsidR="002F36A8" w:rsidRDefault="002F36A8" w:rsidP="00C666E1"/>
    <w:p w:rsidR="00174292" w:rsidRPr="002F36A8" w:rsidRDefault="00174292" w:rsidP="00DF2AB4">
      <w:pPr>
        <w:numPr>
          <w:ilvl w:val="0"/>
          <w:numId w:val="36"/>
        </w:numPr>
      </w:pPr>
      <w:r w:rsidRPr="002F36A8">
        <w:t>Directivos  de la Unidad Educativa Salesiana “Domingo Savio”</w:t>
      </w:r>
    </w:p>
    <w:p w:rsidR="00174292" w:rsidRPr="002F36A8" w:rsidRDefault="00174292" w:rsidP="00DF2AB4">
      <w:pPr>
        <w:pStyle w:val="Prrafodelista"/>
        <w:numPr>
          <w:ilvl w:val="0"/>
          <w:numId w:val="36"/>
        </w:numPr>
      </w:pPr>
      <w:r w:rsidRPr="002F36A8">
        <w:t>Directora del área de matemática de la Unidad Educativa Salesiana “Domingo Savio”</w:t>
      </w:r>
    </w:p>
    <w:p w:rsidR="00174292" w:rsidRPr="002F36A8" w:rsidRDefault="00174292" w:rsidP="00DF2AB4">
      <w:pPr>
        <w:pStyle w:val="Prrafodelista"/>
        <w:numPr>
          <w:ilvl w:val="0"/>
          <w:numId w:val="36"/>
        </w:numPr>
      </w:pPr>
      <w:r w:rsidRPr="002F36A8">
        <w:lastRenderedPageBreak/>
        <w:t>Docentes del área de matemáticas de la Unidad Educativa Salesiana “Domingo Savio”</w:t>
      </w:r>
    </w:p>
    <w:p w:rsidR="00174292" w:rsidRDefault="00174292" w:rsidP="00DF2AB4">
      <w:pPr>
        <w:pStyle w:val="Prrafodelista"/>
        <w:numPr>
          <w:ilvl w:val="0"/>
          <w:numId w:val="36"/>
        </w:numPr>
      </w:pPr>
      <w:r w:rsidRPr="002F36A8">
        <w:t xml:space="preserve">Estudiantes de los terceros años de bachillerato de </w:t>
      </w:r>
      <w:r w:rsidR="00C666E1">
        <w:t xml:space="preserve">la </w:t>
      </w:r>
      <w:r w:rsidRPr="002F36A8">
        <w:t>Unidad Educativa Salesiana “Domingo Savio”</w:t>
      </w:r>
    </w:p>
    <w:p w:rsidR="00174292" w:rsidRDefault="00174292" w:rsidP="007D3B4F">
      <w:pPr>
        <w:pStyle w:val="SubtituloLuis2"/>
      </w:pPr>
      <w:bookmarkStart w:id="222" w:name="_Toc255257639"/>
      <w:r w:rsidRPr="00C666E1">
        <w:t>Muestra</w:t>
      </w:r>
      <w:bookmarkEnd w:id="222"/>
    </w:p>
    <w:p w:rsidR="00174292" w:rsidRDefault="00174292" w:rsidP="00C666E1">
      <w:pPr>
        <w:ind w:firstLine="851"/>
      </w:pPr>
      <w:r w:rsidRPr="00AC6B58">
        <w:t>Según cita Garcés, Hugo (2000), sustenta que muestra:</w:t>
      </w:r>
    </w:p>
    <w:p w:rsidR="00174292" w:rsidRDefault="00174292" w:rsidP="00C666E1">
      <w:pPr>
        <w:ind w:firstLine="851"/>
      </w:pPr>
      <w:r w:rsidRPr="00AC6B58">
        <w:t xml:space="preserve">“Es una parte del universo en la que se halla representados los elementos de cada uno de los estratos, grupo necesario para la investigación” (p.89), </w:t>
      </w:r>
    </w:p>
    <w:p w:rsidR="00CF4AC8" w:rsidRDefault="00CF4AC8" w:rsidP="00C666E1">
      <w:pPr>
        <w:ind w:firstLine="851"/>
      </w:pPr>
    </w:p>
    <w:p w:rsidR="00174292" w:rsidRDefault="00174292" w:rsidP="00C666E1">
      <w:pPr>
        <w:ind w:firstLine="851"/>
      </w:pPr>
      <w:r w:rsidRPr="00A47ECE">
        <w:rPr>
          <w:b/>
        </w:rPr>
        <w:t>En la presente investigación</w:t>
      </w:r>
      <w:r w:rsidRPr="00AC6B58">
        <w:t xml:space="preserve">  por tratarse de una población pequeña se trabaj</w:t>
      </w:r>
      <w:r>
        <w:t>ó</w:t>
      </w:r>
      <w:r w:rsidRPr="00AC6B58">
        <w:t xml:space="preserve"> con todo el universo, </w:t>
      </w:r>
      <w:r>
        <w:t xml:space="preserve">es decir </w:t>
      </w:r>
      <w:r w:rsidRPr="00A47ECE">
        <w:rPr>
          <w:b/>
        </w:rPr>
        <w:t>la muestra es igual al universo.</w:t>
      </w:r>
    </w:p>
    <w:p w:rsidR="00C666E1" w:rsidRDefault="00C666E1" w:rsidP="00C666E1"/>
    <w:p w:rsidR="00174292" w:rsidRPr="007D3B4F" w:rsidRDefault="00174292" w:rsidP="00EF184D">
      <w:pPr>
        <w:outlineLvl w:val="0"/>
        <w:rPr>
          <w:sz w:val="20"/>
          <w:szCs w:val="20"/>
        </w:rPr>
      </w:pPr>
      <w:bookmarkStart w:id="223" w:name="_Toc253495968"/>
      <w:bookmarkStart w:id="224" w:name="_Toc255257425"/>
      <w:r w:rsidRPr="007D3B4F">
        <w:rPr>
          <w:b/>
          <w:sz w:val="20"/>
          <w:szCs w:val="20"/>
        </w:rPr>
        <w:t xml:space="preserve">CUADRO  </w:t>
      </w:r>
      <w:r w:rsidR="001B2847" w:rsidRPr="007D3B4F">
        <w:rPr>
          <w:b/>
          <w:sz w:val="20"/>
          <w:szCs w:val="20"/>
        </w:rPr>
        <w:fldChar w:fldCharType="begin"/>
      </w:r>
      <w:r w:rsidR="00C02777" w:rsidRPr="007D3B4F">
        <w:rPr>
          <w:b/>
          <w:sz w:val="20"/>
          <w:szCs w:val="20"/>
        </w:rPr>
        <w:instrText xml:space="preserve"> SEQ CUADRO_ \* ARABIC </w:instrText>
      </w:r>
      <w:r w:rsidR="001B2847" w:rsidRPr="007D3B4F">
        <w:rPr>
          <w:b/>
          <w:sz w:val="20"/>
          <w:szCs w:val="20"/>
        </w:rPr>
        <w:fldChar w:fldCharType="separate"/>
      </w:r>
      <w:r w:rsidR="00100F45">
        <w:rPr>
          <w:b/>
          <w:noProof/>
          <w:sz w:val="20"/>
          <w:szCs w:val="20"/>
        </w:rPr>
        <w:t>5</w:t>
      </w:r>
      <w:r w:rsidR="001B2847" w:rsidRPr="007D3B4F">
        <w:rPr>
          <w:b/>
          <w:sz w:val="20"/>
          <w:szCs w:val="20"/>
        </w:rPr>
        <w:fldChar w:fldCharType="end"/>
      </w:r>
      <w:r w:rsidRPr="007D3B4F">
        <w:rPr>
          <w:sz w:val="20"/>
          <w:szCs w:val="20"/>
        </w:rPr>
        <w:t xml:space="preserve"> Unidades de Observación</w:t>
      </w:r>
      <w:bookmarkEnd w:id="223"/>
      <w:bookmarkEnd w:id="2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1874"/>
      </w:tblGrid>
      <w:tr w:rsidR="00174292" w:rsidRPr="002E60D4">
        <w:tc>
          <w:tcPr>
            <w:tcW w:w="6487" w:type="dxa"/>
          </w:tcPr>
          <w:p w:rsidR="00174292" w:rsidRPr="009A0DD2" w:rsidRDefault="00174292" w:rsidP="009A0DD2">
            <w:pPr>
              <w:jc w:val="center"/>
              <w:rPr>
                <w:b/>
              </w:rPr>
            </w:pPr>
            <w:r w:rsidRPr="009A0DD2">
              <w:rPr>
                <w:b/>
              </w:rPr>
              <w:t>Unidades de observación</w:t>
            </w:r>
          </w:p>
        </w:tc>
        <w:tc>
          <w:tcPr>
            <w:tcW w:w="1874" w:type="dxa"/>
          </w:tcPr>
          <w:p w:rsidR="00174292" w:rsidRPr="009A0DD2" w:rsidRDefault="00174292" w:rsidP="009A0DD2">
            <w:pPr>
              <w:jc w:val="center"/>
              <w:rPr>
                <w:b/>
              </w:rPr>
            </w:pPr>
            <w:r w:rsidRPr="009A0DD2">
              <w:rPr>
                <w:b/>
              </w:rPr>
              <w:t>Cantidad</w:t>
            </w:r>
          </w:p>
        </w:tc>
      </w:tr>
      <w:tr w:rsidR="00174292" w:rsidRPr="002E60D4">
        <w:tc>
          <w:tcPr>
            <w:tcW w:w="6487" w:type="dxa"/>
          </w:tcPr>
          <w:p w:rsidR="00174292" w:rsidRPr="009A0DD2" w:rsidRDefault="00174292" w:rsidP="00227990">
            <w:r w:rsidRPr="009A0DD2">
              <w:rPr>
                <w:szCs w:val="22"/>
              </w:rPr>
              <w:t>Directivos  de la Unidad Educativa Salesiana “Domingo Savio”</w:t>
            </w:r>
          </w:p>
        </w:tc>
        <w:tc>
          <w:tcPr>
            <w:tcW w:w="1874" w:type="dxa"/>
          </w:tcPr>
          <w:p w:rsidR="00174292" w:rsidRPr="009A0DD2" w:rsidRDefault="00174292" w:rsidP="00227990">
            <w:r w:rsidRPr="009A0DD2">
              <w:t>3</w:t>
            </w:r>
          </w:p>
        </w:tc>
      </w:tr>
      <w:tr w:rsidR="00174292" w:rsidRPr="002E60D4">
        <w:tc>
          <w:tcPr>
            <w:tcW w:w="6487" w:type="dxa"/>
          </w:tcPr>
          <w:p w:rsidR="00174292" w:rsidRPr="009A0DD2" w:rsidRDefault="00174292" w:rsidP="00227990">
            <w:r w:rsidRPr="009A0DD2">
              <w:rPr>
                <w:szCs w:val="22"/>
              </w:rPr>
              <w:t>Directora  del área de matemática de la Unidad Educativa Salesiana “Domingo Savio”</w:t>
            </w:r>
          </w:p>
        </w:tc>
        <w:tc>
          <w:tcPr>
            <w:tcW w:w="1874" w:type="dxa"/>
          </w:tcPr>
          <w:p w:rsidR="00174292" w:rsidRPr="009A0DD2" w:rsidRDefault="00174292" w:rsidP="00227990">
            <w:r w:rsidRPr="009A0DD2">
              <w:t>1</w:t>
            </w:r>
          </w:p>
        </w:tc>
      </w:tr>
      <w:tr w:rsidR="00174292" w:rsidRPr="002E60D4">
        <w:tc>
          <w:tcPr>
            <w:tcW w:w="6487" w:type="dxa"/>
          </w:tcPr>
          <w:p w:rsidR="00174292" w:rsidRPr="009A0DD2" w:rsidRDefault="00174292" w:rsidP="00227990">
            <w:r w:rsidRPr="009A0DD2">
              <w:rPr>
                <w:szCs w:val="22"/>
              </w:rPr>
              <w:t>Docentes del área de matemática de la Unidad Educativa Salesiana “Domingo Savio”</w:t>
            </w:r>
          </w:p>
        </w:tc>
        <w:tc>
          <w:tcPr>
            <w:tcW w:w="1874" w:type="dxa"/>
          </w:tcPr>
          <w:p w:rsidR="00174292" w:rsidRPr="009A0DD2" w:rsidRDefault="00174292" w:rsidP="00227990">
            <w:r w:rsidRPr="009A0DD2">
              <w:t>3</w:t>
            </w:r>
          </w:p>
        </w:tc>
      </w:tr>
      <w:tr w:rsidR="00174292" w:rsidRPr="002E60D4">
        <w:tc>
          <w:tcPr>
            <w:tcW w:w="6487" w:type="dxa"/>
          </w:tcPr>
          <w:p w:rsidR="00174292" w:rsidRPr="009A0DD2" w:rsidRDefault="00174292" w:rsidP="00227990">
            <w:r w:rsidRPr="009A0DD2">
              <w:rPr>
                <w:szCs w:val="22"/>
              </w:rPr>
              <w:t>Estudiantes del tercer año de  bachillerato  la Unidad Educativa Salesiana “Domingo Savio”</w:t>
            </w:r>
          </w:p>
        </w:tc>
        <w:tc>
          <w:tcPr>
            <w:tcW w:w="1874" w:type="dxa"/>
          </w:tcPr>
          <w:p w:rsidR="00174292" w:rsidRPr="009A0DD2" w:rsidRDefault="00174292" w:rsidP="00227990">
            <w:r w:rsidRPr="009A0DD2">
              <w:t>83</w:t>
            </w:r>
          </w:p>
        </w:tc>
      </w:tr>
      <w:tr w:rsidR="00174292" w:rsidRPr="002E60D4">
        <w:tc>
          <w:tcPr>
            <w:tcW w:w="6487" w:type="dxa"/>
          </w:tcPr>
          <w:p w:rsidR="00174292" w:rsidRPr="009A0DD2" w:rsidRDefault="00174292" w:rsidP="00227990">
            <w:r w:rsidRPr="009A0DD2">
              <w:rPr>
                <w:szCs w:val="22"/>
              </w:rPr>
              <w:t>Total</w:t>
            </w:r>
          </w:p>
        </w:tc>
        <w:tc>
          <w:tcPr>
            <w:tcW w:w="1874" w:type="dxa"/>
          </w:tcPr>
          <w:p w:rsidR="00174292" w:rsidRPr="009A0DD2" w:rsidRDefault="00174292" w:rsidP="00F172B7">
            <w:pPr>
              <w:keepNext/>
            </w:pPr>
            <w:r w:rsidRPr="009A0DD2">
              <w:t>90</w:t>
            </w:r>
          </w:p>
        </w:tc>
      </w:tr>
    </w:tbl>
    <w:p w:rsidR="00174292" w:rsidRPr="00E36C17" w:rsidRDefault="00174292" w:rsidP="00E36C17">
      <w:pPr>
        <w:pStyle w:val="Epgrafe"/>
        <w:spacing w:line="240" w:lineRule="auto"/>
        <w:rPr>
          <w:b w:val="0"/>
        </w:rPr>
      </w:pPr>
      <w:r w:rsidRPr="00E36C17">
        <w:t>Fuente:</w:t>
      </w:r>
      <w:r w:rsidRPr="00E36C17">
        <w:rPr>
          <w:b w:val="0"/>
        </w:rPr>
        <w:t xml:space="preserve"> Datos proporcionados por la secretaría de la </w:t>
      </w:r>
      <w:r>
        <w:rPr>
          <w:b w:val="0"/>
        </w:rPr>
        <w:t>Unidad Educativa Salesiana “Domingo Savio”</w:t>
      </w:r>
      <w:r w:rsidRPr="00E36C17">
        <w:rPr>
          <w:b w:val="0"/>
        </w:rPr>
        <w:t>.</w:t>
      </w:r>
    </w:p>
    <w:p w:rsidR="00174292" w:rsidRDefault="00174292" w:rsidP="00EF184D">
      <w:pPr>
        <w:pStyle w:val="Textoindependiente"/>
        <w:spacing w:line="240" w:lineRule="auto"/>
        <w:outlineLvl w:val="0"/>
        <w:rPr>
          <w:sz w:val="20"/>
          <w:szCs w:val="20"/>
        </w:rPr>
      </w:pPr>
      <w:r w:rsidRPr="00E36C17">
        <w:rPr>
          <w:b/>
          <w:sz w:val="20"/>
          <w:szCs w:val="20"/>
        </w:rPr>
        <w:t>Elaborada por:</w:t>
      </w:r>
      <w:r w:rsidRPr="00E36C17">
        <w:rPr>
          <w:sz w:val="20"/>
          <w:szCs w:val="20"/>
        </w:rPr>
        <w:t xml:space="preserve"> Luis Puga</w:t>
      </w:r>
    </w:p>
    <w:p w:rsidR="00A47ECE" w:rsidRDefault="00A47ECE" w:rsidP="00EF184D">
      <w:pPr>
        <w:pStyle w:val="Textoindependiente"/>
        <w:spacing w:line="240" w:lineRule="auto"/>
        <w:outlineLvl w:val="0"/>
        <w:rPr>
          <w:sz w:val="20"/>
          <w:szCs w:val="20"/>
        </w:rPr>
      </w:pPr>
    </w:p>
    <w:p w:rsidR="00A47ECE" w:rsidRDefault="00A47ECE" w:rsidP="00EF184D">
      <w:pPr>
        <w:pStyle w:val="Textoindependiente"/>
        <w:spacing w:line="240" w:lineRule="auto"/>
        <w:outlineLvl w:val="0"/>
        <w:rPr>
          <w:sz w:val="20"/>
          <w:szCs w:val="20"/>
        </w:rPr>
      </w:pPr>
    </w:p>
    <w:p w:rsidR="00A47ECE" w:rsidRDefault="00A47ECE" w:rsidP="00EF184D">
      <w:pPr>
        <w:pStyle w:val="Textoindependiente"/>
        <w:spacing w:line="240" w:lineRule="auto"/>
        <w:outlineLvl w:val="0"/>
        <w:rPr>
          <w:sz w:val="20"/>
          <w:szCs w:val="20"/>
        </w:rPr>
      </w:pPr>
    </w:p>
    <w:p w:rsidR="00A47ECE" w:rsidRDefault="00A47ECE" w:rsidP="00EF184D">
      <w:pPr>
        <w:pStyle w:val="Textoindependiente"/>
        <w:spacing w:line="240" w:lineRule="auto"/>
        <w:outlineLvl w:val="0"/>
        <w:rPr>
          <w:sz w:val="20"/>
          <w:szCs w:val="20"/>
        </w:rPr>
      </w:pPr>
    </w:p>
    <w:p w:rsidR="00A47ECE" w:rsidRDefault="00A47ECE" w:rsidP="00EF184D">
      <w:pPr>
        <w:pStyle w:val="Textoindependiente"/>
        <w:spacing w:line="240" w:lineRule="auto"/>
        <w:outlineLvl w:val="0"/>
        <w:rPr>
          <w:sz w:val="20"/>
          <w:szCs w:val="20"/>
        </w:rPr>
      </w:pPr>
    </w:p>
    <w:p w:rsidR="00A47ECE" w:rsidRPr="00E36C17" w:rsidRDefault="00A47ECE" w:rsidP="00EF184D">
      <w:pPr>
        <w:pStyle w:val="Textoindependiente"/>
        <w:spacing w:line="240" w:lineRule="auto"/>
        <w:outlineLvl w:val="0"/>
        <w:rPr>
          <w:sz w:val="20"/>
          <w:szCs w:val="20"/>
        </w:rPr>
      </w:pPr>
    </w:p>
    <w:p w:rsidR="00174292" w:rsidRPr="000E48B7" w:rsidRDefault="00174292" w:rsidP="007D3B4F">
      <w:pPr>
        <w:pStyle w:val="SubtituloLuis2"/>
      </w:pPr>
      <w:bookmarkStart w:id="225" w:name="_Toc247426032"/>
      <w:bookmarkStart w:id="226" w:name="_Toc248331414"/>
      <w:bookmarkStart w:id="227" w:name="_Toc255257640"/>
      <w:r w:rsidRPr="000E48B7">
        <w:lastRenderedPageBreak/>
        <w:t>Técnicas e Instrumentos de Investigación</w:t>
      </w:r>
      <w:bookmarkEnd w:id="225"/>
      <w:bookmarkEnd w:id="226"/>
      <w:bookmarkEnd w:id="227"/>
    </w:p>
    <w:p w:rsidR="00174292" w:rsidRDefault="00174292" w:rsidP="00C666E1">
      <w:pPr>
        <w:ind w:firstLine="851"/>
      </w:pPr>
      <w:r w:rsidRPr="0092639D">
        <w:t xml:space="preserve">La presenta investigación </w:t>
      </w:r>
      <w:r>
        <w:t xml:space="preserve">utilizó </w:t>
      </w:r>
      <w:r w:rsidRPr="0092639D">
        <w:t>las siguientes técnicas e instrumentos:</w:t>
      </w:r>
    </w:p>
    <w:p w:rsidR="00C666E1" w:rsidRDefault="00C666E1" w:rsidP="00C666E1">
      <w:pPr>
        <w:ind w:firstLine="851"/>
      </w:pPr>
    </w:p>
    <w:p w:rsidR="00174292" w:rsidRPr="007D3B4F" w:rsidRDefault="00174292" w:rsidP="00EF184D">
      <w:pPr>
        <w:outlineLvl w:val="0"/>
        <w:rPr>
          <w:sz w:val="20"/>
          <w:szCs w:val="20"/>
        </w:rPr>
      </w:pPr>
      <w:bookmarkStart w:id="228" w:name="_Toc253495969"/>
      <w:bookmarkStart w:id="229" w:name="_Toc255257426"/>
      <w:r w:rsidRPr="007D3B4F">
        <w:rPr>
          <w:b/>
          <w:sz w:val="20"/>
          <w:szCs w:val="20"/>
        </w:rPr>
        <w:t xml:space="preserve">CUADRO  </w:t>
      </w:r>
      <w:r w:rsidR="001B2847" w:rsidRPr="007D3B4F">
        <w:rPr>
          <w:b/>
          <w:sz w:val="20"/>
          <w:szCs w:val="20"/>
        </w:rPr>
        <w:fldChar w:fldCharType="begin"/>
      </w:r>
      <w:r w:rsidR="00C02777" w:rsidRPr="007D3B4F">
        <w:rPr>
          <w:b/>
          <w:sz w:val="20"/>
          <w:szCs w:val="20"/>
        </w:rPr>
        <w:instrText xml:space="preserve"> SEQ CUADRO_ \* ARABIC </w:instrText>
      </w:r>
      <w:r w:rsidR="001B2847" w:rsidRPr="007D3B4F">
        <w:rPr>
          <w:b/>
          <w:sz w:val="20"/>
          <w:szCs w:val="20"/>
        </w:rPr>
        <w:fldChar w:fldCharType="separate"/>
      </w:r>
      <w:r w:rsidR="00100F45">
        <w:rPr>
          <w:b/>
          <w:noProof/>
          <w:sz w:val="20"/>
          <w:szCs w:val="20"/>
        </w:rPr>
        <w:t>6</w:t>
      </w:r>
      <w:r w:rsidR="001B2847" w:rsidRPr="007D3B4F">
        <w:rPr>
          <w:b/>
          <w:sz w:val="20"/>
          <w:szCs w:val="20"/>
        </w:rPr>
        <w:fldChar w:fldCharType="end"/>
      </w:r>
      <w:r w:rsidRPr="007D3B4F">
        <w:rPr>
          <w:sz w:val="20"/>
          <w:szCs w:val="20"/>
        </w:rPr>
        <w:t xml:space="preserve"> Técnicas e instrumentos de investigación</w:t>
      </w:r>
      <w:bookmarkEnd w:id="228"/>
      <w:bookmarkEnd w:id="2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536"/>
        <w:gridCol w:w="1434"/>
        <w:gridCol w:w="2232"/>
      </w:tblGrid>
      <w:tr w:rsidR="00174292" w:rsidRPr="0023221D" w:rsidTr="003C7A82">
        <w:tc>
          <w:tcPr>
            <w:tcW w:w="2127" w:type="dxa"/>
          </w:tcPr>
          <w:p w:rsidR="00174292" w:rsidRPr="00E36C17" w:rsidRDefault="00174292" w:rsidP="00227990"/>
        </w:tc>
        <w:tc>
          <w:tcPr>
            <w:tcW w:w="2536" w:type="dxa"/>
          </w:tcPr>
          <w:p w:rsidR="00174292" w:rsidRPr="009A0DD2" w:rsidRDefault="00174292" w:rsidP="003C7A82">
            <w:pPr>
              <w:jc w:val="center"/>
              <w:rPr>
                <w:b/>
              </w:rPr>
            </w:pPr>
            <w:r w:rsidRPr="009A0DD2">
              <w:rPr>
                <w:b/>
              </w:rPr>
              <w:t>Directivos</w:t>
            </w:r>
          </w:p>
        </w:tc>
        <w:tc>
          <w:tcPr>
            <w:tcW w:w="1434" w:type="dxa"/>
          </w:tcPr>
          <w:p w:rsidR="00174292" w:rsidRPr="009A0DD2" w:rsidRDefault="00174292" w:rsidP="003C7A82">
            <w:pPr>
              <w:jc w:val="center"/>
              <w:rPr>
                <w:b/>
              </w:rPr>
            </w:pPr>
            <w:r w:rsidRPr="009A0DD2">
              <w:rPr>
                <w:b/>
              </w:rPr>
              <w:t>Docentes</w:t>
            </w:r>
          </w:p>
        </w:tc>
        <w:tc>
          <w:tcPr>
            <w:tcW w:w="2232" w:type="dxa"/>
          </w:tcPr>
          <w:p w:rsidR="00174292" w:rsidRPr="009A0DD2" w:rsidRDefault="00174292" w:rsidP="003C7A82">
            <w:pPr>
              <w:jc w:val="center"/>
              <w:rPr>
                <w:b/>
              </w:rPr>
            </w:pPr>
            <w:r w:rsidRPr="009A0DD2">
              <w:rPr>
                <w:b/>
              </w:rPr>
              <w:t>Estudiantes</w:t>
            </w:r>
          </w:p>
        </w:tc>
      </w:tr>
      <w:tr w:rsidR="00174292" w:rsidRPr="0023221D" w:rsidTr="003C7A82">
        <w:tc>
          <w:tcPr>
            <w:tcW w:w="2127" w:type="dxa"/>
            <w:vAlign w:val="center"/>
          </w:tcPr>
          <w:p w:rsidR="00174292" w:rsidRDefault="00174292" w:rsidP="003C7A82">
            <w:pPr>
              <w:jc w:val="center"/>
            </w:pPr>
            <w:r w:rsidRPr="00E36C17">
              <w:t>Técnica</w:t>
            </w:r>
          </w:p>
          <w:p w:rsidR="00174292" w:rsidRPr="00E36C17" w:rsidRDefault="00174292" w:rsidP="003C7A82">
            <w:pPr>
              <w:jc w:val="center"/>
            </w:pPr>
          </w:p>
        </w:tc>
        <w:tc>
          <w:tcPr>
            <w:tcW w:w="2536" w:type="dxa"/>
            <w:vAlign w:val="center"/>
          </w:tcPr>
          <w:p w:rsidR="00174292" w:rsidRPr="00E36C17" w:rsidRDefault="00174292" w:rsidP="003C7A82">
            <w:pPr>
              <w:jc w:val="center"/>
            </w:pPr>
            <w:r w:rsidRPr="00E36C17">
              <w:t xml:space="preserve">Entrevista </w:t>
            </w:r>
            <w:r>
              <w:t>estructurada</w:t>
            </w:r>
          </w:p>
        </w:tc>
        <w:tc>
          <w:tcPr>
            <w:tcW w:w="3666" w:type="dxa"/>
            <w:gridSpan w:val="2"/>
            <w:vAlign w:val="center"/>
          </w:tcPr>
          <w:p w:rsidR="00174292" w:rsidRPr="00E36C17" w:rsidRDefault="00174292" w:rsidP="003C7A82">
            <w:pPr>
              <w:jc w:val="center"/>
            </w:pPr>
            <w:r w:rsidRPr="00E36C17">
              <w:t>Encuesta dirigida a cada grupo</w:t>
            </w:r>
          </w:p>
        </w:tc>
      </w:tr>
      <w:tr w:rsidR="00174292" w:rsidRPr="0023221D" w:rsidTr="003C7A82">
        <w:tc>
          <w:tcPr>
            <w:tcW w:w="2127" w:type="dxa"/>
            <w:vAlign w:val="center"/>
          </w:tcPr>
          <w:p w:rsidR="00174292" w:rsidRDefault="00174292" w:rsidP="003C7A82">
            <w:pPr>
              <w:jc w:val="center"/>
            </w:pPr>
            <w:r w:rsidRPr="00E36C17">
              <w:t>Instrumento</w:t>
            </w:r>
          </w:p>
          <w:p w:rsidR="00174292" w:rsidRPr="00E36C17" w:rsidRDefault="00174292" w:rsidP="003C7A82">
            <w:pPr>
              <w:jc w:val="center"/>
            </w:pPr>
          </w:p>
        </w:tc>
        <w:tc>
          <w:tcPr>
            <w:tcW w:w="2536" w:type="dxa"/>
            <w:vAlign w:val="center"/>
          </w:tcPr>
          <w:p w:rsidR="00174292" w:rsidRPr="00E36C17" w:rsidRDefault="00174292" w:rsidP="003C7A82">
            <w:pPr>
              <w:jc w:val="center"/>
            </w:pPr>
            <w:r w:rsidRPr="00E36C17">
              <w:t>Guía de entrevista</w:t>
            </w:r>
          </w:p>
        </w:tc>
        <w:tc>
          <w:tcPr>
            <w:tcW w:w="3666" w:type="dxa"/>
            <w:gridSpan w:val="2"/>
          </w:tcPr>
          <w:p w:rsidR="00174292" w:rsidRPr="00E36C17" w:rsidRDefault="00174292" w:rsidP="00F172B7">
            <w:pPr>
              <w:keepNext/>
            </w:pPr>
            <w:r w:rsidRPr="00E36C17">
              <w:t>Cuestionario dirigido a cada grupo</w:t>
            </w:r>
          </w:p>
        </w:tc>
      </w:tr>
    </w:tbl>
    <w:p w:rsidR="00174292" w:rsidRPr="00E36C17" w:rsidRDefault="00174292" w:rsidP="00E36C17">
      <w:pPr>
        <w:pStyle w:val="Lista4"/>
        <w:ind w:left="0" w:firstLine="0"/>
        <w:rPr>
          <w:sz w:val="20"/>
          <w:szCs w:val="20"/>
        </w:rPr>
      </w:pPr>
      <w:r w:rsidRPr="00E36C17">
        <w:rPr>
          <w:b/>
          <w:sz w:val="20"/>
          <w:szCs w:val="20"/>
        </w:rPr>
        <w:t>Elaborada por:</w:t>
      </w:r>
      <w:r w:rsidRPr="00E36C17">
        <w:rPr>
          <w:sz w:val="20"/>
          <w:szCs w:val="20"/>
        </w:rPr>
        <w:t xml:space="preserve"> Luis Puga </w:t>
      </w:r>
    </w:p>
    <w:p w:rsidR="00174292" w:rsidRPr="0011379D" w:rsidRDefault="00174292" w:rsidP="008B018F">
      <w:pPr>
        <w:pStyle w:val="Lista4"/>
        <w:sectPr w:rsidR="00174292" w:rsidRPr="0011379D" w:rsidSect="00580FEF">
          <w:pgSz w:w="11907" w:h="16840" w:code="9"/>
          <w:pgMar w:top="1701" w:right="1418" w:bottom="1701" w:left="2268" w:header="1140" w:footer="1021" w:gutter="0"/>
          <w:pgNumType w:start="1"/>
          <w:cols w:space="708"/>
          <w:docGrid w:linePitch="360"/>
        </w:sectPr>
      </w:pPr>
    </w:p>
    <w:p w:rsidR="000E48B7" w:rsidRPr="004B23D5" w:rsidRDefault="000E48B7" w:rsidP="00743784">
      <w:pPr>
        <w:pStyle w:val="SubtituloLuis1"/>
      </w:pPr>
      <w:bookmarkStart w:id="230" w:name="_Toc255257641"/>
      <w:bookmarkStart w:id="231" w:name="_Toc247426033"/>
      <w:bookmarkStart w:id="232" w:name="_Toc248331415"/>
      <w:r w:rsidRPr="004B23D5">
        <w:lastRenderedPageBreak/>
        <w:t>Operacionalización de variables</w:t>
      </w:r>
      <w:bookmarkEnd w:id="230"/>
    </w:p>
    <w:bookmarkEnd w:id="231"/>
    <w:bookmarkEnd w:id="232"/>
    <w:p w:rsidR="00174292" w:rsidRPr="00E36C17" w:rsidRDefault="00174292" w:rsidP="00D153D2">
      <w:r w:rsidRPr="000E48B7">
        <w:rPr>
          <w:b/>
          <w:color w:val="000000"/>
        </w:rPr>
        <w:t>Variable Independiente:</w:t>
      </w:r>
      <w:r w:rsidRPr="000E48B7">
        <w:rPr>
          <w:color w:val="000000"/>
        </w:rPr>
        <w:t xml:space="preserve"> </w:t>
      </w:r>
      <w:r w:rsidRPr="000E48B7">
        <w:t>Características de los</w:t>
      </w:r>
      <w:r w:rsidRPr="00E36C17">
        <w:t xml:space="preserve"> libros de texto sobre las ecuaciones algebraicas.</w:t>
      </w:r>
    </w:p>
    <w:p w:rsidR="00174292" w:rsidRPr="007D3B4F" w:rsidRDefault="00174292" w:rsidP="007D3B4F">
      <w:pPr>
        <w:rPr>
          <w:sz w:val="20"/>
          <w:szCs w:val="20"/>
        </w:rPr>
      </w:pPr>
      <w:bookmarkStart w:id="233" w:name="_Toc253495970"/>
      <w:bookmarkStart w:id="234" w:name="_Toc255257427"/>
      <w:r w:rsidRPr="007D3B4F">
        <w:rPr>
          <w:b/>
          <w:sz w:val="20"/>
          <w:szCs w:val="20"/>
        </w:rPr>
        <w:t xml:space="preserve">CUADRO  </w:t>
      </w:r>
      <w:r w:rsidR="001B2847" w:rsidRPr="007D3B4F">
        <w:rPr>
          <w:b/>
          <w:sz w:val="20"/>
          <w:szCs w:val="20"/>
        </w:rPr>
        <w:fldChar w:fldCharType="begin"/>
      </w:r>
      <w:r w:rsidR="00C02777" w:rsidRPr="007D3B4F">
        <w:rPr>
          <w:b/>
          <w:sz w:val="20"/>
          <w:szCs w:val="20"/>
        </w:rPr>
        <w:instrText xml:space="preserve"> SEQ CUADRO_ \* ARABIC </w:instrText>
      </w:r>
      <w:r w:rsidR="001B2847" w:rsidRPr="007D3B4F">
        <w:rPr>
          <w:b/>
          <w:sz w:val="20"/>
          <w:szCs w:val="20"/>
        </w:rPr>
        <w:fldChar w:fldCharType="separate"/>
      </w:r>
      <w:r w:rsidR="00100F45">
        <w:rPr>
          <w:b/>
          <w:noProof/>
          <w:sz w:val="20"/>
          <w:szCs w:val="20"/>
        </w:rPr>
        <w:t>7</w:t>
      </w:r>
      <w:r w:rsidR="001B2847" w:rsidRPr="007D3B4F">
        <w:rPr>
          <w:b/>
          <w:sz w:val="20"/>
          <w:szCs w:val="20"/>
        </w:rPr>
        <w:fldChar w:fldCharType="end"/>
      </w:r>
      <w:r w:rsidRPr="007D3B4F">
        <w:rPr>
          <w:sz w:val="20"/>
          <w:szCs w:val="20"/>
        </w:rPr>
        <w:t xml:space="preserve"> Operacionalización de la variable independiente</w:t>
      </w:r>
      <w:bookmarkEnd w:id="233"/>
      <w:bookmarkEnd w:id="234"/>
    </w:p>
    <w:tbl>
      <w:tblPr>
        <w:tblW w:w="14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29"/>
        <w:gridCol w:w="2073"/>
        <w:gridCol w:w="2430"/>
        <w:gridCol w:w="3348"/>
        <w:gridCol w:w="2134"/>
      </w:tblGrid>
      <w:tr w:rsidR="00174292" w:rsidRPr="00E36C17">
        <w:tc>
          <w:tcPr>
            <w:tcW w:w="0" w:type="auto"/>
            <w:shd w:val="clear" w:color="auto" w:fill="auto"/>
          </w:tcPr>
          <w:p w:rsidR="00174292" w:rsidRPr="00F91BCD" w:rsidRDefault="00174292" w:rsidP="00FE257F">
            <w:pPr>
              <w:jc w:val="center"/>
              <w:rPr>
                <w:b/>
                <w:bCs/>
                <w:sz w:val="20"/>
                <w:szCs w:val="20"/>
              </w:rPr>
            </w:pPr>
            <w:r w:rsidRPr="00F91BCD">
              <w:rPr>
                <w:b/>
                <w:bCs/>
                <w:sz w:val="20"/>
                <w:szCs w:val="20"/>
              </w:rPr>
              <w:t>CONCEPTUALIZACIÓN</w:t>
            </w:r>
          </w:p>
        </w:tc>
        <w:tc>
          <w:tcPr>
            <w:tcW w:w="2073" w:type="dxa"/>
            <w:shd w:val="clear" w:color="auto" w:fill="auto"/>
          </w:tcPr>
          <w:p w:rsidR="00174292" w:rsidRPr="00F91BCD" w:rsidRDefault="00174292" w:rsidP="00FE257F">
            <w:pPr>
              <w:jc w:val="center"/>
              <w:rPr>
                <w:b/>
                <w:bCs/>
                <w:sz w:val="20"/>
                <w:szCs w:val="20"/>
              </w:rPr>
            </w:pPr>
            <w:r w:rsidRPr="00F91BCD">
              <w:rPr>
                <w:b/>
                <w:bCs/>
                <w:sz w:val="20"/>
                <w:szCs w:val="20"/>
              </w:rPr>
              <w:t>CATEGORÍAS O DIMENSIONES</w:t>
            </w:r>
          </w:p>
        </w:tc>
        <w:tc>
          <w:tcPr>
            <w:tcW w:w="2430" w:type="dxa"/>
            <w:shd w:val="clear" w:color="auto" w:fill="auto"/>
          </w:tcPr>
          <w:p w:rsidR="00174292" w:rsidRPr="00F91BCD" w:rsidRDefault="00174292" w:rsidP="00FE257F">
            <w:pPr>
              <w:jc w:val="center"/>
              <w:rPr>
                <w:b/>
                <w:bCs/>
                <w:sz w:val="20"/>
                <w:szCs w:val="20"/>
              </w:rPr>
            </w:pPr>
            <w:r w:rsidRPr="00F91BCD">
              <w:rPr>
                <w:b/>
                <w:bCs/>
                <w:sz w:val="20"/>
                <w:szCs w:val="20"/>
              </w:rPr>
              <w:t>INDICADORES</w:t>
            </w:r>
          </w:p>
        </w:tc>
        <w:tc>
          <w:tcPr>
            <w:tcW w:w="3348" w:type="dxa"/>
            <w:shd w:val="clear" w:color="auto" w:fill="auto"/>
          </w:tcPr>
          <w:p w:rsidR="00174292" w:rsidRPr="00F91BCD" w:rsidRDefault="00174292" w:rsidP="00FE257F">
            <w:pPr>
              <w:jc w:val="center"/>
              <w:rPr>
                <w:b/>
                <w:bCs/>
                <w:sz w:val="20"/>
                <w:szCs w:val="20"/>
              </w:rPr>
            </w:pPr>
            <w:r w:rsidRPr="00F91BCD">
              <w:rPr>
                <w:b/>
                <w:bCs/>
                <w:sz w:val="20"/>
                <w:szCs w:val="20"/>
              </w:rPr>
              <w:t>PREGUNTAS</w:t>
            </w:r>
          </w:p>
        </w:tc>
        <w:tc>
          <w:tcPr>
            <w:tcW w:w="0" w:type="auto"/>
            <w:shd w:val="clear" w:color="auto" w:fill="auto"/>
          </w:tcPr>
          <w:p w:rsidR="00174292" w:rsidRPr="00F91BCD" w:rsidRDefault="00174292" w:rsidP="00FE257F">
            <w:pPr>
              <w:jc w:val="center"/>
              <w:rPr>
                <w:b/>
                <w:bCs/>
                <w:sz w:val="20"/>
                <w:szCs w:val="20"/>
              </w:rPr>
            </w:pPr>
            <w:r w:rsidRPr="00F91BCD">
              <w:rPr>
                <w:b/>
                <w:bCs/>
                <w:sz w:val="20"/>
                <w:szCs w:val="20"/>
              </w:rPr>
              <w:t>TÉCNICAS E INSTRUMENTOS</w:t>
            </w:r>
          </w:p>
        </w:tc>
      </w:tr>
      <w:tr w:rsidR="00174292" w:rsidRPr="00E36C17" w:rsidTr="00F91BCD">
        <w:trPr>
          <w:trHeight w:val="5097"/>
        </w:trPr>
        <w:tc>
          <w:tcPr>
            <w:tcW w:w="0" w:type="auto"/>
            <w:shd w:val="clear" w:color="auto" w:fill="auto"/>
          </w:tcPr>
          <w:p w:rsidR="00174292" w:rsidRPr="00E36C17" w:rsidRDefault="00174292" w:rsidP="00FE257F">
            <w:pPr>
              <w:pStyle w:val="Textoindependiente"/>
              <w:spacing w:line="276" w:lineRule="auto"/>
              <w:rPr>
                <w:sz w:val="18"/>
                <w:szCs w:val="18"/>
              </w:rPr>
            </w:pPr>
          </w:p>
          <w:p w:rsidR="00174292" w:rsidRPr="00E36C17" w:rsidRDefault="00174292" w:rsidP="00FE257F">
            <w:pPr>
              <w:pStyle w:val="Textoindependiente"/>
              <w:spacing w:line="276" w:lineRule="auto"/>
              <w:rPr>
                <w:sz w:val="18"/>
                <w:szCs w:val="18"/>
              </w:rPr>
            </w:pPr>
            <w:r w:rsidRPr="00E36C17">
              <w:rPr>
                <w:sz w:val="18"/>
                <w:szCs w:val="18"/>
              </w:rPr>
              <w:t>Son los elementos estructurales (contenidos, estrategias metodológicas y aspectos motivacionales) contemplados en los libros de texto de ecuaciones algebraicas.</w:t>
            </w:r>
          </w:p>
          <w:p w:rsidR="00174292" w:rsidRPr="00E36C17" w:rsidRDefault="00174292" w:rsidP="00FE257F">
            <w:pPr>
              <w:pStyle w:val="Textoindependiente"/>
              <w:spacing w:line="276" w:lineRule="auto"/>
              <w:rPr>
                <w:sz w:val="18"/>
                <w:szCs w:val="18"/>
              </w:rPr>
            </w:pPr>
          </w:p>
          <w:p w:rsidR="00174292" w:rsidRPr="00E36C17" w:rsidRDefault="00174292" w:rsidP="00FE257F">
            <w:pPr>
              <w:pStyle w:val="Textoindependiente"/>
              <w:spacing w:line="276" w:lineRule="auto"/>
              <w:rPr>
                <w:sz w:val="18"/>
                <w:szCs w:val="18"/>
              </w:rPr>
            </w:pPr>
          </w:p>
          <w:p w:rsidR="00174292" w:rsidRPr="00E36C17" w:rsidRDefault="00174292" w:rsidP="00FE257F">
            <w:pPr>
              <w:pStyle w:val="Textoindependiente"/>
              <w:spacing w:line="276" w:lineRule="auto"/>
              <w:rPr>
                <w:sz w:val="18"/>
                <w:szCs w:val="18"/>
              </w:rPr>
            </w:pPr>
            <w:r w:rsidRPr="00E36C17">
              <w:rPr>
                <w:sz w:val="18"/>
                <w:szCs w:val="18"/>
              </w:rPr>
              <w:t>.</w:t>
            </w:r>
          </w:p>
          <w:p w:rsidR="00174292" w:rsidRPr="00E36C17" w:rsidRDefault="00174292" w:rsidP="00FE257F">
            <w:pPr>
              <w:pStyle w:val="Textoindependiente"/>
              <w:spacing w:line="276" w:lineRule="auto"/>
              <w:rPr>
                <w:sz w:val="18"/>
                <w:szCs w:val="18"/>
              </w:rPr>
            </w:pPr>
          </w:p>
          <w:p w:rsidR="00174292" w:rsidRPr="00E36C17" w:rsidRDefault="00174292" w:rsidP="00FE257F">
            <w:pPr>
              <w:pStyle w:val="Textoindependiente"/>
              <w:spacing w:line="276" w:lineRule="auto"/>
              <w:rPr>
                <w:sz w:val="18"/>
                <w:szCs w:val="18"/>
              </w:rPr>
            </w:pPr>
          </w:p>
        </w:tc>
        <w:tc>
          <w:tcPr>
            <w:tcW w:w="2073" w:type="dxa"/>
            <w:shd w:val="clear" w:color="auto" w:fill="auto"/>
          </w:tcPr>
          <w:p w:rsidR="00174292" w:rsidRPr="00E36C17" w:rsidRDefault="00174292" w:rsidP="00FE257F">
            <w:pPr>
              <w:pStyle w:val="Textoindependiente"/>
              <w:jc w:val="left"/>
              <w:rPr>
                <w:sz w:val="18"/>
                <w:szCs w:val="18"/>
              </w:rPr>
            </w:pPr>
            <w:r w:rsidRPr="00E36C17">
              <w:rPr>
                <w:sz w:val="18"/>
                <w:szCs w:val="18"/>
              </w:rPr>
              <w:t>Contenido</w:t>
            </w: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r w:rsidRPr="00E36C17">
              <w:rPr>
                <w:sz w:val="18"/>
                <w:szCs w:val="18"/>
              </w:rPr>
              <w:t xml:space="preserve">Estrategias </w:t>
            </w:r>
            <w:r w:rsidRPr="00E36C17">
              <w:rPr>
                <w:sz w:val="18"/>
                <w:szCs w:val="18"/>
              </w:rPr>
              <w:lastRenderedPageBreak/>
              <w:t>metodológicas</w:t>
            </w: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91BCD">
            <w:pPr>
              <w:pStyle w:val="Textoindependiente"/>
              <w:jc w:val="left"/>
              <w:rPr>
                <w:sz w:val="18"/>
                <w:szCs w:val="18"/>
              </w:rPr>
            </w:pPr>
            <w:r w:rsidRPr="00E36C17">
              <w:rPr>
                <w:sz w:val="18"/>
                <w:szCs w:val="18"/>
              </w:rPr>
              <w:t xml:space="preserve">Aspectos motivacionales </w:t>
            </w:r>
          </w:p>
        </w:tc>
        <w:tc>
          <w:tcPr>
            <w:tcW w:w="2430" w:type="dxa"/>
            <w:shd w:val="clear" w:color="auto" w:fill="auto"/>
          </w:tcPr>
          <w:p w:rsidR="00174292" w:rsidRPr="00E36C17" w:rsidRDefault="00174292" w:rsidP="00D4309B">
            <w:pPr>
              <w:pStyle w:val="Textoindependiente"/>
              <w:numPr>
                <w:ilvl w:val="0"/>
                <w:numId w:val="10"/>
              </w:numPr>
              <w:spacing w:after="0" w:line="240" w:lineRule="auto"/>
              <w:ind w:left="83" w:hanging="83"/>
              <w:jc w:val="left"/>
              <w:rPr>
                <w:sz w:val="18"/>
                <w:szCs w:val="18"/>
              </w:rPr>
            </w:pPr>
            <w:r w:rsidRPr="00E36C17">
              <w:rPr>
                <w:sz w:val="18"/>
                <w:szCs w:val="18"/>
              </w:rPr>
              <w:lastRenderedPageBreak/>
              <w:t xml:space="preserve"> Actualización</w:t>
            </w: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D4309B">
            <w:pPr>
              <w:pStyle w:val="Textoindependiente"/>
              <w:numPr>
                <w:ilvl w:val="0"/>
                <w:numId w:val="10"/>
              </w:numPr>
              <w:spacing w:after="0" w:line="240" w:lineRule="auto"/>
              <w:ind w:left="83" w:hanging="83"/>
              <w:jc w:val="left"/>
              <w:rPr>
                <w:sz w:val="18"/>
                <w:szCs w:val="18"/>
              </w:rPr>
            </w:pPr>
            <w:r w:rsidRPr="00E36C17">
              <w:rPr>
                <w:sz w:val="18"/>
                <w:szCs w:val="18"/>
              </w:rPr>
              <w:t xml:space="preserve"> Profundización</w:t>
            </w: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D4309B">
            <w:pPr>
              <w:pStyle w:val="Textoindependiente"/>
              <w:numPr>
                <w:ilvl w:val="0"/>
                <w:numId w:val="10"/>
              </w:numPr>
              <w:spacing w:after="0" w:line="240" w:lineRule="auto"/>
              <w:ind w:left="83" w:hanging="83"/>
              <w:jc w:val="left"/>
              <w:rPr>
                <w:sz w:val="18"/>
                <w:szCs w:val="18"/>
              </w:rPr>
            </w:pPr>
            <w:r w:rsidRPr="00E36C17">
              <w:rPr>
                <w:sz w:val="18"/>
                <w:szCs w:val="18"/>
              </w:rPr>
              <w:t xml:space="preserve"> Generalización</w:t>
            </w: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D4309B">
            <w:pPr>
              <w:pStyle w:val="Textoindependiente"/>
              <w:numPr>
                <w:ilvl w:val="0"/>
                <w:numId w:val="10"/>
              </w:numPr>
              <w:spacing w:after="0" w:line="240" w:lineRule="auto"/>
              <w:ind w:left="83" w:hanging="83"/>
              <w:jc w:val="left"/>
              <w:rPr>
                <w:sz w:val="18"/>
                <w:szCs w:val="18"/>
              </w:rPr>
            </w:pPr>
            <w:r w:rsidRPr="00E36C17">
              <w:rPr>
                <w:sz w:val="18"/>
                <w:szCs w:val="18"/>
              </w:rPr>
              <w:t>Orden u organización</w:t>
            </w:r>
          </w:p>
          <w:p w:rsidR="00174292" w:rsidRPr="00E36C17" w:rsidRDefault="00174292" w:rsidP="004E40CF">
            <w:pPr>
              <w:pStyle w:val="Textoindependiente"/>
              <w:spacing w:after="0" w:line="240" w:lineRule="auto"/>
              <w:ind w:left="83"/>
              <w:jc w:val="left"/>
              <w:rPr>
                <w:sz w:val="18"/>
                <w:szCs w:val="18"/>
              </w:rPr>
            </w:pPr>
          </w:p>
          <w:p w:rsidR="00174292" w:rsidRPr="00E36C17" w:rsidRDefault="00174292" w:rsidP="004E40CF">
            <w:pPr>
              <w:pStyle w:val="Textoindependiente"/>
              <w:spacing w:after="0" w:line="240" w:lineRule="auto"/>
              <w:ind w:left="83"/>
              <w:jc w:val="left"/>
              <w:rPr>
                <w:sz w:val="18"/>
                <w:szCs w:val="18"/>
              </w:rPr>
            </w:pPr>
          </w:p>
          <w:p w:rsidR="00174292" w:rsidRPr="00E36C17" w:rsidRDefault="00174292" w:rsidP="004E40CF">
            <w:pPr>
              <w:pStyle w:val="Textoindependiente"/>
              <w:spacing w:after="0" w:line="240" w:lineRule="auto"/>
              <w:ind w:left="83"/>
              <w:jc w:val="left"/>
              <w:rPr>
                <w:sz w:val="18"/>
                <w:szCs w:val="18"/>
              </w:rPr>
            </w:pPr>
          </w:p>
          <w:p w:rsidR="00174292" w:rsidRPr="00E36C17" w:rsidRDefault="00174292" w:rsidP="004E40CF">
            <w:pPr>
              <w:pStyle w:val="Textoindependiente"/>
              <w:spacing w:after="0" w:line="240" w:lineRule="auto"/>
              <w:ind w:left="83"/>
              <w:jc w:val="left"/>
              <w:rPr>
                <w:sz w:val="18"/>
                <w:szCs w:val="18"/>
              </w:rPr>
            </w:pPr>
          </w:p>
          <w:p w:rsidR="00174292" w:rsidRPr="00E36C17" w:rsidRDefault="00174292" w:rsidP="004E40CF">
            <w:pPr>
              <w:pStyle w:val="Textoindependiente"/>
              <w:spacing w:after="0" w:line="240" w:lineRule="auto"/>
              <w:ind w:left="83"/>
              <w:jc w:val="left"/>
              <w:rPr>
                <w:sz w:val="18"/>
                <w:szCs w:val="18"/>
              </w:rPr>
            </w:pPr>
          </w:p>
          <w:p w:rsidR="00174292" w:rsidRPr="00E36C17" w:rsidRDefault="00174292" w:rsidP="004E40CF">
            <w:pPr>
              <w:pStyle w:val="Textoindependiente"/>
              <w:spacing w:after="0" w:line="240" w:lineRule="auto"/>
              <w:ind w:left="83"/>
              <w:jc w:val="left"/>
              <w:rPr>
                <w:sz w:val="18"/>
                <w:szCs w:val="18"/>
              </w:rPr>
            </w:pPr>
          </w:p>
          <w:p w:rsidR="00174292" w:rsidRPr="00E36C17" w:rsidRDefault="00174292" w:rsidP="00D4309B">
            <w:pPr>
              <w:pStyle w:val="Textoindependiente"/>
              <w:numPr>
                <w:ilvl w:val="0"/>
                <w:numId w:val="10"/>
              </w:numPr>
              <w:spacing w:after="0" w:line="240" w:lineRule="auto"/>
              <w:ind w:left="83" w:hanging="83"/>
              <w:jc w:val="left"/>
              <w:rPr>
                <w:sz w:val="18"/>
                <w:szCs w:val="18"/>
              </w:rPr>
            </w:pPr>
            <w:r w:rsidRPr="00E36C17">
              <w:rPr>
                <w:sz w:val="18"/>
                <w:szCs w:val="18"/>
              </w:rPr>
              <w:t>Método utilizado</w:t>
            </w:r>
          </w:p>
          <w:p w:rsidR="00174292" w:rsidRPr="00E36C17" w:rsidRDefault="00174292" w:rsidP="004E40CF">
            <w:pPr>
              <w:pStyle w:val="Textoindependiente"/>
              <w:spacing w:after="0" w:line="240" w:lineRule="auto"/>
              <w:ind w:left="83"/>
              <w:jc w:val="left"/>
              <w:rPr>
                <w:sz w:val="18"/>
                <w:szCs w:val="18"/>
              </w:rPr>
            </w:pPr>
          </w:p>
          <w:p w:rsidR="00174292" w:rsidRPr="00E36C17" w:rsidRDefault="00174292" w:rsidP="004E40CF">
            <w:pPr>
              <w:pStyle w:val="Textoindependiente"/>
              <w:spacing w:after="0" w:line="240" w:lineRule="auto"/>
              <w:ind w:left="83"/>
              <w:jc w:val="left"/>
              <w:rPr>
                <w:sz w:val="18"/>
                <w:szCs w:val="18"/>
              </w:rPr>
            </w:pPr>
          </w:p>
          <w:p w:rsidR="00174292" w:rsidRPr="00E36C17" w:rsidRDefault="00174292" w:rsidP="004E40CF">
            <w:pPr>
              <w:pStyle w:val="Textoindependiente"/>
              <w:spacing w:after="0" w:line="240" w:lineRule="auto"/>
              <w:ind w:left="83"/>
              <w:jc w:val="left"/>
              <w:rPr>
                <w:sz w:val="18"/>
                <w:szCs w:val="18"/>
              </w:rPr>
            </w:pPr>
          </w:p>
          <w:p w:rsidR="00174292" w:rsidRPr="00E36C17" w:rsidRDefault="00174292" w:rsidP="004E40CF">
            <w:pPr>
              <w:pStyle w:val="Textoindependiente"/>
              <w:spacing w:after="0" w:line="240" w:lineRule="auto"/>
              <w:ind w:left="83"/>
              <w:jc w:val="left"/>
              <w:rPr>
                <w:sz w:val="18"/>
                <w:szCs w:val="18"/>
              </w:rPr>
            </w:pPr>
          </w:p>
          <w:p w:rsidR="00174292" w:rsidRPr="00E36C17" w:rsidRDefault="00174292" w:rsidP="009A49C2">
            <w:pPr>
              <w:pStyle w:val="Textoindependiente"/>
              <w:spacing w:after="0" w:line="240" w:lineRule="auto"/>
              <w:ind w:left="83"/>
              <w:jc w:val="left"/>
              <w:rPr>
                <w:sz w:val="18"/>
                <w:szCs w:val="18"/>
              </w:rPr>
            </w:pPr>
          </w:p>
          <w:p w:rsidR="00174292" w:rsidRPr="00E36C17" w:rsidRDefault="00174292" w:rsidP="009A49C2">
            <w:pPr>
              <w:pStyle w:val="Textoindependiente"/>
              <w:spacing w:after="0" w:line="240" w:lineRule="auto"/>
              <w:ind w:left="83"/>
              <w:jc w:val="left"/>
              <w:rPr>
                <w:sz w:val="18"/>
                <w:szCs w:val="18"/>
              </w:rPr>
            </w:pPr>
          </w:p>
          <w:p w:rsidR="00174292" w:rsidRPr="00E36C17" w:rsidRDefault="00174292" w:rsidP="00D4309B">
            <w:pPr>
              <w:pStyle w:val="Textoindependiente"/>
              <w:numPr>
                <w:ilvl w:val="0"/>
                <w:numId w:val="10"/>
              </w:numPr>
              <w:spacing w:after="0" w:line="240" w:lineRule="auto"/>
              <w:ind w:left="83" w:hanging="83"/>
              <w:jc w:val="left"/>
              <w:rPr>
                <w:sz w:val="18"/>
                <w:szCs w:val="18"/>
              </w:rPr>
            </w:pPr>
            <w:r w:rsidRPr="00E36C17">
              <w:rPr>
                <w:sz w:val="18"/>
                <w:szCs w:val="18"/>
              </w:rPr>
              <w:t>Actividades de aprendizaje</w:t>
            </w:r>
          </w:p>
          <w:p w:rsidR="00174292" w:rsidRPr="00E36C17" w:rsidRDefault="00174292" w:rsidP="00FE257F">
            <w:pPr>
              <w:pStyle w:val="Textoindependiente"/>
              <w:jc w:val="left"/>
              <w:rPr>
                <w:sz w:val="18"/>
                <w:szCs w:val="18"/>
              </w:rPr>
            </w:pPr>
          </w:p>
          <w:p w:rsidR="00174292" w:rsidRPr="00E36C17" w:rsidRDefault="00174292" w:rsidP="00112123">
            <w:pPr>
              <w:pStyle w:val="Textoindependiente"/>
              <w:spacing w:after="0" w:line="240" w:lineRule="auto"/>
              <w:ind w:left="83"/>
              <w:jc w:val="left"/>
              <w:rPr>
                <w:sz w:val="18"/>
                <w:szCs w:val="18"/>
              </w:rPr>
            </w:pPr>
          </w:p>
          <w:p w:rsidR="00174292" w:rsidRPr="00E36C17" w:rsidRDefault="00174292" w:rsidP="00112123">
            <w:pPr>
              <w:pStyle w:val="Textoindependiente"/>
              <w:spacing w:after="0" w:line="240" w:lineRule="auto"/>
              <w:ind w:left="83"/>
              <w:jc w:val="left"/>
              <w:rPr>
                <w:sz w:val="18"/>
                <w:szCs w:val="18"/>
              </w:rPr>
            </w:pPr>
          </w:p>
          <w:p w:rsidR="00174292" w:rsidRPr="00E36C17" w:rsidRDefault="00174292" w:rsidP="00112123">
            <w:pPr>
              <w:pStyle w:val="Textoindependiente"/>
              <w:spacing w:after="0" w:line="240" w:lineRule="auto"/>
              <w:ind w:left="83"/>
              <w:jc w:val="left"/>
              <w:rPr>
                <w:sz w:val="18"/>
                <w:szCs w:val="18"/>
              </w:rPr>
            </w:pPr>
          </w:p>
          <w:p w:rsidR="00174292" w:rsidRPr="00E36C17" w:rsidRDefault="00174292" w:rsidP="00112123">
            <w:pPr>
              <w:pStyle w:val="Textoindependiente"/>
              <w:spacing w:after="0" w:line="240" w:lineRule="auto"/>
              <w:ind w:left="83"/>
              <w:jc w:val="left"/>
              <w:rPr>
                <w:sz w:val="18"/>
                <w:szCs w:val="18"/>
              </w:rPr>
            </w:pPr>
          </w:p>
          <w:p w:rsidR="00174292" w:rsidRPr="00E36C17" w:rsidRDefault="00174292" w:rsidP="00112123">
            <w:pPr>
              <w:pStyle w:val="Textoindependiente"/>
              <w:spacing w:after="0" w:line="240" w:lineRule="auto"/>
              <w:ind w:left="83"/>
              <w:jc w:val="left"/>
              <w:rPr>
                <w:sz w:val="18"/>
                <w:szCs w:val="18"/>
              </w:rPr>
            </w:pPr>
          </w:p>
          <w:p w:rsidR="00174292" w:rsidRPr="00E36C17" w:rsidRDefault="00174292" w:rsidP="00112123">
            <w:pPr>
              <w:pStyle w:val="Textoindependiente"/>
              <w:spacing w:after="0" w:line="240" w:lineRule="auto"/>
              <w:ind w:left="83"/>
              <w:jc w:val="left"/>
              <w:rPr>
                <w:sz w:val="18"/>
                <w:szCs w:val="18"/>
              </w:rPr>
            </w:pPr>
          </w:p>
          <w:p w:rsidR="00174292" w:rsidRPr="00E36C17" w:rsidRDefault="00174292" w:rsidP="00112123">
            <w:pPr>
              <w:pStyle w:val="Textoindependiente"/>
              <w:spacing w:after="0" w:line="240" w:lineRule="auto"/>
              <w:ind w:left="83"/>
              <w:jc w:val="left"/>
              <w:rPr>
                <w:sz w:val="18"/>
                <w:szCs w:val="18"/>
              </w:rPr>
            </w:pPr>
          </w:p>
          <w:p w:rsidR="00174292" w:rsidRPr="00E36C17" w:rsidRDefault="00174292" w:rsidP="00112123">
            <w:pPr>
              <w:pStyle w:val="Textoindependiente"/>
              <w:spacing w:after="0" w:line="240" w:lineRule="auto"/>
              <w:ind w:left="83"/>
              <w:jc w:val="left"/>
              <w:rPr>
                <w:sz w:val="18"/>
                <w:szCs w:val="18"/>
              </w:rPr>
            </w:pPr>
          </w:p>
          <w:p w:rsidR="00174292" w:rsidRPr="00E36C17" w:rsidRDefault="00174292" w:rsidP="00D4309B">
            <w:pPr>
              <w:pStyle w:val="Textoindependiente"/>
              <w:numPr>
                <w:ilvl w:val="0"/>
                <w:numId w:val="10"/>
              </w:numPr>
              <w:spacing w:after="0" w:line="240" w:lineRule="auto"/>
              <w:ind w:left="83" w:hanging="83"/>
              <w:jc w:val="left"/>
              <w:rPr>
                <w:sz w:val="18"/>
                <w:szCs w:val="18"/>
              </w:rPr>
            </w:pPr>
            <w:r w:rsidRPr="00E36C17">
              <w:rPr>
                <w:sz w:val="18"/>
                <w:szCs w:val="18"/>
              </w:rPr>
              <w:t>Ejercicios y problemas resueltos y propuestos</w:t>
            </w: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D4309B">
            <w:pPr>
              <w:pStyle w:val="Textoindependiente"/>
              <w:numPr>
                <w:ilvl w:val="0"/>
                <w:numId w:val="10"/>
              </w:numPr>
              <w:spacing w:after="0" w:line="240" w:lineRule="auto"/>
              <w:ind w:left="83" w:hanging="83"/>
              <w:jc w:val="left"/>
              <w:rPr>
                <w:sz w:val="18"/>
                <w:szCs w:val="18"/>
              </w:rPr>
            </w:pPr>
            <w:r w:rsidRPr="00E36C17">
              <w:rPr>
                <w:sz w:val="18"/>
                <w:szCs w:val="18"/>
              </w:rPr>
              <w:t>Lenguaje claro y sencillo</w:t>
            </w:r>
          </w:p>
          <w:p w:rsidR="00174292" w:rsidRPr="00E36C17" w:rsidRDefault="00174292" w:rsidP="00112123">
            <w:pPr>
              <w:pStyle w:val="Textoindependiente"/>
              <w:spacing w:after="0" w:line="240" w:lineRule="auto"/>
              <w:jc w:val="left"/>
              <w:rPr>
                <w:sz w:val="18"/>
                <w:szCs w:val="18"/>
              </w:rPr>
            </w:pPr>
          </w:p>
          <w:p w:rsidR="00174292" w:rsidRPr="00E36C17" w:rsidRDefault="00174292" w:rsidP="00112123">
            <w:pPr>
              <w:pStyle w:val="Textoindependiente"/>
              <w:spacing w:after="0" w:line="240" w:lineRule="auto"/>
              <w:jc w:val="left"/>
              <w:rPr>
                <w:sz w:val="18"/>
                <w:szCs w:val="18"/>
              </w:rPr>
            </w:pPr>
          </w:p>
          <w:p w:rsidR="00174292" w:rsidRPr="00E36C17" w:rsidRDefault="00174292" w:rsidP="00112123">
            <w:pPr>
              <w:pStyle w:val="Textoindependiente"/>
              <w:spacing w:after="0" w:line="240" w:lineRule="auto"/>
              <w:jc w:val="left"/>
              <w:rPr>
                <w:sz w:val="18"/>
                <w:szCs w:val="18"/>
              </w:rPr>
            </w:pPr>
          </w:p>
          <w:p w:rsidR="00174292" w:rsidRPr="00E36C17" w:rsidRDefault="00174292" w:rsidP="00112123">
            <w:pPr>
              <w:pStyle w:val="Textoindependiente"/>
              <w:spacing w:after="0" w:line="240" w:lineRule="auto"/>
              <w:jc w:val="left"/>
              <w:rPr>
                <w:sz w:val="18"/>
                <w:szCs w:val="18"/>
              </w:rPr>
            </w:pPr>
          </w:p>
          <w:p w:rsidR="00174292" w:rsidRPr="00E36C17" w:rsidRDefault="00174292" w:rsidP="00112123">
            <w:pPr>
              <w:pStyle w:val="Textoindependiente"/>
              <w:spacing w:after="0" w:line="240" w:lineRule="auto"/>
              <w:jc w:val="left"/>
              <w:rPr>
                <w:sz w:val="18"/>
                <w:szCs w:val="18"/>
              </w:rPr>
            </w:pPr>
          </w:p>
          <w:p w:rsidR="00174292" w:rsidRPr="00E36C17" w:rsidRDefault="00174292" w:rsidP="00112123">
            <w:pPr>
              <w:pStyle w:val="Textoindependiente"/>
              <w:spacing w:after="0" w:line="240" w:lineRule="auto"/>
              <w:jc w:val="left"/>
              <w:rPr>
                <w:sz w:val="18"/>
                <w:szCs w:val="18"/>
              </w:rPr>
            </w:pPr>
          </w:p>
          <w:p w:rsidR="00174292" w:rsidRPr="00E36C17" w:rsidRDefault="00174292" w:rsidP="00D4309B">
            <w:pPr>
              <w:pStyle w:val="Textoindependiente"/>
              <w:numPr>
                <w:ilvl w:val="0"/>
                <w:numId w:val="10"/>
              </w:numPr>
              <w:spacing w:after="0" w:line="240" w:lineRule="auto"/>
              <w:ind w:left="83" w:hanging="83"/>
              <w:jc w:val="left"/>
              <w:rPr>
                <w:sz w:val="18"/>
                <w:szCs w:val="18"/>
              </w:rPr>
            </w:pPr>
            <w:r w:rsidRPr="00E36C17">
              <w:rPr>
                <w:sz w:val="18"/>
                <w:szCs w:val="18"/>
              </w:rPr>
              <w:t>Utilización de recursos gráficos, ilustraciones objetivas</w:t>
            </w:r>
          </w:p>
        </w:tc>
        <w:tc>
          <w:tcPr>
            <w:tcW w:w="3348" w:type="dxa"/>
            <w:shd w:val="clear" w:color="auto" w:fill="auto"/>
          </w:tcPr>
          <w:p w:rsidR="00174292" w:rsidRPr="00E36C17" w:rsidRDefault="00174292" w:rsidP="00FE257F">
            <w:pPr>
              <w:pStyle w:val="Textoindependiente"/>
              <w:jc w:val="left"/>
              <w:rPr>
                <w:sz w:val="18"/>
                <w:szCs w:val="18"/>
              </w:rPr>
            </w:pPr>
            <w:r w:rsidRPr="00E36C17">
              <w:rPr>
                <w:sz w:val="18"/>
                <w:szCs w:val="18"/>
              </w:rPr>
              <w:lastRenderedPageBreak/>
              <w:t>¿Los libros de texto sobre  ecuacio</w:t>
            </w:r>
            <w:r w:rsidRPr="00E36C17">
              <w:rPr>
                <w:sz w:val="18"/>
                <w:szCs w:val="18"/>
              </w:rPr>
              <w:softHyphen/>
              <w:t>nes algebraicas  contemplan  conte</w:t>
            </w:r>
            <w:r w:rsidRPr="00E36C17">
              <w:rPr>
                <w:sz w:val="18"/>
                <w:szCs w:val="18"/>
              </w:rPr>
              <w:softHyphen/>
              <w:t>ni</w:t>
            </w:r>
            <w:r w:rsidRPr="00E36C17">
              <w:rPr>
                <w:sz w:val="18"/>
                <w:szCs w:val="18"/>
              </w:rPr>
              <w:softHyphen/>
              <w:t>dos actualizados y con vigencia científica?</w:t>
            </w:r>
          </w:p>
          <w:p w:rsidR="00174292" w:rsidRPr="00E36C17" w:rsidRDefault="00174292" w:rsidP="00FE257F">
            <w:pPr>
              <w:pStyle w:val="Textoindependiente"/>
              <w:jc w:val="left"/>
              <w:rPr>
                <w:sz w:val="18"/>
                <w:szCs w:val="18"/>
              </w:rPr>
            </w:pPr>
            <w:r w:rsidRPr="00E36C17">
              <w:rPr>
                <w:sz w:val="18"/>
                <w:szCs w:val="18"/>
              </w:rPr>
              <w:t>¿Los contenidos que se presentan en  los  libros de texto sobre  ecua</w:t>
            </w:r>
            <w:r w:rsidRPr="00E36C17">
              <w:rPr>
                <w:sz w:val="18"/>
                <w:szCs w:val="18"/>
              </w:rPr>
              <w:softHyphen/>
              <w:t>cio</w:t>
            </w:r>
            <w:r w:rsidRPr="00E36C17">
              <w:rPr>
                <w:sz w:val="18"/>
                <w:szCs w:val="18"/>
              </w:rPr>
              <w:softHyphen/>
              <w:t>nes algebraicas permiten profun</w:t>
            </w:r>
            <w:r w:rsidRPr="00E36C17">
              <w:rPr>
                <w:sz w:val="18"/>
                <w:szCs w:val="18"/>
              </w:rPr>
              <w:softHyphen/>
              <w:t>dizar los conocimientos sobre el tema?</w:t>
            </w:r>
          </w:p>
          <w:p w:rsidR="00174292" w:rsidRPr="00E36C17" w:rsidRDefault="00174292" w:rsidP="00FE257F">
            <w:pPr>
              <w:pStyle w:val="Textoindependiente"/>
              <w:jc w:val="left"/>
              <w:rPr>
                <w:sz w:val="18"/>
                <w:szCs w:val="18"/>
              </w:rPr>
            </w:pPr>
            <w:r w:rsidRPr="00E36C17">
              <w:rPr>
                <w:sz w:val="18"/>
                <w:szCs w:val="18"/>
              </w:rPr>
              <w:t>¿Los contenidos desarrollados en los libros de texto de ecuaciones algebrai</w:t>
            </w:r>
            <w:r w:rsidRPr="00E36C17">
              <w:rPr>
                <w:sz w:val="18"/>
                <w:szCs w:val="18"/>
              </w:rPr>
              <w:softHyphen/>
              <w:t>cas sugieren actividades que condu</w:t>
            </w:r>
            <w:r w:rsidRPr="00E36C17">
              <w:rPr>
                <w:sz w:val="18"/>
                <w:szCs w:val="18"/>
              </w:rPr>
              <w:softHyphen/>
              <w:t>cen al establecimiento de principios generales?</w:t>
            </w:r>
          </w:p>
          <w:p w:rsidR="00174292" w:rsidRPr="00E36C17" w:rsidRDefault="00174292" w:rsidP="00FE257F">
            <w:pPr>
              <w:pStyle w:val="Textoindependiente"/>
              <w:jc w:val="left"/>
              <w:rPr>
                <w:sz w:val="18"/>
                <w:szCs w:val="18"/>
              </w:rPr>
            </w:pPr>
            <w:r w:rsidRPr="00E36C17">
              <w:rPr>
                <w:sz w:val="18"/>
                <w:szCs w:val="18"/>
              </w:rPr>
              <w:t>¿Los contenidos abordados en los libros de texto sobre ecuaciones alge</w:t>
            </w:r>
            <w:r w:rsidRPr="00E36C17">
              <w:rPr>
                <w:sz w:val="18"/>
                <w:szCs w:val="18"/>
              </w:rPr>
              <w:softHyphen/>
              <w:t>braicas tienen una secuencia y  articu</w:t>
            </w:r>
            <w:r w:rsidRPr="00E36C17">
              <w:rPr>
                <w:sz w:val="18"/>
                <w:szCs w:val="18"/>
              </w:rPr>
              <w:softHyphen/>
              <w:t>lación pertinente y funcional?</w:t>
            </w:r>
          </w:p>
          <w:p w:rsidR="00174292" w:rsidRPr="00E36C17" w:rsidRDefault="00174292" w:rsidP="00FE257F">
            <w:pPr>
              <w:pStyle w:val="Textoindependiente"/>
              <w:jc w:val="left"/>
              <w:rPr>
                <w:sz w:val="18"/>
                <w:szCs w:val="18"/>
              </w:rPr>
            </w:pPr>
            <w:r w:rsidRPr="00E36C17">
              <w:rPr>
                <w:sz w:val="18"/>
                <w:szCs w:val="18"/>
              </w:rPr>
              <w:t xml:space="preserve">¿Los libros de texto  sobre ecuaciones algebraicas desarrollan los contenidos </w:t>
            </w:r>
            <w:r w:rsidRPr="00E36C17">
              <w:rPr>
                <w:sz w:val="18"/>
                <w:szCs w:val="18"/>
              </w:rPr>
              <w:lastRenderedPageBreak/>
              <w:t xml:space="preserve">siguiendo una metodología activa? </w:t>
            </w:r>
          </w:p>
          <w:p w:rsidR="00174292" w:rsidRPr="00E36C17" w:rsidRDefault="00174292" w:rsidP="00FE257F">
            <w:pPr>
              <w:pStyle w:val="Textoindependiente"/>
              <w:jc w:val="left"/>
              <w:rPr>
                <w:sz w:val="18"/>
                <w:szCs w:val="18"/>
              </w:rPr>
            </w:pPr>
            <w:r w:rsidRPr="00E36C17">
              <w:rPr>
                <w:sz w:val="18"/>
                <w:szCs w:val="18"/>
              </w:rPr>
              <w:t>¿Las actividades presentadas en los libros de texto sobre ecuaciones alge</w:t>
            </w:r>
            <w:r w:rsidRPr="00E36C17">
              <w:rPr>
                <w:sz w:val="18"/>
                <w:szCs w:val="18"/>
              </w:rPr>
              <w:softHyphen/>
              <w:t>braicas permiten un autoaprendizaje?</w:t>
            </w:r>
          </w:p>
          <w:p w:rsidR="00174292" w:rsidRPr="00E36C17" w:rsidRDefault="00174292" w:rsidP="00FE257F">
            <w:pPr>
              <w:pStyle w:val="Textoindependiente"/>
              <w:jc w:val="left"/>
              <w:rPr>
                <w:sz w:val="18"/>
                <w:szCs w:val="18"/>
              </w:rPr>
            </w:pPr>
            <w:r w:rsidRPr="00E36C17">
              <w:rPr>
                <w:sz w:val="18"/>
                <w:szCs w:val="18"/>
              </w:rPr>
              <w:t>¿Los libros de texto de ecuaciones algebraicas presentan actividades que conduzcan a la utilización  de medios computacionales para su aprendizaje?</w:t>
            </w:r>
          </w:p>
          <w:p w:rsidR="00174292" w:rsidRPr="00E36C17" w:rsidRDefault="00174292" w:rsidP="00112123">
            <w:pPr>
              <w:pStyle w:val="Textoindependiente"/>
              <w:jc w:val="left"/>
              <w:rPr>
                <w:sz w:val="18"/>
                <w:szCs w:val="18"/>
              </w:rPr>
            </w:pPr>
            <w:r w:rsidRPr="00E36C17">
              <w:rPr>
                <w:sz w:val="18"/>
                <w:szCs w:val="18"/>
              </w:rPr>
              <w:t>¿Los libros de texto sobre ecuaciones algebraicas  contienen ejercicios y pro</w:t>
            </w:r>
            <w:r w:rsidRPr="00E36C17">
              <w:rPr>
                <w:sz w:val="18"/>
                <w:szCs w:val="18"/>
              </w:rPr>
              <w:softHyphen/>
              <w:t>ble</w:t>
            </w:r>
            <w:r w:rsidRPr="00E36C17">
              <w:rPr>
                <w:sz w:val="18"/>
                <w:szCs w:val="18"/>
              </w:rPr>
              <w:softHyphen/>
              <w:t>mas resueltos siguiendo un proceso secuencial y lógico?</w:t>
            </w:r>
          </w:p>
          <w:p w:rsidR="00174292" w:rsidRPr="00E36C17" w:rsidRDefault="00174292" w:rsidP="004C7FBC">
            <w:pPr>
              <w:pStyle w:val="Textoindependiente"/>
              <w:jc w:val="left"/>
              <w:rPr>
                <w:sz w:val="18"/>
                <w:szCs w:val="18"/>
              </w:rPr>
            </w:pPr>
            <w:r w:rsidRPr="00E36C17">
              <w:rPr>
                <w:sz w:val="18"/>
                <w:szCs w:val="18"/>
              </w:rPr>
              <w:t>¿Los libros de texto de ecuaciones alge</w:t>
            </w:r>
            <w:r w:rsidRPr="00E36C17">
              <w:rPr>
                <w:sz w:val="18"/>
                <w:szCs w:val="18"/>
              </w:rPr>
              <w:softHyphen/>
              <w:t>braicas, comunican  ideas median</w:t>
            </w:r>
            <w:r w:rsidRPr="00E36C17">
              <w:rPr>
                <w:sz w:val="18"/>
                <w:szCs w:val="18"/>
              </w:rPr>
              <w:softHyphen/>
              <w:t>te un lenguaje  verbal claro, sencillo y preciso?</w:t>
            </w:r>
          </w:p>
          <w:p w:rsidR="00174292" w:rsidRPr="00E36C17" w:rsidRDefault="00174292" w:rsidP="00767FDB">
            <w:pPr>
              <w:pStyle w:val="Textoindependiente"/>
              <w:jc w:val="left"/>
              <w:rPr>
                <w:sz w:val="18"/>
                <w:szCs w:val="18"/>
              </w:rPr>
            </w:pPr>
            <w:r w:rsidRPr="00E36C17">
              <w:rPr>
                <w:sz w:val="18"/>
                <w:szCs w:val="18"/>
              </w:rPr>
              <w:t>¿El lenguaje gráfico que utilizan los libros de texto se combinan proporcio</w:t>
            </w:r>
            <w:r w:rsidRPr="00E36C17">
              <w:rPr>
                <w:sz w:val="18"/>
                <w:szCs w:val="18"/>
              </w:rPr>
              <w:softHyphen/>
              <w:t>nal y armónicamente con el lenguaje verbal?</w:t>
            </w:r>
          </w:p>
          <w:p w:rsidR="00174292" w:rsidRPr="00E36C17" w:rsidRDefault="00174292" w:rsidP="004E1E61">
            <w:pPr>
              <w:pStyle w:val="Textoindependiente"/>
              <w:jc w:val="left"/>
              <w:rPr>
                <w:sz w:val="18"/>
                <w:szCs w:val="18"/>
              </w:rPr>
            </w:pPr>
            <w:r w:rsidRPr="00E36C17">
              <w:rPr>
                <w:sz w:val="18"/>
                <w:szCs w:val="18"/>
              </w:rPr>
              <w:t>¿Los libros de texto de ecuaciones algebraicas presentan actividades que provoquen seguir investigando los temas que se desarrollan?</w:t>
            </w:r>
          </w:p>
        </w:tc>
        <w:tc>
          <w:tcPr>
            <w:tcW w:w="0" w:type="auto"/>
            <w:shd w:val="clear" w:color="auto" w:fill="auto"/>
          </w:tcPr>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r w:rsidRPr="00E36C17">
              <w:rPr>
                <w:sz w:val="18"/>
                <w:szCs w:val="18"/>
              </w:rPr>
              <w:t>Encuesta, Cuestionario</w:t>
            </w:r>
          </w:p>
          <w:p w:rsidR="00174292" w:rsidRPr="00E36C17" w:rsidRDefault="00174292" w:rsidP="00FE257F">
            <w:pPr>
              <w:pStyle w:val="Textoindependiente"/>
              <w:jc w:val="left"/>
              <w:rPr>
                <w:sz w:val="18"/>
                <w:szCs w:val="18"/>
              </w:rPr>
            </w:pPr>
            <w:r w:rsidRPr="00E36C17">
              <w:rPr>
                <w:sz w:val="18"/>
                <w:szCs w:val="18"/>
              </w:rPr>
              <w:t>Entrevistas, Guía  de entrevista estructurada.</w:t>
            </w: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E257F">
            <w:pPr>
              <w:pStyle w:val="Textoindependiente"/>
              <w:jc w:val="left"/>
              <w:rPr>
                <w:sz w:val="18"/>
                <w:szCs w:val="18"/>
              </w:rPr>
            </w:pPr>
          </w:p>
          <w:p w:rsidR="00174292" w:rsidRPr="00E36C17" w:rsidRDefault="00174292" w:rsidP="00F172B7">
            <w:pPr>
              <w:pStyle w:val="Textoindependiente"/>
              <w:keepNext/>
              <w:jc w:val="left"/>
              <w:rPr>
                <w:sz w:val="18"/>
                <w:szCs w:val="18"/>
              </w:rPr>
            </w:pPr>
          </w:p>
        </w:tc>
      </w:tr>
    </w:tbl>
    <w:p w:rsidR="00174292" w:rsidRPr="00E36C17" w:rsidRDefault="00174292" w:rsidP="00E36C17">
      <w:pPr>
        <w:pStyle w:val="Continuarlista3"/>
        <w:ind w:left="0"/>
        <w:rPr>
          <w:sz w:val="20"/>
          <w:szCs w:val="20"/>
        </w:rPr>
      </w:pPr>
      <w:r w:rsidRPr="00E36C17">
        <w:rPr>
          <w:b/>
          <w:color w:val="000000"/>
          <w:sz w:val="20"/>
          <w:szCs w:val="20"/>
        </w:rPr>
        <w:lastRenderedPageBreak/>
        <w:t>Elaborado por:</w:t>
      </w:r>
      <w:r w:rsidRPr="00E36C17">
        <w:rPr>
          <w:color w:val="000000"/>
          <w:sz w:val="20"/>
          <w:szCs w:val="20"/>
        </w:rPr>
        <w:t xml:space="preserve"> Luis Puga </w:t>
      </w:r>
    </w:p>
    <w:p w:rsidR="00174292" w:rsidRPr="00E36C17" w:rsidRDefault="00174292" w:rsidP="00D153D2">
      <w:r w:rsidRPr="004B23D5">
        <w:rPr>
          <w:b/>
          <w:color w:val="000000"/>
        </w:rPr>
        <w:lastRenderedPageBreak/>
        <w:t>Variable Dependiente:</w:t>
      </w:r>
      <w:r w:rsidRPr="00E36C17">
        <w:t xml:space="preserve"> Aprendizaje significativo de los estudiantes</w:t>
      </w:r>
    </w:p>
    <w:p w:rsidR="00174292" w:rsidRPr="007D3B4F" w:rsidRDefault="00174292" w:rsidP="007D3B4F">
      <w:pPr>
        <w:rPr>
          <w:sz w:val="20"/>
          <w:szCs w:val="20"/>
        </w:rPr>
      </w:pPr>
      <w:bookmarkStart w:id="235" w:name="_Toc253495971"/>
      <w:bookmarkStart w:id="236" w:name="_Toc255257428"/>
      <w:r w:rsidRPr="007D3B4F">
        <w:rPr>
          <w:b/>
          <w:sz w:val="20"/>
          <w:szCs w:val="20"/>
        </w:rPr>
        <w:t xml:space="preserve">CUADRO  </w:t>
      </w:r>
      <w:r w:rsidR="001B2847" w:rsidRPr="007D3B4F">
        <w:rPr>
          <w:b/>
          <w:sz w:val="20"/>
          <w:szCs w:val="20"/>
        </w:rPr>
        <w:fldChar w:fldCharType="begin"/>
      </w:r>
      <w:r w:rsidR="00C02777" w:rsidRPr="007D3B4F">
        <w:rPr>
          <w:b/>
          <w:sz w:val="20"/>
          <w:szCs w:val="20"/>
        </w:rPr>
        <w:instrText xml:space="preserve"> SEQ CUADRO_ \* ARABIC </w:instrText>
      </w:r>
      <w:r w:rsidR="001B2847" w:rsidRPr="007D3B4F">
        <w:rPr>
          <w:b/>
          <w:sz w:val="20"/>
          <w:szCs w:val="20"/>
        </w:rPr>
        <w:fldChar w:fldCharType="separate"/>
      </w:r>
      <w:r w:rsidR="00100F45">
        <w:rPr>
          <w:b/>
          <w:noProof/>
          <w:sz w:val="20"/>
          <w:szCs w:val="20"/>
        </w:rPr>
        <w:t>8</w:t>
      </w:r>
      <w:r w:rsidR="001B2847" w:rsidRPr="007D3B4F">
        <w:rPr>
          <w:b/>
          <w:sz w:val="20"/>
          <w:szCs w:val="20"/>
        </w:rPr>
        <w:fldChar w:fldCharType="end"/>
      </w:r>
      <w:r w:rsidRPr="007D3B4F">
        <w:rPr>
          <w:sz w:val="20"/>
          <w:szCs w:val="20"/>
        </w:rPr>
        <w:t xml:space="preserve"> Operacionalización de la variable dependiente</w:t>
      </w:r>
      <w:bookmarkEnd w:id="235"/>
      <w:bookmarkEnd w:id="236"/>
    </w:p>
    <w:tbl>
      <w:tblPr>
        <w:tblpPr w:leftFromText="141" w:rightFromText="141" w:vertAnchor="text" w:horzAnchor="margin" w:tblpY="72"/>
        <w:tblW w:w="1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4"/>
        <w:gridCol w:w="2622"/>
        <w:gridCol w:w="2622"/>
        <w:gridCol w:w="2915"/>
        <w:gridCol w:w="2682"/>
      </w:tblGrid>
      <w:tr w:rsidR="00174292" w:rsidRPr="004A700C" w:rsidTr="00DB60CE">
        <w:trPr>
          <w:tblHeader/>
        </w:trPr>
        <w:tc>
          <w:tcPr>
            <w:tcW w:w="2864" w:type="dxa"/>
          </w:tcPr>
          <w:p w:rsidR="00174292" w:rsidRPr="004B23D5" w:rsidRDefault="00174292" w:rsidP="00191FF5">
            <w:pPr>
              <w:jc w:val="left"/>
              <w:rPr>
                <w:b/>
                <w:color w:val="000000"/>
                <w:sz w:val="22"/>
                <w:szCs w:val="22"/>
              </w:rPr>
            </w:pPr>
            <w:r w:rsidRPr="004B23D5">
              <w:rPr>
                <w:b/>
                <w:color w:val="000000"/>
                <w:sz w:val="22"/>
                <w:szCs w:val="22"/>
              </w:rPr>
              <w:t>CONCEPTUALIZACIÓN</w:t>
            </w:r>
          </w:p>
        </w:tc>
        <w:tc>
          <w:tcPr>
            <w:tcW w:w="2622" w:type="dxa"/>
          </w:tcPr>
          <w:p w:rsidR="00174292" w:rsidRPr="004A700C" w:rsidRDefault="00174292" w:rsidP="00191FF5">
            <w:pPr>
              <w:jc w:val="left"/>
              <w:rPr>
                <w:b/>
                <w:color w:val="000000"/>
                <w:sz w:val="22"/>
                <w:szCs w:val="22"/>
              </w:rPr>
            </w:pPr>
            <w:r w:rsidRPr="004A700C">
              <w:rPr>
                <w:b/>
                <w:color w:val="000000"/>
                <w:sz w:val="22"/>
                <w:szCs w:val="22"/>
              </w:rPr>
              <w:t>CATEGORIA O DIMENSIONES</w:t>
            </w:r>
          </w:p>
        </w:tc>
        <w:tc>
          <w:tcPr>
            <w:tcW w:w="2622" w:type="dxa"/>
          </w:tcPr>
          <w:p w:rsidR="00174292" w:rsidRPr="004A700C" w:rsidRDefault="00174292" w:rsidP="00191FF5">
            <w:pPr>
              <w:jc w:val="left"/>
              <w:rPr>
                <w:b/>
                <w:color w:val="000000"/>
                <w:sz w:val="22"/>
                <w:szCs w:val="22"/>
              </w:rPr>
            </w:pPr>
            <w:r w:rsidRPr="004A700C">
              <w:rPr>
                <w:b/>
                <w:color w:val="000000"/>
                <w:sz w:val="22"/>
                <w:szCs w:val="22"/>
              </w:rPr>
              <w:t>INDICADORES</w:t>
            </w:r>
          </w:p>
        </w:tc>
        <w:tc>
          <w:tcPr>
            <w:tcW w:w="2915" w:type="dxa"/>
          </w:tcPr>
          <w:p w:rsidR="00174292" w:rsidRPr="004A700C" w:rsidRDefault="00174292" w:rsidP="00191FF5">
            <w:pPr>
              <w:jc w:val="left"/>
              <w:rPr>
                <w:b/>
                <w:color w:val="000000"/>
                <w:sz w:val="22"/>
                <w:szCs w:val="22"/>
              </w:rPr>
            </w:pPr>
            <w:r w:rsidRPr="004A700C">
              <w:rPr>
                <w:b/>
                <w:color w:val="000000"/>
                <w:sz w:val="22"/>
                <w:szCs w:val="22"/>
              </w:rPr>
              <w:t>PREGUNTAS</w:t>
            </w:r>
          </w:p>
        </w:tc>
        <w:tc>
          <w:tcPr>
            <w:tcW w:w="2682" w:type="dxa"/>
          </w:tcPr>
          <w:p w:rsidR="00174292" w:rsidRPr="004A700C" w:rsidRDefault="00174292" w:rsidP="00620A85">
            <w:pPr>
              <w:jc w:val="left"/>
              <w:rPr>
                <w:b/>
                <w:color w:val="000000"/>
                <w:sz w:val="22"/>
                <w:szCs w:val="22"/>
              </w:rPr>
            </w:pPr>
            <w:r w:rsidRPr="004A700C">
              <w:rPr>
                <w:b/>
                <w:color w:val="000000"/>
                <w:sz w:val="22"/>
                <w:szCs w:val="22"/>
              </w:rPr>
              <w:t>TÉCNICAS E INSTRUMENTOS</w:t>
            </w:r>
          </w:p>
        </w:tc>
      </w:tr>
      <w:tr w:rsidR="00174292" w:rsidRPr="004A700C" w:rsidTr="009A49C2">
        <w:tc>
          <w:tcPr>
            <w:tcW w:w="2864" w:type="dxa"/>
          </w:tcPr>
          <w:p w:rsidR="00174292" w:rsidRPr="004A700C" w:rsidRDefault="00174292" w:rsidP="00191FF5">
            <w:pPr>
              <w:pStyle w:val="Textoindependiente"/>
              <w:rPr>
                <w:sz w:val="18"/>
              </w:rPr>
            </w:pPr>
            <w:r w:rsidRPr="004A700C">
              <w:rPr>
                <w:sz w:val="18"/>
              </w:rPr>
              <w:t xml:space="preserve">Es el proceso a </w:t>
            </w:r>
            <w:r w:rsidR="00CF4AC8">
              <w:rPr>
                <w:sz w:val="18"/>
              </w:rPr>
              <w:t>través del cual se integran nuevos conoci</w:t>
            </w:r>
            <w:r w:rsidRPr="004A700C">
              <w:rPr>
                <w:sz w:val="18"/>
              </w:rPr>
              <w:t>mientos a la estructura cogn</w:t>
            </w:r>
            <w:r w:rsidR="00CF4AC8">
              <w:rPr>
                <w:sz w:val="18"/>
              </w:rPr>
              <w:t>itiva de los estudiantes, a par</w:t>
            </w:r>
            <w:r w:rsidRPr="004A700C">
              <w:rPr>
                <w:sz w:val="18"/>
              </w:rPr>
              <w:t>tir de los ya existentes, recuperando sus</w:t>
            </w:r>
            <w:r w:rsidR="00CF4AC8">
              <w:rPr>
                <w:sz w:val="18"/>
              </w:rPr>
              <w:t xml:space="preserve"> experiencias e intereses;</w:t>
            </w:r>
            <w:r w:rsidRPr="004A700C">
              <w:rPr>
                <w:sz w:val="18"/>
              </w:rPr>
              <w:t xml:space="preserve"> </w:t>
            </w:r>
            <w:r w:rsidR="00CF4AC8">
              <w:rPr>
                <w:sz w:val="18"/>
              </w:rPr>
              <w:t xml:space="preserve"> </w:t>
            </w:r>
            <w:r w:rsidRPr="004A700C">
              <w:rPr>
                <w:sz w:val="18"/>
              </w:rPr>
              <w:t>para lo cual es relevante que dicho aprendizaje (cambios de pensa</w:t>
            </w:r>
            <w:r w:rsidR="00CF4AC8">
              <w:rPr>
                <w:sz w:val="18"/>
              </w:rPr>
              <w:softHyphen/>
              <w:t>miento, sentimiento y acción),</w:t>
            </w:r>
            <w:r w:rsidRPr="004A700C">
              <w:rPr>
                <w:sz w:val="18"/>
              </w:rPr>
              <w:t xml:space="preserve"> tenga se</w:t>
            </w:r>
            <w:r w:rsidR="00CF4AC8">
              <w:rPr>
                <w:sz w:val="18"/>
              </w:rPr>
              <w:t>ntido, sea funcional, trascen</w:t>
            </w:r>
            <w:r w:rsidRPr="004A700C">
              <w:rPr>
                <w:sz w:val="18"/>
              </w:rPr>
              <w:t>dente y responda</w:t>
            </w:r>
            <w:r w:rsidR="00CF4AC8">
              <w:rPr>
                <w:sz w:val="18"/>
              </w:rPr>
              <w:t xml:space="preserve"> a sus necesidades con posibili</w:t>
            </w:r>
            <w:r w:rsidRPr="004A700C">
              <w:rPr>
                <w:sz w:val="18"/>
              </w:rPr>
              <w:t xml:space="preserve">dades de </w:t>
            </w:r>
            <w:r w:rsidR="00CF4AC8">
              <w:rPr>
                <w:sz w:val="18"/>
              </w:rPr>
              <w:t>aplicación a distintas situacio</w:t>
            </w:r>
            <w:r w:rsidRPr="004A700C">
              <w:rPr>
                <w:sz w:val="18"/>
              </w:rPr>
              <w:t>nes de la vida</w:t>
            </w:r>
          </w:p>
          <w:p w:rsidR="00174292" w:rsidRPr="004A700C" w:rsidRDefault="00174292" w:rsidP="00191FF5">
            <w:pPr>
              <w:spacing w:beforeAutospacing="1" w:after="100" w:afterAutospacing="1" w:line="240" w:lineRule="auto"/>
              <w:rPr>
                <w:color w:val="00B050"/>
                <w:sz w:val="20"/>
                <w:szCs w:val="20"/>
              </w:rPr>
            </w:pPr>
          </w:p>
          <w:p w:rsidR="00174292" w:rsidRPr="004A700C" w:rsidRDefault="00174292" w:rsidP="00191FF5">
            <w:pPr>
              <w:spacing w:beforeAutospacing="1" w:after="100" w:afterAutospacing="1" w:line="240" w:lineRule="auto"/>
              <w:rPr>
                <w:color w:val="00B050"/>
                <w:sz w:val="20"/>
                <w:szCs w:val="20"/>
              </w:rPr>
            </w:pPr>
          </w:p>
          <w:p w:rsidR="00174292" w:rsidRPr="004A700C" w:rsidRDefault="00174292" w:rsidP="00191FF5">
            <w:pPr>
              <w:spacing w:beforeAutospacing="1" w:after="100" w:afterAutospacing="1" w:line="240" w:lineRule="auto"/>
              <w:rPr>
                <w:color w:val="00B050"/>
                <w:sz w:val="20"/>
                <w:szCs w:val="20"/>
              </w:rPr>
            </w:pPr>
          </w:p>
          <w:p w:rsidR="00174292" w:rsidRPr="004A700C" w:rsidRDefault="00174292" w:rsidP="00191FF5">
            <w:pPr>
              <w:jc w:val="left"/>
              <w:rPr>
                <w:sz w:val="18"/>
              </w:rPr>
            </w:pPr>
          </w:p>
          <w:p w:rsidR="00174292" w:rsidRPr="004A700C" w:rsidRDefault="00174292" w:rsidP="00191FF5">
            <w:pPr>
              <w:pStyle w:val="Textoindependiente"/>
              <w:jc w:val="left"/>
              <w:rPr>
                <w:sz w:val="18"/>
              </w:rPr>
            </w:pPr>
          </w:p>
          <w:p w:rsidR="00174292" w:rsidRPr="004A700C" w:rsidRDefault="00174292" w:rsidP="00191FF5">
            <w:pPr>
              <w:pStyle w:val="Textoindependiente"/>
              <w:jc w:val="left"/>
              <w:rPr>
                <w:sz w:val="18"/>
              </w:rPr>
            </w:pPr>
          </w:p>
          <w:p w:rsidR="00174292" w:rsidRPr="004A700C" w:rsidRDefault="00174292" w:rsidP="00191FF5">
            <w:pPr>
              <w:pStyle w:val="Textoindependiente"/>
              <w:jc w:val="left"/>
              <w:rPr>
                <w:sz w:val="18"/>
              </w:rPr>
            </w:pPr>
            <w:r w:rsidRPr="004A700C">
              <w:rPr>
                <w:sz w:val="18"/>
              </w:rPr>
              <w:t xml:space="preserve"> </w:t>
            </w:r>
          </w:p>
          <w:p w:rsidR="00174292" w:rsidRPr="004A700C" w:rsidRDefault="00174292" w:rsidP="00191FF5">
            <w:pPr>
              <w:jc w:val="left"/>
              <w:rPr>
                <w:sz w:val="18"/>
              </w:rPr>
            </w:pPr>
          </w:p>
        </w:tc>
        <w:tc>
          <w:tcPr>
            <w:tcW w:w="2622" w:type="dxa"/>
          </w:tcPr>
          <w:p w:rsidR="00174292" w:rsidRPr="004A700C" w:rsidRDefault="00174292" w:rsidP="00191FF5">
            <w:pPr>
              <w:jc w:val="left"/>
              <w:rPr>
                <w:sz w:val="18"/>
              </w:rPr>
            </w:pPr>
            <w:r w:rsidRPr="004A700C">
              <w:rPr>
                <w:sz w:val="18"/>
              </w:rPr>
              <w:lastRenderedPageBreak/>
              <w:t>Conocimiento nuevo</w:t>
            </w:r>
          </w:p>
          <w:p w:rsidR="00174292" w:rsidRPr="004A700C" w:rsidRDefault="00174292" w:rsidP="00191FF5">
            <w:pPr>
              <w:jc w:val="left"/>
              <w:rPr>
                <w:sz w:val="18"/>
              </w:rPr>
            </w:pPr>
            <w:r w:rsidRPr="004A700C">
              <w:rPr>
                <w:sz w:val="18"/>
              </w:rPr>
              <w:t xml:space="preserve"> en estructura cognitiva</w:t>
            </w: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r w:rsidRPr="004A700C">
              <w:rPr>
                <w:sz w:val="18"/>
              </w:rPr>
              <w:t>Aprendizaje</w:t>
            </w: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191FF5">
            <w:pPr>
              <w:jc w:val="left"/>
              <w:rPr>
                <w:sz w:val="18"/>
              </w:rPr>
            </w:pPr>
          </w:p>
          <w:p w:rsidR="00174292" w:rsidRPr="004A700C" w:rsidRDefault="00174292" w:rsidP="00373000">
            <w:pPr>
              <w:jc w:val="left"/>
              <w:rPr>
                <w:sz w:val="18"/>
              </w:rPr>
            </w:pPr>
            <w:r w:rsidRPr="004A700C">
              <w:rPr>
                <w:sz w:val="18"/>
              </w:rPr>
              <w:t xml:space="preserve">Aplicación </w:t>
            </w:r>
          </w:p>
        </w:tc>
        <w:tc>
          <w:tcPr>
            <w:tcW w:w="2622" w:type="dxa"/>
          </w:tcPr>
          <w:p w:rsidR="00174292" w:rsidRPr="004A700C" w:rsidRDefault="00174292" w:rsidP="00191FF5">
            <w:pPr>
              <w:pStyle w:val="Textoindependiente"/>
              <w:rPr>
                <w:sz w:val="18"/>
              </w:rPr>
            </w:pPr>
            <w:r w:rsidRPr="004A700C">
              <w:rPr>
                <w:sz w:val="18"/>
              </w:rPr>
              <w:lastRenderedPageBreak/>
              <w:t>Actividades para la construc</w:t>
            </w:r>
            <w:r w:rsidRPr="004A700C">
              <w:rPr>
                <w:sz w:val="18"/>
              </w:rPr>
              <w:softHyphen/>
              <w:t>ción del conocimiento.</w:t>
            </w: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r w:rsidRPr="004A700C">
              <w:rPr>
                <w:sz w:val="18"/>
              </w:rPr>
              <w:t>Interrelación de conocimien</w:t>
            </w:r>
            <w:r w:rsidRPr="004A700C">
              <w:rPr>
                <w:sz w:val="18"/>
              </w:rPr>
              <w:softHyphen/>
              <w:t>tos anteriores y nuevos.</w:t>
            </w: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r w:rsidRPr="004A700C">
              <w:rPr>
                <w:sz w:val="18"/>
              </w:rPr>
              <w:t>Desarrollo y Adquisición de competencias</w:t>
            </w: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p>
          <w:p w:rsidR="00174292" w:rsidRPr="004A700C" w:rsidRDefault="00174292" w:rsidP="00191FF5">
            <w:pPr>
              <w:pStyle w:val="Textoindependiente"/>
              <w:rPr>
                <w:sz w:val="18"/>
              </w:rPr>
            </w:pPr>
            <w:r w:rsidRPr="004A700C">
              <w:rPr>
                <w:sz w:val="18"/>
              </w:rPr>
              <w:t>Relación teoría con aplicacio</w:t>
            </w:r>
            <w:r w:rsidRPr="004A700C">
              <w:rPr>
                <w:sz w:val="18"/>
              </w:rPr>
              <w:softHyphen/>
              <w:t>nes prácticas.(saber hacer)</w:t>
            </w:r>
          </w:p>
        </w:tc>
        <w:tc>
          <w:tcPr>
            <w:tcW w:w="2915" w:type="dxa"/>
          </w:tcPr>
          <w:p w:rsidR="00174292" w:rsidRPr="004A700C" w:rsidRDefault="00174292" w:rsidP="00191FF5">
            <w:pPr>
              <w:pStyle w:val="Textoindependiente"/>
              <w:rPr>
                <w:sz w:val="18"/>
              </w:rPr>
            </w:pPr>
            <w:r w:rsidRPr="004A700C">
              <w:rPr>
                <w:sz w:val="18"/>
              </w:rPr>
              <w:lastRenderedPageBreak/>
              <w:t>¿Los libros de texto de</w:t>
            </w:r>
            <w:r w:rsidR="00CF4AC8">
              <w:rPr>
                <w:sz w:val="18"/>
              </w:rPr>
              <w:t xml:space="preserve"> ecuaciones </w:t>
            </w:r>
            <w:r w:rsidR="00CF4AC8">
              <w:rPr>
                <w:sz w:val="18"/>
              </w:rPr>
              <w:softHyphen/>
              <w:t>algebraicas  pre</w:t>
            </w:r>
            <w:r w:rsidRPr="004A700C">
              <w:rPr>
                <w:sz w:val="18"/>
              </w:rPr>
              <w:t>se</w:t>
            </w:r>
            <w:r w:rsidR="00CF4AC8">
              <w:rPr>
                <w:sz w:val="18"/>
              </w:rPr>
              <w:t>ntan actividades que le per</w:t>
            </w:r>
            <w:r w:rsidRPr="004A700C">
              <w:rPr>
                <w:sz w:val="18"/>
              </w:rPr>
              <w:t>mi</w:t>
            </w:r>
            <w:r w:rsidR="00CF4AC8">
              <w:rPr>
                <w:sz w:val="18"/>
              </w:rPr>
              <w:t>ten al estudian</w:t>
            </w:r>
            <w:r w:rsidRPr="004A700C">
              <w:rPr>
                <w:sz w:val="18"/>
              </w:rPr>
              <w:t>te cons</w:t>
            </w:r>
            <w:r w:rsidRPr="004A700C">
              <w:rPr>
                <w:sz w:val="18"/>
              </w:rPr>
              <w:softHyphen/>
              <w:t>truir el conocimiento?</w:t>
            </w:r>
          </w:p>
          <w:p w:rsidR="00174292" w:rsidRPr="004A700C" w:rsidRDefault="00174292" w:rsidP="00191FF5">
            <w:pPr>
              <w:pStyle w:val="Textoindependiente"/>
              <w:rPr>
                <w:sz w:val="18"/>
              </w:rPr>
            </w:pPr>
            <w:r w:rsidRPr="004A700C">
              <w:rPr>
                <w:sz w:val="18"/>
              </w:rPr>
              <w:t xml:space="preserve">¿Las actividades que se contemplan en los libros </w:t>
            </w:r>
            <w:r w:rsidR="00CF4AC8">
              <w:rPr>
                <w:sz w:val="18"/>
              </w:rPr>
              <w:t>de texto de ecuaciones algebraicas interrelacionan los cono</w:t>
            </w:r>
            <w:r w:rsidR="00CF4AC8">
              <w:rPr>
                <w:sz w:val="18"/>
              </w:rPr>
              <w:softHyphen/>
              <w:t>cimien</w:t>
            </w:r>
            <w:r w:rsidRPr="004A700C">
              <w:rPr>
                <w:sz w:val="18"/>
              </w:rPr>
              <w:t>tos anteriores con los nuevos?</w:t>
            </w:r>
          </w:p>
          <w:p w:rsidR="00174292" w:rsidRPr="004A700C" w:rsidRDefault="00CF4AC8" w:rsidP="00367E62">
            <w:pPr>
              <w:pStyle w:val="Textoindependiente"/>
              <w:rPr>
                <w:sz w:val="18"/>
              </w:rPr>
            </w:pPr>
            <w:r>
              <w:rPr>
                <w:sz w:val="18"/>
              </w:rPr>
              <w:t>¿Los conteni</w:t>
            </w:r>
            <w:r w:rsidR="00174292" w:rsidRPr="004A700C">
              <w:rPr>
                <w:sz w:val="18"/>
              </w:rPr>
              <w:t>dos y actividades de  libros de texto d</w:t>
            </w:r>
            <w:r>
              <w:rPr>
                <w:sz w:val="18"/>
              </w:rPr>
              <w:t>e ecuaciones algebraicas  generan en el estudiante el de</w:t>
            </w:r>
            <w:r w:rsidR="00174292" w:rsidRPr="004A700C">
              <w:rPr>
                <w:sz w:val="18"/>
              </w:rPr>
              <w:t>sarrollo y adquisición de competencias?</w:t>
            </w:r>
          </w:p>
          <w:p w:rsidR="00174292" w:rsidRPr="004A700C" w:rsidRDefault="00174292" w:rsidP="00191FF5">
            <w:pPr>
              <w:pStyle w:val="Textoindependiente"/>
              <w:rPr>
                <w:sz w:val="18"/>
              </w:rPr>
            </w:pPr>
            <w:r w:rsidRPr="004A700C">
              <w:rPr>
                <w:sz w:val="18"/>
              </w:rPr>
              <w:t>¿Las estrategias y metodológicas utilizadas en el libro de texto de ecuaci</w:t>
            </w:r>
            <w:r w:rsidR="00CF4AC8">
              <w:rPr>
                <w:sz w:val="18"/>
              </w:rPr>
              <w:t>ones algebraicas  permiten que los estu</w:t>
            </w:r>
            <w:r w:rsidRPr="004A700C">
              <w:rPr>
                <w:sz w:val="18"/>
              </w:rPr>
              <w:t>diantes generen aprendizajes significativos?</w:t>
            </w:r>
          </w:p>
          <w:p w:rsidR="00174292" w:rsidRPr="004A700C" w:rsidRDefault="00174292" w:rsidP="00191FF5">
            <w:pPr>
              <w:pStyle w:val="Textoindependiente"/>
              <w:jc w:val="left"/>
              <w:rPr>
                <w:sz w:val="18"/>
              </w:rPr>
            </w:pPr>
            <w:r w:rsidRPr="004A700C">
              <w:rPr>
                <w:sz w:val="18"/>
              </w:rPr>
              <w:t xml:space="preserve">¿Las diferentes actividades que presentan los libros de texto de </w:t>
            </w:r>
            <w:r w:rsidRPr="004A700C">
              <w:rPr>
                <w:sz w:val="18"/>
              </w:rPr>
              <w:lastRenderedPageBreak/>
              <w:t>ecuaciones algebrai</w:t>
            </w:r>
            <w:r w:rsidR="00CF4AC8">
              <w:rPr>
                <w:sz w:val="18"/>
              </w:rPr>
              <w:t>cas, propi</w:t>
            </w:r>
            <w:r w:rsidRPr="004A700C">
              <w:rPr>
                <w:sz w:val="18"/>
              </w:rPr>
              <w:t>cian  la creatividad?</w:t>
            </w:r>
          </w:p>
          <w:p w:rsidR="00174292" w:rsidRPr="004A700C" w:rsidRDefault="00174292" w:rsidP="00373000">
            <w:pPr>
              <w:pStyle w:val="Textoindependiente"/>
              <w:jc w:val="left"/>
              <w:rPr>
                <w:sz w:val="18"/>
              </w:rPr>
            </w:pPr>
            <w:r w:rsidRPr="004A700C">
              <w:rPr>
                <w:sz w:val="18"/>
              </w:rPr>
              <w:t>¿Las diferentes actividades que presentan los libros de texto de ecuaciones algebrai</w:t>
            </w:r>
            <w:r w:rsidR="00CF4AC8">
              <w:rPr>
                <w:sz w:val="18"/>
              </w:rPr>
              <w:t>cas, propi</w:t>
            </w:r>
            <w:r w:rsidRPr="004A700C">
              <w:rPr>
                <w:sz w:val="18"/>
              </w:rPr>
              <w:t>cian  el pensamiento lógico matemático?</w:t>
            </w:r>
          </w:p>
          <w:p w:rsidR="00174292" w:rsidRPr="004A700C" w:rsidRDefault="00174292" w:rsidP="00191FF5">
            <w:pPr>
              <w:pStyle w:val="Textoindependiente"/>
              <w:rPr>
                <w:sz w:val="18"/>
              </w:rPr>
            </w:pPr>
            <w:r w:rsidRPr="004A700C">
              <w:rPr>
                <w:sz w:val="18"/>
              </w:rPr>
              <w:t>¿</w:t>
            </w:r>
            <w:r w:rsidR="00CF4AC8">
              <w:rPr>
                <w:sz w:val="18"/>
              </w:rPr>
              <w:t>Contemplan la resolución de pro</w:t>
            </w:r>
            <w:r w:rsidRPr="004A700C">
              <w:rPr>
                <w:sz w:val="18"/>
              </w:rPr>
              <w:softHyphen/>
              <w:t>blemas  basados en si</w:t>
            </w:r>
            <w:r w:rsidR="00CF4AC8">
              <w:rPr>
                <w:sz w:val="18"/>
              </w:rPr>
              <w:t>tua</w:t>
            </w:r>
            <w:r w:rsidRPr="004A700C">
              <w:rPr>
                <w:sz w:val="18"/>
              </w:rPr>
              <w:t>ciones reales?</w:t>
            </w:r>
          </w:p>
          <w:p w:rsidR="00174292" w:rsidRPr="004A700C" w:rsidRDefault="00174292" w:rsidP="00191FF5">
            <w:pPr>
              <w:pStyle w:val="Textoindependiente"/>
              <w:rPr>
                <w:sz w:val="18"/>
              </w:rPr>
            </w:pPr>
            <w:r w:rsidRPr="004A700C">
              <w:rPr>
                <w:sz w:val="18"/>
              </w:rPr>
              <w:t>¿El conocimiento que trans</w:t>
            </w:r>
            <w:r w:rsidR="00CF4AC8">
              <w:rPr>
                <w:sz w:val="18"/>
              </w:rPr>
              <w:t>mi</w:t>
            </w:r>
            <w:r w:rsidRPr="004A700C">
              <w:rPr>
                <w:sz w:val="18"/>
              </w:rPr>
              <w:t>te</w:t>
            </w:r>
            <w:r w:rsidR="00CF4AC8">
              <w:rPr>
                <w:sz w:val="18"/>
              </w:rPr>
              <w:t xml:space="preserve"> el libro de texto de ecuacio</w:t>
            </w:r>
            <w:r w:rsidRPr="004A700C">
              <w:rPr>
                <w:sz w:val="18"/>
              </w:rPr>
              <w:t>nes algebraicas tiene apli</w:t>
            </w:r>
            <w:r w:rsidR="00CF4AC8">
              <w:rPr>
                <w:sz w:val="18"/>
              </w:rPr>
              <w:t>ca</w:t>
            </w:r>
            <w:r w:rsidRPr="004A700C">
              <w:rPr>
                <w:sz w:val="18"/>
              </w:rPr>
              <w:t>ción a la vida práctica?</w:t>
            </w:r>
          </w:p>
          <w:p w:rsidR="00174292" w:rsidRPr="004A700C" w:rsidRDefault="00174292" w:rsidP="00CF4AC8">
            <w:pPr>
              <w:pStyle w:val="Textoindependiente"/>
              <w:rPr>
                <w:sz w:val="18"/>
              </w:rPr>
            </w:pPr>
            <w:r w:rsidRPr="004A700C">
              <w:rPr>
                <w:sz w:val="18"/>
              </w:rPr>
              <w:t>¿Las actividades de los libros de texto de ecuaciones algebraicas se desarrollan a través de historias, leyendas, fábul</w:t>
            </w:r>
            <w:r w:rsidR="00CF4AC8">
              <w:rPr>
                <w:sz w:val="18"/>
              </w:rPr>
              <w:t>as o mitos, permitiendo al estudian</w:t>
            </w:r>
            <w:r w:rsidRPr="004A700C">
              <w:rPr>
                <w:sz w:val="18"/>
              </w:rPr>
              <w:t>t</w:t>
            </w:r>
            <w:r w:rsidR="00CF4AC8">
              <w:rPr>
                <w:sz w:val="18"/>
              </w:rPr>
              <w:t>e aprender de una forma entrete</w:t>
            </w:r>
            <w:r w:rsidRPr="004A700C">
              <w:rPr>
                <w:sz w:val="18"/>
              </w:rPr>
              <w:t>nida y no de una forma repetitiva y memorista?</w:t>
            </w:r>
          </w:p>
        </w:tc>
        <w:tc>
          <w:tcPr>
            <w:tcW w:w="2682" w:type="dxa"/>
          </w:tcPr>
          <w:p w:rsidR="00174292" w:rsidRPr="004A700C" w:rsidRDefault="00174292" w:rsidP="00191FF5">
            <w:pPr>
              <w:pStyle w:val="Textoindependiente"/>
              <w:jc w:val="left"/>
              <w:rPr>
                <w:sz w:val="18"/>
              </w:rPr>
            </w:pPr>
          </w:p>
          <w:p w:rsidR="00174292" w:rsidRPr="004A700C" w:rsidRDefault="00174292" w:rsidP="00191FF5">
            <w:pPr>
              <w:pStyle w:val="Textoindependiente"/>
              <w:jc w:val="left"/>
              <w:rPr>
                <w:sz w:val="18"/>
              </w:rPr>
            </w:pPr>
          </w:p>
          <w:p w:rsidR="00174292" w:rsidRPr="004A700C" w:rsidRDefault="00174292" w:rsidP="00191FF5">
            <w:pPr>
              <w:pStyle w:val="Textoindependiente"/>
              <w:jc w:val="left"/>
              <w:rPr>
                <w:sz w:val="18"/>
              </w:rPr>
            </w:pPr>
          </w:p>
          <w:p w:rsidR="00174292" w:rsidRPr="004A700C" w:rsidRDefault="00174292" w:rsidP="00191FF5">
            <w:pPr>
              <w:pStyle w:val="Textoindependiente"/>
              <w:jc w:val="left"/>
              <w:rPr>
                <w:sz w:val="18"/>
              </w:rPr>
            </w:pPr>
          </w:p>
          <w:p w:rsidR="00174292" w:rsidRPr="004A700C" w:rsidRDefault="00174292" w:rsidP="00191FF5">
            <w:pPr>
              <w:pStyle w:val="Textoindependiente"/>
              <w:jc w:val="left"/>
              <w:rPr>
                <w:sz w:val="18"/>
              </w:rPr>
            </w:pPr>
            <w:r w:rsidRPr="004A700C">
              <w:rPr>
                <w:sz w:val="18"/>
              </w:rPr>
              <w:t>Encuesta, Cuestionario</w:t>
            </w:r>
          </w:p>
          <w:p w:rsidR="00174292" w:rsidRPr="004A700C" w:rsidRDefault="00174292" w:rsidP="00191FF5">
            <w:pPr>
              <w:pStyle w:val="Textoindependiente"/>
              <w:jc w:val="left"/>
              <w:rPr>
                <w:sz w:val="18"/>
              </w:rPr>
            </w:pPr>
            <w:r w:rsidRPr="004A700C">
              <w:rPr>
                <w:sz w:val="18"/>
              </w:rPr>
              <w:t>Entrevistas, Guión  de entrevista estructurada.</w:t>
            </w:r>
          </w:p>
          <w:p w:rsidR="00174292" w:rsidRPr="004A700C" w:rsidRDefault="00174292" w:rsidP="00191FF5">
            <w:pPr>
              <w:pStyle w:val="Textoindependiente"/>
              <w:jc w:val="left"/>
              <w:rPr>
                <w:sz w:val="18"/>
              </w:rPr>
            </w:pPr>
          </w:p>
          <w:p w:rsidR="00174292" w:rsidRPr="004A700C" w:rsidRDefault="00174292" w:rsidP="00F172B7">
            <w:pPr>
              <w:pStyle w:val="Textoindependiente"/>
              <w:keepNext/>
              <w:rPr>
                <w:sz w:val="18"/>
              </w:rPr>
            </w:pPr>
          </w:p>
        </w:tc>
      </w:tr>
    </w:tbl>
    <w:p w:rsidR="00174292" w:rsidRPr="004A700C" w:rsidRDefault="00174292" w:rsidP="00E36C17">
      <w:pPr>
        <w:pStyle w:val="Continuarlista3"/>
        <w:ind w:left="0"/>
        <w:rPr>
          <w:sz w:val="20"/>
          <w:szCs w:val="20"/>
        </w:rPr>
      </w:pPr>
      <w:r w:rsidRPr="004A700C">
        <w:rPr>
          <w:b/>
          <w:color w:val="000000"/>
          <w:sz w:val="20"/>
          <w:szCs w:val="20"/>
        </w:rPr>
        <w:lastRenderedPageBreak/>
        <w:t>Elaborado por:</w:t>
      </w:r>
      <w:r w:rsidRPr="004A700C">
        <w:rPr>
          <w:color w:val="000000"/>
          <w:sz w:val="20"/>
          <w:szCs w:val="20"/>
        </w:rPr>
        <w:t xml:space="preserve"> Luis Puga </w:t>
      </w:r>
    </w:p>
    <w:p w:rsidR="00174292" w:rsidRPr="00A52097" w:rsidRDefault="00174292" w:rsidP="009E0449">
      <w:pPr>
        <w:pStyle w:val="Textoindependiente"/>
        <w:sectPr w:rsidR="00174292" w:rsidRPr="00A52097" w:rsidSect="00FB1AB6">
          <w:footerReference w:type="default" r:id="rId55"/>
          <w:pgSz w:w="16840" w:h="11907" w:orient="landscape" w:code="9"/>
          <w:pgMar w:top="1701" w:right="1418" w:bottom="1418" w:left="2268" w:header="1134" w:footer="1021" w:gutter="0"/>
          <w:cols w:space="708"/>
          <w:titlePg/>
          <w:docGrid w:linePitch="326"/>
        </w:sectPr>
      </w:pPr>
    </w:p>
    <w:p w:rsidR="00174292" w:rsidRDefault="00531E8C" w:rsidP="00743784">
      <w:pPr>
        <w:pStyle w:val="SubtituloLuis1"/>
      </w:pPr>
      <w:bookmarkStart w:id="237" w:name="_Toc247426034"/>
      <w:bookmarkStart w:id="238" w:name="_Toc248331416"/>
      <w:bookmarkStart w:id="239" w:name="_Toc255257642"/>
      <w:r w:rsidRPr="00C12B4A">
        <w:lastRenderedPageBreak/>
        <w:t>Plan de recolección de información</w:t>
      </w:r>
      <w:bookmarkEnd w:id="237"/>
      <w:bookmarkEnd w:id="238"/>
      <w:bookmarkEnd w:id="239"/>
    </w:p>
    <w:p w:rsidR="00174292" w:rsidRDefault="00174292" w:rsidP="00D153D2">
      <w:pPr>
        <w:ind w:firstLine="851"/>
      </w:pPr>
      <w:r w:rsidRPr="006207A6">
        <w:t xml:space="preserve">Para el proceso de recolección, procesamiento, análisis e interpretación de la información del informe final se </w:t>
      </w:r>
      <w:r>
        <w:t xml:space="preserve">realizó </w:t>
      </w:r>
      <w:r w:rsidRPr="006207A6">
        <w:t>de la siguiente manera:</w:t>
      </w:r>
    </w:p>
    <w:p w:rsidR="007D3B4F" w:rsidRDefault="007D3B4F" w:rsidP="00D153D2">
      <w:pPr>
        <w:ind w:firstLine="851"/>
      </w:pPr>
    </w:p>
    <w:p w:rsidR="00174292" w:rsidRPr="007D3B4F" w:rsidRDefault="00174292" w:rsidP="00EF184D">
      <w:pPr>
        <w:outlineLvl w:val="0"/>
        <w:rPr>
          <w:sz w:val="20"/>
          <w:szCs w:val="20"/>
        </w:rPr>
      </w:pPr>
      <w:bookmarkStart w:id="240" w:name="_Toc253495972"/>
      <w:bookmarkStart w:id="241" w:name="_Toc255257429"/>
      <w:r w:rsidRPr="007D3B4F">
        <w:rPr>
          <w:b/>
          <w:sz w:val="20"/>
          <w:szCs w:val="20"/>
        </w:rPr>
        <w:t xml:space="preserve">CUADRO  </w:t>
      </w:r>
      <w:r w:rsidR="001B2847" w:rsidRPr="007D3B4F">
        <w:rPr>
          <w:b/>
          <w:sz w:val="20"/>
          <w:szCs w:val="20"/>
        </w:rPr>
        <w:fldChar w:fldCharType="begin"/>
      </w:r>
      <w:r w:rsidR="00C02777" w:rsidRPr="007D3B4F">
        <w:rPr>
          <w:b/>
          <w:sz w:val="20"/>
          <w:szCs w:val="20"/>
        </w:rPr>
        <w:instrText xml:space="preserve"> SEQ CUADRO_ \* ARABIC </w:instrText>
      </w:r>
      <w:r w:rsidR="001B2847" w:rsidRPr="007D3B4F">
        <w:rPr>
          <w:b/>
          <w:sz w:val="20"/>
          <w:szCs w:val="20"/>
        </w:rPr>
        <w:fldChar w:fldCharType="separate"/>
      </w:r>
      <w:r w:rsidR="00100F45">
        <w:rPr>
          <w:b/>
          <w:noProof/>
          <w:sz w:val="20"/>
          <w:szCs w:val="20"/>
        </w:rPr>
        <w:t>9</w:t>
      </w:r>
      <w:r w:rsidR="001B2847" w:rsidRPr="007D3B4F">
        <w:rPr>
          <w:b/>
          <w:sz w:val="20"/>
          <w:szCs w:val="20"/>
        </w:rPr>
        <w:fldChar w:fldCharType="end"/>
      </w:r>
      <w:r w:rsidRPr="007D3B4F">
        <w:rPr>
          <w:sz w:val="20"/>
          <w:szCs w:val="20"/>
        </w:rPr>
        <w:t xml:space="preserve"> Preguntas para la recolección de información</w:t>
      </w:r>
      <w:bookmarkEnd w:id="240"/>
      <w:bookmarkEnd w:id="2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4961"/>
      </w:tblGrid>
      <w:tr w:rsidR="00174292" w:rsidRPr="004A700C" w:rsidTr="006207A6">
        <w:tc>
          <w:tcPr>
            <w:tcW w:w="3369" w:type="dxa"/>
          </w:tcPr>
          <w:p w:rsidR="00174292" w:rsidRPr="00D153D2" w:rsidRDefault="00174292" w:rsidP="00F66259">
            <w:pPr>
              <w:jc w:val="center"/>
              <w:rPr>
                <w:b/>
                <w:sz w:val="21"/>
                <w:szCs w:val="21"/>
              </w:rPr>
            </w:pPr>
            <w:r w:rsidRPr="00D153D2">
              <w:rPr>
                <w:b/>
                <w:sz w:val="21"/>
                <w:szCs w:val="21"/>
              </w:rPr>
              <w:t>Preguntas básicas</w:t>
            </w:r>
          </w:p>
        </w:tc>
        <w:tc>
          <w:tcPr>
            <w:tcW w:w="4961" w:type="dxa"/>
          </w:tcPr>
          <w:p w:rsidR="00174292" w:rsidRPr="00D153D2" w:rsidRDefault="00174292" w:rsidP="00F66259">
            <w:pPr>
              <w:jc w:val="center"/>
              <w:rPr>
                <w:b/>
                <w:sz w:val="21"/>
                <w:szCs w:val="21"/>
              </w:rPr>
            </w:pPr>
            <w:r w:rsidRPr="00D153D2">
              <w:rPr>
                <w:b/>
                <w:sz w:val="21"/>
                <w:szCs w:val="21"/>
              </w:rPr>
              <w:t>Explicación</w:t>
            </w:r>
          </w:p>
        </w:tc>
      </w:tr>
      <w:tr w:rsidR="00174292" w:rsidRPr="004A700C" w:rsidTr="006207A6">
        <w:tc>
          <w:tcPr>
            <w:tcW w:w="3369" w:type="dxa"/>
          </w:tcPr>
          <w:p w:rsidR="00174292" w:rsidRPr="00D153D2" w:rsidRDefault="00237D58" w:rsidP="00227990">
            <w:pPr>
              <w:rPr>
                <w:sz w:val="21"/>
                <w:szCs w:val="21"/>
              </w:rPr>
            </w:pPr>
            <w:r w:rsidRPr="00D153D2">
              <w:rPr>
                <w:sz w:val="21"/>
                <w:szCs w:val="21"/>
                <w:lang w:val="es-MX" w:eastAsia="es-CO"/>
              </w:rPr>
              <w:t>1. ¿</w:t>
            </w:r>
            <w:r w:rsidR="00174292" w:rsidRPr="00D153D2">
              <w:rPr>
                <w:sz w:val="21"/>
                <w:szCs w:val="21"/>
                <w:lang w:val="es-MX" w:eastAsia="es-CO"/>
              </w:rPr>
              <w:t>Para qué?</w:t>
            </w:r>
          </w:p>
        </w:tc>
        <w:tc>
          <w:tcPr>
            <w:tcW w:w="4961" w:type="dxa"/>
          </w:tcPr>
          <w:p w:rsidR="00174292" w:rsidRPr="00D153D2" w:rsidRDefault="00174292" w:rsidP="00227990">
            <w:pPr>
              <w:rPr>
                <w:sz w:val="21"/>
                <w:szCs w:val="21"/>
              </w:rPr>
            </w:pPr>
            <w:r w:rsidRPr="00D153D2">
              <w:rPr>
                <w:sz w:val="21"/>
                <w:szCs w:val="21"/>
                <w:lang w:val="es-MX" w:eastAsia="es-CO"/>
              </w:rPr>
              <w:t>Para alcanzar los objetivos propuestos en la presente investigación</w:t>
            </w:r>
            <w:r w:rsidRPr="00D153D2">
              <w:rPr>
                <w:color w:val="99CC00"/>
                <w:sz w:val="21"/>
                <w:szCs w:val="21"/>
                <w:lang w:val="es-MX" w:eastAsia="es-CO"/>
              </w:rPr>
              <w:t xml:space="preserve"> </w:t>
            </w:r>
          </w:p>
        </w:tc>
      </w:tr>
      <w:tr w:rsidR="00174292" w:rsidRPr="004A700C" w:rsidTr="006207A6">
        <w:trPr>
          <w:trHeight w:val="1637"/>
        </w:trPr>
        <w:tc>
          <w:tcPr>
            <w:tcW w:w="3369" w:type="dxa"/>
          </w:tcPr>
          <w:p w:rsidR="00174292" w:rsidRPr="00D153D2" w:rsidRDefault="00174292" w:rsidP="00227990">
            <w:pPr>
              <w:rPr>
                <w:sz w:val="21"/>
                <w:szCs w:val="21"/>
                <w:lang w:val="es-MX"/>
              </w:rPr>
            </w:pPr>
            <w:r w:rsidRPr="00D153D2">
              <w:rPr>
                <w:sz w:val="21"/>
                <w:szCs w:val="21"/>
                <w:lang w:val="es-MX" w:eastAsia="es-CO"/>
              </w:rPr>
              <w:t>2. ¿A qué personas o sujetos?</w:t>
            </w:r>
          </w:p>
        </w:tc>
        <w:tc>
          <w:tcPr>
            <w:tcW w:w="4961" w:type="dxa"/>
          </w:tcPr>
          <w:p w:rsidR="00174292" w:rsidRPr="00D153D2" w:rsidRDefault="00174292" w:rsidP="00227990">
            <w:pPr>
              <w:rPr>
                <w:sz w:val="21"/>
                <w:szCs w:val="21"/>
                <w:lang w:val="es-MX"/>
              </w:rPr>
            </w:pPr>
            <w:r w:rsidRPr="00D153D2">
              <w:rPr>
                <w:sz w:val="21"/>
                <w:szCs w:val="21"/>
                <w:lang w:val="es-MX" w:eastAsia="es-CO"/>
              </w:rPr>
              <w:t>A las autoridades de la Unidad Educativa Salesiana “Domingo Savio”, directora de área de matemática de la Unidad Educativa Salesiana “Domingo Savio”, docentes de matemática y estudiantes que reciben el tema de ecuaciones algebraicas del ciclo del bachillerato.</w:t>
            </w:r>
          </w:p>
        </w:tc>
      </w:tr>
      <w:tr w:rsidR="00174292" w:rsidRPr="004A700C" w:rsidTr="0039765B">
        <w:trPr>
          <w:trHeight w:val="1184"/>
        </w:trPr>
        <w:tc>
          <w:tcPr>
            <w:tcW w:w="3369" w:type="dxa"/>
          </w:tcPr>
          <w:p w:rsidR="00174292" w:rsidRPr="00D153D2" w:rsidRDefault="00174292" w:rsidP="00227990">
            <w:pPr>
              <w:rPr>
                <w:sz w:val="21"/>
                <w:szCs w:val="21"/>
              </w:rPr>
            </w:pPr>
            <w:r w:rsidRPr="00D153D2">
              <w:rPr>
                <w:sz w:val="21"/>
                <w:szCs w:val="21"/>
                <w:lang w:val="es-MX" w:eastAsia="es-CO"/>
              </w:rPr>
              <w:t>3. ¿Sobre qué aspectos?</w:t>
            </w:r>
          </w:p>
        </w:tc>
        <w:tc>
          <w:tcPr>
            <w:tcW w:w="4961" w:type="dxa"/>
          </w:tcPr>
          <w:p w:rsidR="00174292" w:rsidRPr="00D153D2" w:rsidRDefault="00174292" w:rsidP="00227990">
            <w:pPr>
              <w:rPr>
                <w:sz w:val="21"/>
                <w:szCs w:val="21"/>
              </w:rPr>
            </w:pPr>
            <w:r w:rsidRPr="00D153D2">
              <w:rPr>
                <w:sz w:val="21"/>
                <w:szCs w:val="21"/>
              </w:rPr>
              <w:t>Sobre las características de los libros de texto sobre  las ecuaciones algebraicas.</w:t>
            </w:r>
          </w:p>
          <w:p w:rsidR="00174292" w:rsidRPr="00D153D2" w:rsidRDefault="00174292" w:rsidP="00227990">
            <w:pPr>
              <w:rPr>
                <w:sz w:val="21"/>
                <w:szCs w:val="21"/>
              </w:rPr>
            </w:pPr>
            <w:r w:rsidRPr="00D153D2">
              <w:rPr>
                <w:sz w:val="21"/>
                <w:szCs w:val="21"/>
              </w:rPr>
              <w:t xml:space="preserve">El aprendizaje significativo </w:t>
            </w:r>
          </w:p>
        </w:tc>
      </w:tr>
      <w:tr w:rsidR="00174292" w:rsidRPr="004A700C" w:rsidTr="006207A6">
        <w:trPr>
          <w:trHeight w:val="431"/>
        </w:trPr>
        <w:tc>
          <w:tcPr>
            <w:tcW w:w="3369" w:type="dxa"/>
          </w:tcPr>
          <w:p w:rsidR="00174292" w:rsidRPr="00D153D2" w:rsidRDefault="00174292" w:rsidP="00227990">
            <w:pPr>
              <w:rPr>
                <w:sz w:val="21"/>
                <w:szCs w:val="21"/>
              </w:rPr>
            </w:pPr>
            <w:r w:rsidRPr="00D153D2">
              <w:rPr>
                <w:sz w:val="21"/>
                <w:szCs w:val="21"/>
                <w:lang w:val="es-MX" w:eastAsia="es-CO"/>
              </w:rPr>
              <w:t>4. ¿Quién?</w:t>
            </w:r>
          </w:p>
        </w:tc>
        <w:tc>
          <w:tcPr>
            <w:tcW w:w="4961" w:type="dxa"/>
          </w:tcPr>
          <w:p w:rsidR="00174292" w:rsidRPr="00D153D2" w:rsidRDefault="00174292" w:rsidP="00227990">
            <w:pPr>
              <w:rPr>
                <w:sz w:val="21"/>
                <w:szCs w:val="21"/>
              </w:rPr>
            </w:pPr>
            <w:r w:rsidRPr="00D153D2">
              <w:rPr>
                <w:sz w:val="21"/>
                <w:szCs w:val="21"/>
              </w:rPr>
              <w:t xml:space="preserve">Investigador: Luis Alberto Puga Peña </w:t>
            </w:r>
          </w:p>
        </w:tc>
      </w:tr>
      <w:tr w:rsidR="00174292" w:rsidRPr="004A700C" w:rsidTr="006207A6">
        <w:tc>
          <w:tcPr>
            <w:tcW w:w="3369" w:type="dxa"/>
          </w:tcPr>
          <w:p w:rsidR="00174292" w:rsidRPr="00D153D2" w:rsidRDefault="00174292" w:rsidP="00227990">
            <w:pPr>
              <w:rPr>
                <w:sz w:val="21"/>
                <w:szCs w:val="21"/>
              </w:rPr>
            </w:pPr>
            <w:r w:rsidRPr="00D153D2">
              <w:rPr>
                <w:sz w:val="21"/>
                <w:szCs w:val="21"/>
                <w:lang w:val="es-MX" w:eastAsia="es-CO"/>
              </w:rPr>
              <w:t>5. ¿Cuándo?</w:t>
            </w:r>
          </w:p>
        </w:tc>
        <w:tc>
          <w:tcPr>
            <w:tcW w:w="4961" w:type="dxa"/>
          </w:tcPr>
          <w:p w:rsidR="00174292" w:rsidRPr="00D153D2" w:rsidRDefault="00174292" w:rsidP="00227990">
            <w:pPr>
              <w:rPr>
                <w:sz w:val="21"/>
                <w:szCs w:val="21"/>
              </w:rPr>
            </w:pPr>
            <w:r w:rsidRPr="00D153D2">
              <w:rPr>
                <w:sz w:val="21"/>
                <w:szCs w:val="21"/>
              </w:rPr>
              <w:t xml:space="preserve">De septiembre del </w:t>
            </w:r>
            <w:smartTag w:uri="urn:schemas-microsoft-com:office:smarttags" w:element="metricconverter">
              <w:smartTagPr>
                <w:attr w:name="ProductID" w:val="2009 a"/>
              </w:smartTagPr>
              <w:r w:rsidRPr="00D153D2">
                <w:rPr>
                  <w:sz w:val="21"/>
                  <w:szCs w:val="21"/>
                </w:rPr>
                <w:t>2009 a</w:t>
              </w:r>
            </w:smartTag>
            <w:r w:rsidRPr="00D153D2">
              <w:rPr>
                <w:sz w:val="21"/>
                <w:szCs w:val="21"/>
              </w:rPr>
              <w:t xml:space="preserve"> febrero del2010</w:t>
            </w:r>
          </w:p>
        </w:tc>
      </w:tr>
      <w:tr w:rsidR="00174292" w:rsidRPr="004A700C" w:rsidTr="0039765B">
        <w:trPr>
          <w:trHeight w:val="886"/>
        </w:trPr>
        <w:tc>
          <w:tcPr>
            <w:tcW w:w="3369" w:type="dxa"/>
          </w:tcPr>
          <w:p w:rsidR="00174292" w:rsidRPr="00D153D2" w:rsidRDefault="00174292" w:rsidP="00227990">
            <w:pPr>
              <w:rPr>
                <w:sz w:val="21"/>
                <w:szCs w:val="21"/>
                <w:lang w:val="es-MX"/>
              </w:rPr>
            </w:pPr>
            <w:r w:rsidRPr="00D153D2">
              <w:rPr>
                <w:sz w:val="21"/>
                <w:szCs w:val="21"/>
                <w:lang w:val="es-MX" w:eastAsia="es-CO"/>
              </w:rPr>
              <w:t>6. ¿Lugar de recolección de la información?</w:t>
            </w:r>
          </w:p>
        </w:tc>
        <w:tc>
          <w:tcPr>
            <w:tcW w:w="4961" w:type="dxa"/>
          </w:tcPr>
          <w:p w:rsidR="00174292" w:rsidRPr="00D153D2" w:rsidRDefault="00174292" w:rsidP="00227990">
            <w:pPr>
              <w:rPr>
                <w:sz w:val="21"/>
                <w:szCs w:val="21"/>
              </w:rPr>
            </w:pPr>
            <w:r w:rsidRPr="00D153D2">
              <w:rPr>
                <w:sz w:val="21"/>
                <w:szCs w:val="21"/>
              </w:rPr>
              <w:t>Ciclo bachillerato de la Unidad Educativa Salesiana “Domingo Savio”</w:t>
            </w:r>
            <w:r w:rsidR="002F36A8" w:rsidRPr="00D153D2">
              <w:rPr>
                <w:sz w:val="21"/>
                <w:szCs w:val="21"/>
              </w:rPr>
              <w:t xml:space="preserve"> </w:t>
            </w:r>
            <w:r w:rsidRPr="00D153D2">
              <w:rPr>
                <w:sz w:val="21"/>
                <w:szCs w:val="21"/>
              </w:rPr>
              <w:t>de la ciudad de Cayambe.</w:t>
            </w:r>
          </w:p>
        </w:tc>
      </w:tr>
      <w:tr w:rsidR="00174292" w:rsidRPr="004A700C" w:rsidTr="0039765B">
        <w:trPr>
          <w:trHeight w:val="701"/>
        </w:trPr>
        <w:tc>
          <w:tcPr>
            <w:tcW w:w="3369" w:type="dxa"/>
          </w:tcPr>
          <w:p w:rsidR="00174292" w:rsidRPr="00D153D2" w:rsidRDefault="00174292" w:rsidP="00227990">
            <w:pPr>
              <w:rPr>
                <w:sz w:val="21"/>
                <w:szCs w:val="21"/>
              </w:rPr>
            </w:pPr>
            <w:r w:rsidRPr="00D153D2">
              <w:rPr>
                <w:sz w:val="21"/>
                <w:szCs w:val="21"/>
                <w:lang w:val="es-MX" w:eastAsia="es-CO"/>
              </w:rPr>
              <w:t>7. ¿Cuántas veces?</w:t>
            </w:r>
            <w:r w:rsidRPr="00D153D2">
              <w:rPr>
                <w:sz w:val="21"/>
                <w:szCs w:val="21"/>
              </w:rPr>
              <w:t xml:space="preserve"> </w:t>
            </w:r>
          </w:p>
        </w:tc>
        <w:tc>
          <w:tcPr>
            <w:tcW w:w="4961" w:type="dxa"/>
          </w:tcPr>
          <w:p w:rsidR="00174292" w:rsidRPr="00D153D2" w:rsidRDefault="00174292" w:rsidP="00227990">
            <w:pPr>
              <w:rPr>
                <w:sz w:val="21"/>
                <w:szCs w:val="21"/>
              </w:rPr>
            </w:pPr>
            <w:r w:rsidRPr="00D153D2">
              <w:rPr>
                <w:sz w:val="21"/>
                <w:szCs w:val="21"/>
              </w:rPr>
              <w:t>Una vez a cada uno de los encuestados, es decir 90</w:t>
            </w:r>
          </w:p>
        </w:tc>
      </w:tr>
      <w:tr w:rsidR="00174292" w:rsidRPr="004A700C" w:rsidTr="006207A6">
        <w:tc>
          <w:tcPr>
            <w:tcW w:w="3369" w:type="dxa"/>
          </w:tcPr>
          <w:p w:rsidR="00174292" w:rsidRPr="00D153D2" w:rsidRDefault="00237D58" w:rsidP="00227990">
            <w:pPr>
              <w:rPr>
                <w:sz w:val="21"/>
                <w:szCs w:val="21"/>
              </w:rPr>
            </w:pPr>
            <w:r w:rsidRPr="00D153D2">
              <w:rPr>
                <w:sz w:val="21"/>
                <w:szCs w:val="21"/>
                <w:lang w:val="es-MX" w:eastAsia="es-CO"/>
              </w:rPr>
              <w:t>8. ¿</w:t>
            </w:r>
            <w:r w:rsidR="00174292" w:rsidRPr="00D153D2">
              <w:rPr>
                <w:sz w:val="21"/>
                <w:szCs w:val="21"/>
                <w:lang w:val="es-MX" w:eastAsia="es-CO"/>
              </w:rPr>
              <w:t>Qué técnica de recolección?</w:t>
            </w:r>
            <w:r w:rsidR="00174292" w:rsidRPr="00D153D2">
              <w:rPr>
                <w:sz w:val="21"/>
                <w:szCs w:val="21"/>
              </w:rPr>
              <w:t xml:space="preserve"> </w:t>
            </w:r>
          </w:p>
        </w:tc>
        <w:tc>
          <w:tcPr>
            <w:tcW w:w="4961" w:type="dxa"/>
          </w:tcPr>
          <w:p w:rsidR="00174292" w:rsidRPr="00D153D2" w:rsidRDefault="00174292" w:rsidP="00227990">
            <w:pPr>
              <w:rPr>
                <w:sz w:val="21"/>
                <w:szCs w:val="21"/>
              </w:rPr>
            </w:pPr>
            <w:r w:rsidRPr="00D153D2">
              <w:rPr>
                <w:sz w:val="21"/>
                <w:szCs w:val="21"/>
              </w:rPr>
              <w:t xml:space="preserve">Encuestas a directivos, docentes de matemática y estudiantes del bachillerato en ciencias </w:t>
            </w:r>
          </w:p>
        </w:tc>
      </w:tr>
      <w:tr w:rsidR="00174292" w:rsidRPr="004A700C" w:rsidTr="006207A6">
        <w:tc>
          <w:tcPr>
            <w:tcW w:w="3369" w:type="dxa"/>
          </w:tcPr>
          <w:p w:rsidR="00174292" w:rsidRPr="00D153D2" w:rsidRDefault="00174292" w:rsidP="00227990">
            <w:pPr>
              <w:rPr>
                <w:sz w:val="21"/>
                <w:szCs w:val="21"/>
              </w:rPr>
            </w:pPr>
            <w:r w:rsidRPr="00D153D2">
              <w:rPr>
                <w:sz w:val="21"/>
                <w:szCs w:val="21"/>
                <w:lang w:val="es-MX" w:eastAsia="es-CO"/>
              </w:rPr>
              <w:t>9. ¿Con qué?</w:t>
            </w:r>
            <w:r w:rsidRPr="00D153D2">
              <w:rPr>
                <w:sz w:val="21"/>
                <w:szCs w:val="21"/>
              </w:rPr>
              <w:t xml:space="preserve"> </w:t>
            </w:r>
          </w:p>
        </w:tc>
        <w:tc>
          <w:tcPr>
            <w:tcW w:w="4961" w:type="dxa"/>
          </w:tcPr>
          <w:p w:rsidR="00174292" w:rsidRDefault="00174292" w:rsidP="00227990">
            <w:pPr>
              <w:rPr>
                <w:sz w:val="21"/>
                <w:szCs w:val="21"/>
              </w:rPr>
            </w:pPr>
            <w:r w:rsidRPr="00D153D2">
              <w:rPr>
                <w:sz w:val="21"/>
                <w:szCs w:val="21"/>
              </w:rPr>
              <w:t>Cuestionarios estructurados de encuestas</w:t>
            </w:r>
          </w:p>
          <w:p w:rsidR="0039765B" w:rsidRPr="00D153D2" w:rsidRDefault="0039765B" w:rsidP="00227990">
            <w:pPr>
              <w:rPr>
                <w:sz w:val="21"/>
                <w:szCs w:val="21"/>
              </w:rPr>
            </w:pPr>
          </w:p>
        </w:tc>
      </w:tr>
      <w:tr w:rsidR="00174292" w:rsidRPr="004A700C" w:rsidTr="006207A6">
        <w:tc>
          <w:tcPr>
            <w:tcW w:w="3369" w:type="dxa"/>
          </w:tcPr>
          <w:p w:rsidR="00174292" w:rsidRPr="00D153D2" w:rsidRDefault="00174292" w:rsidP="00227990">
            <w:pPr>
              <w:rPr>
                <w:sz w:val="21"/>
                <w:szCs w:val="21"/>
              </w:rPr>
            </w:pPr>
            <w:r w:rsidRPr="00D153D2">
              <w:rPr>
                <w:sz w:val="21"/>
                <w:szCs w:val="21"/>
                <w:lang w:val="es-MX" w:eastAsia="es-CO"/>
              </w:rPr>
              <w:t>10. ¿En qué situación?</w:t>
            </w:r>
          </w:p>
        </w:tc>
        <w:tc>
          <w:tcPr>
            <w:tcW w:w="4961" w:type="dxa"/>
          </w:tcPr>
          <w:p w:rsidR="00174292" w:rsidRPr="00D153D2" w:rsidRDefault="00174292" w:rsidP="00F172B7">
            <w:pPr>
              <w:keepNext/>
              <w:rPr>
                <w:sz w:val="21"/>
                <w:szCs w:val="21"/>
              </w:rPr>
            </w:pPr>
            <w:r w:rsidRPr="00D153D2">
              <w:rPr>
                <w:sz w:val="21"/>
                <w:szCs w:val="21"/>
              </w:rPr>
              <w:t>Bajo condiciones de respeto, profesionalismo investigativo y absoluta reserva y confidencialidad. Sólo se revelará los resultados generales de la investigación sin hacer público los nombres de los actores.</w:t>
            </w:r>
          </w:p>
        </w:tc>
      </w:tr>
    </w:tbl>
    <w:p w:rsidR="00174292" w:rsidRPr="00465B2A" w:rsidRDefault="00174292" w:rsidP="008B018F">
      <w:pPr>
        <w:pStyle w:val="Epgrafe"/>
        <w:rPr>
          <w:b w:val="0"/>
        </w:rPr>
      </w:pPr>
      <w:r w:rsidRPr="00465B2A">
        <w:t>Elaborada por</w:t>
      </w:r>
      <w:r w:rsidR="00237D58" w:rsidRPr="00465B2A">
        <w:t>:</w:t>
      </w:r>
      <w:r w:rsidR="00237D58" w:rsidRPr="00465B2A">
        <w:rPr>
          <w:b w:val="0"/>
        </w:rPr>
        <w:t xml:space="preserve"> Luis</w:t>
      </w:r>
      <w:r w:rsidRPr="00465B2A">
        <w:rPr>
          <w:b w:val="0"/>
        </w:rPr>
        <w:t xml:space="preserve"> Puga </w:t>
      </w:r>
    </w:p>
    <w:p w:rsidR="00174292" w:rsidRDefault="00174292" w:rsidP="00D153D2">
      <w:pPr>
        <w:ind w:firstLine="851"/>
        <w:rPr>
          <w:lang w:eastAsia="es-CO"/>
        </w:rPr>
      </w:pPr>
      <w:r w:rsidRPr="006207A6">
        <w:rPr>
          <w:lang w:eastAsia="es-CO"/>
        </w:rPr>
        <w:lastRenderedPageBreak/>
        <w:t xml:space="preserve">Previo a la aplicación de los instrumentos de investigación se </w:t>
      </w:r>
      <w:r>
        <w:rPr>
          <w:lang w:eastAsia="es-CO"/>
        </w:rPr>
        <w:t xml:space="preserve">realizó </w:t>
      </w:r>
      <w:r w:rsidRPr="006207A6">
        <w:rPr>
          <w:lang w:eastAsia="es-CO"/>
        </w:rPr>
        <w:t>su validación a través de un plan piloto que permita establecer su validez y confiabilidad.</w:t>
      </w:r>
    </w:p>
    <w:p w:rsidR="00174292" w:rsidRDefault="00531E8C" w:rsidP="007D3B4F">
      <w:pPr>
        <w:pStyle w:val="SubtituloLuis1"/>
      </w:pPr>
      <w:bookmarkStart w:id="242" w:name="_Toc247426035"/>
      <w:bookmarkStart w:id="243" w:name="_Toc248331417"/>
      <w:bookmarkStart w:id="244" w:name="_Toc255257643"/>
      <w:r w:rsidRPr="00C12B4A">
        <w:t>Plan de procesamiento de la información</w:t>
      </w:r>
      <w:bookmarkEnd w:id="242"/>
      <w:bookmarkEnd w:id="243"/>
      <w:bookmarkEnd w:id="244"/>
      <w:r w:rsidRPr="00C12B4A">
        <w:t xml:space="preserve"> </w:t>
      </w:r>
    </w:p>
    <w:p w:rsidR="00174292" w:rsidRDefault="00174292" w:rsidP="00D153D2">
      <w:pPr>
        <w:ind w:firstLine="851"/>
        <w:rPr>
          <w:lang w:eastAsia="es-CO"/>
        </w:rPr>
      </w:pPr>
      <w:r>
        <w:rPr>
          <w:lang w:eastAsia="es-CO"/>
        </w:rPr>
        <w:t>El procesamiento de la información se ejecuta de acuerdo a los siguientes pasos:</w:t>
      </w:r>
    </w:p>
    <w:p w:rsidR="00174292" w:rsidRDefault="00174292" w:rsidP="00DF2AB4">
      <w:pPr>
        <w:numPr>
          <w:ilvl w:val="0"/>
          <w:numId w:val="37"/>
        </w:numPr>
        <w:rPr>
          <w:lang w:eastAsia="es-CO"/>
        </w:rPr>
      </w:pPr>
      <w:r>
        <w:rPr>
          <w:lang w:eastAsia="es-CO"/>
        </w:rPr>
        <w:t>Recolección, clasificación, selección y tabulación de la información</w:t>
      </w:r>
    </w:p>
    <w:p w:rsidR="00174292" w:rsidRDefault="00174292" w:rsidP="00DF2AB4">
      <w:pPr>
        <w:pStyle w:val="Prrafodelista"/>
        <w:numPr>
          <w:ilvl w:val="0"/>
          <w:numId w:val="37"/>
        </w:numPr>
        <w:rPr>
          <w:lang w:eastAsia="es-CO"/>
        </w:rPr>
      </w:pPr>
      <w:r>
        <w:rPr>
          <w:lang w:eastAsia="es-CO"/>
        </w:rPr>
        <w:t>Selección de la información cualitativa. (entrevistas estructuradas)</w:t>
      </w:r>
    </w:p>
    <w:p w:rsidR="00174292" w:rsidRDefault="00174292" w:rsidP="00DF2AB4">
      <w:pPr>
        <w:pStyle w:val="Prrafodelista"/>
        <w:numPr>
          <w:ilvl w:val="0"/>
          <w:numId w:val="37"/>
        </w:numPr>
        <w:rPr>
          <w:lang w:eastAsia="es-CO"/>
        </w:rPr>
      </w:pPr>
      <w:r>
        <w:rPr>
          <w:lang w:eastAsia="es-CO"/>
        </w:rPr>
        <w:t>Presentación de los datos en  cuadros estadísticos.</w:t>
      </w:r>
    </w:p>
    <w:p w:rsidR="00174292" w:rsidRDefault="00174292" w:rsidP="00DF2AB4">
      <w:pPr>
        <w:pStyle w:val="Prrafodelista"/>
        <w:numPr>
          <w:ilvl w:val="0"/>
          <w:numId w:val="37"/>
        </w:numPr>
        <w:rPr>
          <w:lang w:eastAsia="es-CO"/>
        </w:rPr>
      </w:pPr>
      <w:r>
        <w:rPr>
          <w:lang w:eastAsia="es-CO"/>
        </w:rPr>
        <w:t xml:space="preserve">Elaboración de gráficos estadísticos. </w:t>
      </w:r>
    </w:p>
    <w:p w:rsidR="00174292" w:rsidRDefault="00174292" w:rsidP="00DF2AB4">
      <w:pPr>
        <w:pStyle w:val="Prrafodelista"/>
        <w:numPr>
          <w:ilvl w:val="0"/>
          <w:numId w:val="37"/>
        </w:numPr>
        <w:rPr>
          <w:lang w:eastAsia="es-CO"/>
        </w:rPr>
      </w:pPr>
      <w:r>
        <w:rPr>
          <w:lang w:eastAsia="es-CO"/>
        </w:rPr>
        <w:t>Análisis e interpretación de los resultados.</w:t>
      </w:r>
    </w:p>
    <w:p w:rsidR="00174292" w:rsidRDefault="00174292" w:rsidP="00DF2AB4">
      <w:pPr>
        <w:pStyle w:val="Prrafodelista"/>
        <w:numPr>
          <w:ilvl w:val="0"/>
          <w:numId w:val="37"/>
        </w:numPr>
        <w:rPr>
          <w:lang w:eastAsia="es-CO"/>
        </w:rPr>
      </w:pPr>
      <w:r>
        <w:rPr>
          <w:lang w:eastAsia="es-CO"/>
        </w:rPr>
        <w:t>Hay que tomar en cuenta que una vez recogida la información, ésta se la trató desde la perspectiva cualitativa (análisis de la información) y desde una perspectiva cuantitativa (análisis de datos).</w:t>
      </w:r>
    </w:p>
    <w:p w:rsidR="00174292" w:rsidRDefault="00174292" w:rsidP="00DF2AB4">
      <w:pPr>
        <w:pStyle w:val="Prrafodelista"/>
        <w:numPr>
          <w:ilvl w:val="0"/>
          <w:numId w:val="37"/>
        </w:numPr>
        <w:rPr>
          <w:lang w:eastAsia="es-CO"/>
        </w:rPr>
      </w:pPr>
      <w:r>
        <w:rPr>
          <w:lang w:eastAsia="es-CO"/>
        </w:rPr>
        <w:t xml:space="preserve">Para la elaboración de los cuadros estadísticos se utilizó el programa EXCEL. </w:t>
      </w:r>
    </w:p>
    <w:p w:rsidR="008903A2" w:rsidRDefault="00174292" w:rsidP="00DF2AB4">
      <w:pPr>
        <w:pStyle w:val="Prrafodelista"/>
        <w:numPr>
          <w:ilvl w:val="0"/>
          <w:numId w:val="37"/>
        </w:numPr>
        <w:rPr>
          <w:lang w:eastAsia="es-CO"/>
        </w:rPr>
      </w:pPr>
      <w:r>
        <w:rPr>
          <w:lang w:eastAsia="es-CO"/>
        </w:rPr>
        <w:t xml:space="preserve">En lo concerniente al  análisis de datos se realizó tomando en cuenta  las siguientes fases: </w:t>
      </w:r>
    </w:p>
    <w:p w:rsidR="008903A2" w:rsidRDefault="00174292" w:rsidP="00DF2AB4">
      <w:pPr>
        <w:pStyle w:val="Prrafodelista"/>
        <w:numPr>
          <w:ilvl w:val="1"/>
          <w:numId w:val="32"/>
        </w:numPr>
        <w:ind w:left="1134" w:hanging="425"/>
        <w:rPr>
          <w:lang w:eastAsia="es-CO"/>
        </w:rPr>
      </w:pPr>
      <w:r>
        <w:rPr>
          <w:lang w:eastAsia="es-CO"/>
        </w:rPr>
        <w:t xml:space="preserve">Se tabularon los datos; </w:t>
      </w:r>
    </w:p>
    <w:p w:rsidR="008903A2" w:rsidRDefault="00174292" w:rsidP="00DF2AB4">
      <w:pPr>
        <w:pStyle w:val="Prrafodelista"/>
        <w:numPr>
          <w:ilvl w:val="1"/>
          <w:numId w:val="32"/>
        </w:numPr>
        <w:ind w:left="1134" w:hanging="425"/>
        <w:rPr>
          <w:lang w:eastAsia="es-CO"/>
        </w:rPr>
      </w:pPr>
      <w:r>
        <w:rPr>
          <w:lang w:eastAsia="es-CO"/>
        </w:rPr>
        <w:t xml:space="preserve">Se codificaron, y; </w:t>
      </w:r>
    </w:p>
    <w:p w:rsidR="00174292" w:rsidRDefault="00174292" w:rsidP="00DF2AB4">
      <w:pPr>
        <w:pStyle w:val="Prrafodelista"/>
        <w:numPr>
          <w:ilvl w:val="1"/>
          <w:numId w:val="32"/>
        </w:numPr>
        <w:ind w:left="1134" w:hanging="425"/>
        <w:rPr>
          <w:lang w:eastAsia="es-CO"/>
        </w:rPr>
      </w:pPr>
      <w:r>
        <w:rPr>
          <w:lang w:eastAsia="es-CO"/>
        </w:rPr>
        <w:t xml:space="preserve">Se analizaron los resultados en forma lógica y reflexiva (se  utilizó gráficos estadísticos de barra). </w:t>
      </w:r>
    </w:p>
    <w:p w:rsidR="00174292" w:rsidRDefault="00174292" w:rsidP="00DF2AB4">
      <w:pPr>
        <w:pStyle w:val="Prrafodelista"/>
        <w:numPr>
          <w:ilvl w:val="0"/>
          <w:numId w:val="37"/>
        </w:numPr>
        <w:rPr>
          <w:lang w:eastAsia="es-CO"/>
        </w:rPr>
      </w:pPr>
      <w:r>
        <w:rPr>
          <w:lang w:eastAsia="es-CO"/>
        </w:rPr>
        <w:t xml:space="preserve">Para comprobar la hipótesis se </w:t>
      </w:r>
      <w:r w:rsidR="00237D58">
        <w:rPr>
          <w:lang w:eastAsia="es-CO"/>
        </w:rPr>
        <w:t>utilizó</w:t>
      </w:r>
      <w:r>
        <w:rPr>
          <w:lang w:eastAsia="es-CO"/>
        </w:rPr>
        <w:t xml:space="preserve"> el método estadístico Chi -cuadrado</w:t>
      </w:r>
    </w:p>
    <w:p w:rsidR="00174292" w:rsidRDefault="00174292" w:rsidP="008903A2">
      <w:pPr>
        <w:ind w:left="737"/>
      </w:pPr>
      <w:r w:rsidRPr="007A6D80">
        <w:object w:dxaOrig="1719" w:dyaOrig="720">
          <v:shape id="_x0000_i1026" type="#_x0000_t75" style="width:87pt;height:39pt" o:ole="">
            <v:imagedata r:id="rId56" o:title=""/>
          </v:shape>
          <o:OLEObject Type="Embed" ProgID="Equation.DSMT4" ShapeID="_x0000_i1026" DrawAspect="Content" ObjectID="_1333891155" r:id="rId57"/>
        </w:object>
      </w:r>
    </w:p>
    <w:p w:rsidR="00174292" w:rsidRPr="007A6D80" w:rsidRDefault="00174292" w:rsidP="008903A2">
      <w:pPr>
        <w:ind w:left="794"/>
        <w:rPr>
          <w:position w:val="-4"/>
        </w:rPr>
      </w:pPr>
      <w:r w:rsidRPr="007A6D80">
        <w:rPr>
          <w:position w:val="-4"/>
        </w:rPr>
        <w:t>Donde:</w:t>
      </w:r>
    </w:p>
    <w:p w:rsidR="00174292" w:rsidRPr="007A6D80" w:rsidRDefault="00174292" w:rsidP="008903A2">
      <w:pPr>
        <w:ind w:left="794"/>
        <w:rPr>
          <w:b/>
        </w:rPr>
      </w:pPr>
      <w:r w:rsidRPr="007A6D80">
        <w:rPr>
          <w:position w:val="-4"/>
        </w:rPr>
        <w:object w:dxaOrig="279" w:dyaOrig="300">
          <v:shape id="_x0000_i1027" type="#_x0000_t75" style="width:15.75pt;height:16.5pt" o:ole="">
            <v:imagedata r:id="rId58" o:title=""/>
          </v:shape>
          <o:OLEObject Type="Embed" ProgID="Equation.DSMT4" ShapeID="_x0000_i1027" DrawAspect="Content" ObjectID="_1333891156" r:id="rId59"/>
        </w:object>
      </w:r>
      <w:r w:rsidRPr="007A6D80">
        <w:t xml:space="preserve">= </w:t>
      </w:r>
      <w:r w:rsidR="00701A22">
        <w:t>Ch</w:t>
      </w:r>
      <w:r w:rsidRPr="007A6D80">
        <w:t>i cuadrado</w:t>
      </w:r>
    </w:p>
    <w:p w:rsidR="00174292" w:rsidRPr="007A6D80" w:rsidRDefault="00174292" w:rsidP="008903A2">
      <w:pPr>
        <w:ind w:left="794"/>
      </w:pPr>
      <w:r w:rsidRPr="007A6D80">
        <w:rPr>
          <w:position w:val="-12"/>
        </w:rPr>
        <w:object w:dxaOrig="240" w:dyaOrig="360">
          <v:shape id="_x0000_i1028" type="#_x0000_t75" style="width:10.5pt;height:18.75pt" o:ole="">
            <v:imagedata r:id="rId60" o:title=""/>
          </v:shape>
          <o:OLEObject Type="Embed" ProgID="Equation.DSMT4" ShapeID="_x0000_i1028" DrawAspect="Content" ObjectID="_1333891157" r:id="rId61"/>
        </w:object>
      </w:r>
      <w:r w:rsidRPr="007A6D80">
        <w:t>= frecuencias observadas</w:t>
      </w:r>
    </w:p>
    <w:p w:rsidR="00174292" w:rsidRPr="007A6D80" w:rsidRDefault="00174292" w:rsidP="008903A2">
      <w:pPr>
        <w:ind w:left="794"/>
        <w:rPr>
          <w:b/>
        </w:rPr>
      </w:pPr>
      <w:r w:rsidRPr="007A6D80">
        <w:rPr>
          <w:position w:val="-12"/>
        </w:rPr>
        <w:object w:dxaOrig="220" w:dyaOrig="360">
          <v:shape id="_x0000_i1029" type="#_x0000_t75" style="width:10.5pt;height:18.75pt" o:ole="">
            <v:imagedata r:id="rId62" o:title=""/>
          </v:shape>
          <o:OLEObject Type="Embed" ProgID="Equation.DSMT4" ShapeID="_x0000_i1029" DrawAspect="Content" ObjectID="_1333891158" r:id="rId63"/>
        </w:object>
      </w:r>
      <w:r w:rsidRPr="007A6D80">
        <w:t>=frecuencias esperadas</w:t>
      </w:r>
    </w:p>
    <w:p w:rsidR="00174292" w:rsidRPr="006A6A17" w:rsidRDefault="00174292" w:rsidP="00DF2AB4">
      <w:pPr>
        <w:numPr>
          <w:ilvl w:val="0"/>
          <w:numId w:val="37"/>
        </w:numPr>
      </w:pPr>
      <w:r w:rsidRPr="006A6A17">
        <w:lastRenderedPageBreak/>
        <w:t>Para determinar la región de aceptación y rechazo, se calcul</w:t>
      </w:r>
      <w:r w:rsidR="008903A2">
        <w:t>a</w:t>
      </w:r>
      <w:r w:rsidRPr="006A6A17">
        <w:t xml:space="preserve"> los grados de libertad, y se determina el valor del Chi-Cuadrado</w:t>
      </w:r>
      <w:r w:rsidR="008903A2">
        <w:t>. Considerando que:</w:t>
      </w:r>
    </w:p>
    <w:p w:rsidR="00174292" w:rsidRPr="008903A2" w:rsidRDefault="00174292" w:rsidP="008903A2">
      <w:pPr>
        <w:pStyle w:val="Prrafodelista"/>
        <w:ind w:left="720"/>
        <w:rPr>
          <w:rFonts w:ascii="Arial" w:hAnsi="Arial" w:cs="Arial"/>
        </w:rPr>
      </w:pPr>
      <w:r w:rsidRPr="007603E4">
        <w:rPr>
          <w:lang w:val="pt-BR"/>
        </w:rPr>
        <w:object w:dxaOrig="1800" w:dyaOrig="320">
          <v:shape id="_x0000_i1030" type="#_x0000_t75" style="width:88.5pt;height:16.5pt" o:ole="">
            <v:imagedata r:id="rId64" o:title=""/>
          </v:shape>
          <o:OLEObject Type="Embed" ProgID="Equation.DSMT4" ShapeID="_x0000_i1030" DrawAspect="Content" ObjectID="_1333891159" r:id="rId65"/>
        </w:object>
      </w:r>
    </w:p>
    <w:p w:rsidR="008903A2" w:rsidRDefault="008903A2" w:rsidP="008903A2">
      <w:pPr>
        <w:pStyle w:val="Prrafodelista"/>
        <w:ind w:left="720"/>
      </w:pPr>
      <w:r>
        <w:t>Donde:</w:t>
      </w:r>
    </w:p>
    <w:p w:rsidR="00174292" w:rsidRPr="006A6A17" w:rsidRDefault="00174292" w:rsidP="008903A2">
      <w:pPr>
        <w:pStyle w:val="Prrafodelista"/>
        <w:ind w:left="720"/>
      </w:pPr>
      <w:r w:rsidRPr="00D51C5A">
        <w:t>F</w:t>
      </w:r>
      <w:r w:rsidRPr="006A6A17">
        <w:t>: filas</w:t>
      </w:r>
    </w:p>
    <w:p w:rsidR="00174292" w:rsidRPr="006A6A17" w:rsidRDefault="00174292" w:rsidP="008903A2">
      <w:pPr>
        <w:pStyle w:val="Prrafodelista"/>
        <w:ind w:left="720"/>
      </w:pPr>
      <w:r w:rsidRPr="00D51C5A">
        <w:t>C</w:t>
      </w:r>
      <w:r w:rsidRPr="006A6A17">
        <w:t>: columnas</w:t>
      </w:r>
    </w:p>
    <w:p w:rsidR="00174292" w:rsidRDefault="00174292" w:rsidP="00DF2AB4">
      <w:pPr>
        <w:pStyle w:val="Prrafodelista"/>
        <w:numPr>
          <w:ilvl w:val="0"/>
          <w:numId w:val="37"/>
        </w:numPr>
      </w:pPr>
      <w:r w:rsidRPr="006A6A17">
        <w:t xml:space="preserve">Se acepta la hipótesis nula </w:t>
      </w:r>
      <w:r w:rsidRPr="008903A2">
        <w:rPr>
          <w:b/>
        </w:rPr>
        <w:t>H</w:t>
      </w:r>
      <w:r w:rsidRPr="008903A2">
        <w:rPr>
          <w:b/>
          <w:vertAlign w:val="subscript"/>
        </w:rPr>
        <w:t>0</w:t>
      </w:r>
      <w:r w:rsidRPr="006A6A17">
        <w:t xml:space="preserve"> si: </w:t>
      </w:r>
      <w:r w:rsidRPr="006A6A17">
        <w:rPr>
          <w:b/>
          <w:position w:val="-10"/>
          <w:lang w:val="pt-BR"/>
        </w:rPr>
        <w:object w:dxaOrig="2680" w:dyaOrig="360">
          <v:shape id="_x0000_i1031" type="#_x0000_t75" style="width:133.5pt;height:18.75pt" o:ole="">
            <v:imagedata r:id="rId66" o:title=""/>
          </v:shape>
          <o:OLEObject Type="Embed" ProgID="Equation.DSMT4" ShapeID="_x0000_i1031" DrawAspect="Content" ObjectID="_1333891160" r:id="rId67"/>
        </w:object>
      </w:r>
      <w:r w:rsidRPr="006A6A17">
        <w:t>caso contrario se rechaza.</w:t>
      </w:r>
    </w:p>
    <w:p w:rsidR="00174292" w:rsidRPr="006A6A17" w:rsidRDefault="00174292" w:rsidP="00DF2AB4">
      <w:pPr>
        <w:pStyle w:val="Prrafodelista"/>
        <w:numPr>
          <w:ilvl w:val="0"/>
          <w:numId w:val="37"/>
        </w:numPr>
      </w:pPr>
      <w:r>
        <w:t xml:space="preserve">La confiabilidad que presentan entre sí los diferentes </w:t>
      </w:r>
      <w:r w:rsidR="00237D58">
        <w:t>ítems</w:t>
      </w:r>
      <w:r>
        <w:t xml:space="preserve"> de las encuestas, y éstos, con el puntaje total del instrumento.</w:t>
      </w:r>
      <w:r w:rsidRPr="006A6A17">
        <w:t xml:space="preserve"> Se determinará mediante el </w:t>
      </w:r>
      <w:r>
        <w:t xml:space="preserve">modelo estadístico del coeficiente </w:t>
      </w:r>
      <w:r w:rsidRPr="006A6A17">
        <w:t>Alfa de Cronbach.</w:t>
      </w:r>
    </w:p>
    <w:p w:rsidR="00174292" w:rsidRPr="008903A2" w:rsidRDefault="00174292" w:rsidP="008903A2">
      <w:pPr>
        <w:pStyle w:val="Prrafodelista"/>
        <w:ind w:left="720"/>
        <w:rPr>
          <w:rFonts w:ascii="Arial" w:hAnsi="Arial" w:cs="Arial"/>
        </w:rPr>
      </w:pPr>
      <w:r w:rsidRPr="006A6A17">
        <w:rPr>
          <w:lang w:val="pt-BR"/>
        </w:rPr>
        <w:object w:dxaOrig="2060" w:dyaOrig="740">
          <v:shape id="_x0000_i1032" type="#_x0000_t75" style="width:102.75pt;height:39pt" o:ole="">
            <v:imagedata r:id="rId68" o:title=""/>
          </v:shape>
          <o:OLEObject Type="Embed" ProgID="Equation.DSMT4" ShapeID="_x0000_i1032" DrawAspect="Content" ObjectID="_1333891161" r:id="rId69"/>
        </w:object>
      </w:r>
    </w:p>
    <w:p w:rsidR="00174292" w:rsidRDefault="00174292" w:rsidP="008903A2">
      <w:pPr>
        <w:ind w:left="720"/>
      </w:pPr>
      <w:r>
        <w:t>Donde:</w:t>
      </w:r>
    </w:p>
    <w:p w:rsidR="00174292" w:rsidRDefault="00174292" w:rsidP="008903A2">
      <w:pPr>
        <w:pStyle w:val="Prrafodelista"/>
        <w:ind w:left="720"/>
      </w:pPr>
      <w:r w:rsidRPr="00710D85">
        <w:rPr>
          <w:position w:val="-6"/>
        </w:rPr>
        <w:object w:dxaOrig="220" w:dyaOrig="220">
          <v:shape id="_x0000_i1033" type="#_x0000_t75" style="width:10.5pt;height:10.5pt" o:ole="">
            <v:imagedata r:id="rId70" o:title=""/>
          </v:shape>
          <o:OLEObject Type="Embed" ProgID="Equation.DSMT4" ShapeID="_x0000_i1033" DrawAspect="Content" ObjectID="_1333891162" r:id="rId71"/>
        </w:object>
      </w:r>
      <w:r w:rsidRPr="00710D85">
        <w:t xml:space="preserve">= </w:t>
      </w:r>
      <w:r>
        <w:t>coeficiente de confiabilidad “Alfa de Cronbach”</w:t>
      </w:r>
    </w:p>
    <w:p w:rsidR="00174292" w:rsidRPr="00710D85" w:rsidRDefault="00174292" w:rsidP="008903A2">
      <w:pPr>
        <w:pStyle w:val="Prrafodelista"/>
        <w:ind w:left="720"/>
      </w:pPr>
      <w:r w:rsidRPr="00710D85">
        <w:t xml:space="preserve">n        = número total de </w:t>
      </w:r>
      <w:r w:rsidR="00237D58" w:rsidRPr="00710D85">
        <w:t>ítems</w:t>
      </w:r>
      <w:r w:rsidRPr="00710D85">
        <w:t xml:space="preserve"> de</w:t>
      </w:r>
      <w:r>
        <w:t xml:space="preserve"> que contiene el </w:t>
      </w:r>
      <w:r w:rsidRPr="00710D85">
        <w:t>instrumento</w:t>
      </w:r>
    </w:p>
    <w:p w:rsidR="00174292" w:rsidRPr="00710D85" w:rsidRDefault="00174292" w:rsidP="008903A2">
      <w:pPr>
        <w:pStyle w:val="Prrafodelista"/>
        <w:ind w:left="720"/>
      </w:pPr>
      <w:r w:rsidRPr="00710D85">
        <w:object w:dxaOrig="300" w:dyaOrig="380">
          <v:shape id="_x0000_i1034" type="#_x0000_t75" style="width:16.5pt;height:17.25pt" o:ole="">
            <v:imagedata r:id="rId72" o:title=""/>
          </v:shape>
          <o:OLEObject Type="Embed" ProgID="Equation.DSMT4" ShapeID="_x0000_i1034" DrawAspect="Content" ObjectID="_1333891163" r:id="rId73"/>
        </w:object>
      </w:r>
      <w:r w:rsidRPr="008903A2">
        <w:rPr>
          <w:position w:val="-12"/>
        </w:rPr>
        <w:t xml:space="preserve">      </w:t>
      </w:r>
      <w:r w:rsidRPr="00710D85">
        <w:t>= varianza de puntajes totales</w:t>
      </w:r>
    </w:p>
    <w:p w:rsidR="00174292" w:rsidRPr="00710D85" w:rsidRDefault="00174292" w:rsidP="008903A2">
      <w:pPr>
        <w:pStyle w:val="Prrafodelista"/>
        <w:ind w:left="720"/>
      </w:pPr>
      <w:r w:rsidRPr="00710D85">
        <w:rPr>
          <w:position w:val="-14"/>
        </w:rPr>
        <w:object w:dxaOrig="600" w:dyaOrig="400">
          <v:shape id="_x0000_i1035" type="#_x0000_t75" style="width:30pt;height:18.75pt" o:ole="">
            <v:imagedata r:id="rId74" o:title=""/>
          </v:shape>
          <o:OLEObject Type="Embed" ProgID="Equation.DSMT4" ShapeID="_x0000_i1035" DrawAspect="Content" ObjectID="_1333891164" r:id="rId75"/>
        </w:object>
      </w:r>
      <w:r w:rsidRPr="008903A2">
        <w:rPr>
          <w:position w:val="-14"/>
        </w:rPr>
        <w:t xml:space="preserve"> </w:t>
      </w:r>
      <w:r w:rsidRPr="00710D85">
        <w:t xml:space="preserve">= sumatoria varianza individual de los </w:t>
      </w:r>
      <w:r w:rsidR="00237D58" w:rsidRPr="00710D85">
        <w:t>ítems</w:t>
      </w:r>
    </w:p>
    <w:p w:rsidR="00174292" w:rsidRDefault="00174292" w:rsidP="00DF2AB4">
      <w:pPr>
        <w:pStyle w:val="Prrafodelista"/>
        <w:numPr>
          <w:ilvl w:val="0"/>
          <w:numId w:val="37"/>
        </w:numPr>
        <w:rPr>
          <w:lang w:eastAsia="es-CO"/>
        </w:rPr>
      </w:pPr>
      <w:r>
        <w:rPr>
          <w:lang w:eastAsia="es-CO"/>
        </w:rPr>
        <w:t xml:space="preserve">Finalmente, una vez que se analizó la información y los datos, se procedió a la triangulación de la información, misma que sirvió para establecer una teoría. </w:t>
      </w:r>
    </w:p>
    <w:p w:rsidR="00174292" w:rsidRDefault="00174292" w:rsidP="00DF2AB4">
      <w:pPr>
        <w:pStyle w:val="Prrafodelista"/>
        <w:numPr>
          <w:ilvl w:val="0"/>
          <w:numId w:val="37"/>
        </w:numPr>
        <w:rPr>
          <w:lang w:eastAsia="es-CO"/>
        </w:rPr>
      </w:pPr>
      <w:r>
        <w:rPr>
          <w:lang w:eastAsia="es-CO"/>
        </w:rPr>
        <w:t xml:space="preserve">Realizada la selección de información se </w:t>
      </w:r>
      <w:r w:rsidR="00237D58">
        <w:rPr>
          <w:lang w:eastAsia="es-CO"/>
        </w:rPr>
        <w:t>estableció</w:t>
      </w:r>
      <w:r>
        <w:rPr>
          <w:lang w:eastAsia="es-CO"/>
        </w:rPr>
        <w:t xml:space="preserve"> la relación con las variables, los objetivos y la verificación de la hipótesis planteada para establecer diferentes respuestas tendientes a solucionar el problema planteado. </w:t>
      </w:r>
    </w:p>
    <w:p w:rsidR="00174292" w:rsidRPr="00E545BF" w:rsidRDefault="00174292" w:rsidP="00D153D2">
      <w:pPr>
        <w:rPr>
          <w:rFonts w:ascii="Arial" w:hAnsi="Arial" w:cs="Arial"/>
          <w:b/>
          <w:lang w:val="es-EC"/>
        </w:rPr>
      </w:pPr>
      <w:bookmarkStart w:id="245" w:name="_Toc211421833"/>
      <w:bookmarkEnd w:id="205"/>
      <w:r>
        <w:rPr>
          <w:lang w:val="es-EC"/>
        </w:rPr>
        <w:br w:type="page"/>
      </w:r>
    </w:p>
    <w:p w:rsidR="00174292" w:rsidRDefault="00174292" w:rsidP="00896D10">
      <w:pPr>
        <w:jc w:val="center"/>
        <w:rPr>
          <w:rFonts w:ascii="Arial" w:hAnsi="Arial" w:cs="Arial"/>
          <w:b/>
          <w:lang w:val="es-EC"/>
        </w:rPr>
      </w:pPr>
    </w:p>
    <w:p w:rsidR="00174292" w:rsidRDefault="00174292" w:rsidP="00896D10">
      <w:pPr>
        <w:pStyle w:val="Textoindependiente"/>
        <w:jc w:val="center"/>
        <w:rPr>
          <w:rFonts w:ascii="Arial" w:hAnsi="Arial" w:cs="Arial"/>
          <w:b/>
          <w:lang w:val="es-EC"/>
        </w:rPr>
      </w:pPr>
    </w:p>
    <w:p w:rsidR="00174292" w:rsidRDefault="00174292" w:rsidP="00896D10">
      <w:pPr>
        <w:pStyle w:val="Textoindependiente"/>
        <w:jc w:val="center"/>
        <w:rPr>
          <w:rFonts w:ascii="Arial" w:hAnsi="Arial" w:cs="Arial"/>
          <w:b/>
          <w:lang w:val="es-EC"/>
        </w:rPr>
      </w:pPr>
    </w:p>
    <w:p w:rsidR="00174292" w:rsidRDefault="00174292" w:rsidP="00896D10">
      <w:pPr>
        <w:pStyle w:val="Textoindependiente"/>
        <w:jc w:val="center"/>
        <w:rPr>
          <w:rFonts w:ascii="Arial" w:hAnsi="Arial" w:cs="Arial"/>
          <w:b/>
          <w:lang w:val="es-EC"/>
        </w:rPr>
      </w:pPr>
    </w:p>
    <w:p w:rsidR="00174292" w:rsidRPr="009E0449" w:rsidRDefault="00174292" w:rsidP="00EF184D">
      <w:pPr>
        <w:pStyle w:val="Textoindependiente"/>
        <w:spacing w:after="360"/>
        <w:jc w:val="center"/>
        <w:outlineLvl w:val="0"/>
        <w:rPr>
          <w:b/>
          <w:lang w:val="es-EC"/>
        </w:rPr>
      </w:pPr>
      <w:r w:rsidRPr="009E0449">
        <w:rPr>
          <w:b/>
          <w:lang w:val="es-EC"/>
        </w:rPr>
        <w:t>CAPÍTULO IV</w:t>
      </w:r>
      <w:bookmarkEnd w:id="245"/>
    </w:p>
    <w:p w:rsidR="00174292" w:rsidRPr="00C12B4A" w:rsidRDefault="00C12B4A" w:rsidP="002C73FC">
      <w:pPr>
        <w:pStyle w:val="TituloLuis"/>
      </w:pPr>
      <w:bookmarkStart w:id="246" w:name="_Toc255257644"/>
      <w:r w:rsidRPr="00C12B4A">
        <w:t>ANÁLISIS E INTERPRETACIÓN DE RESULTADOS</w:t>
      </w:r>
      <w:bookmarkEnd w:id="246"/>
    </w:p>
    <w:p w:rsidR="00174292" w:rsidRDefault="00174292" w:rsidP="003B2C89">
      <w:pPr>
        <w:ind w:firstLine="851"/>
      </w:pPr>
      <w:r w:rsidRPr="00B939B7">
        <w:t>A continuación se presentan, analizan e interpretan los resultados obtenidos con la finalidad de dar respuesta a los objetivos planteados en la investigación. Desde el punto de vista cuantitativo, los resultados producto de la aplicación de los instrumentos a la muestra seleccionada 90 personas entre autoridades, docentes y estudiantes fueron clasificados, organizados, codificados</w:t>
      </w:r>
      <w:r w:rsidR="00A47ECE">
        <w:t xml:space="preserve"> y </w:t>
      </w:r>
      <w:r w:rsidRPr="00B939B7">
        <w:t xml:space="preserve">tabulados. </w:t>
      </w:r>
    </w:p>
    <w:p w:rsidR="003B2C89" w:rsidRPr="00B939B7" w:rsidRDefault="003B2C89" w:rsidP="003B2C89">
      <w:pPr>
        <w:ind w:firstLine="851"/>
      </w:pPr>
    </w:p>
    <w:p w:rsidR="00174292" w:rsidRDefault="00174292" w:rsidP="003B2C89">
      <w:pPr>
        <w:ind w:firstLine="851"/>
      </w:pPr>
      <w:r w:rsidRPr="00B939B7">
        <w:t>Los resultados, producto de la aplicación de los instrumentos a la muestra seleccionada, se presentan en cuadros estadísticos (los cuales constan de frecuencias, porcentajes, porcent</w:t>
      </w:r>
      <w:r w:rsidR="00965E89">
        <w:t>aje</w:t>
      </w:r>
      <w:r w:rsidRPr="00B939B7">
        <w:t xml:space="preserve"> acumulado) y gráficos de barras, que permiten ilustrar los hechos estudiados, atendiendo a las características de los mismos. Posteriormente se procede al análisis y la discusión de los resultados mediante la confrontación de los mismos con los objetivos e interrogantes del estudio, respaldados con la teoría consultada.</w:t>
      </w:r>
    </w:p>
    <w:p w:rsidR="00174292" w:rsidRDefault="00174292">
      <w:pPr>
        <w:spacing w:line="240" w:lineRule="auto"/>
        <w:jc w:val="left"/>
        <w:rPr>
          <w:rFonts w:cs="Arial"/>
          <w:sz w:val="20"/>
          <w:szCs w:val="20"/>
          <w:lang w:val="es-MX"/>
        </w:rPr>
      </w:pPr>
      <w:r>
        <w:br w:type="page"/>
      </w:r>
    </w:p>
    <w:p w:rsidR="00174292" w:rsidRPr="007B111B" w:rsidRDefault="00174292" w:rsidP="005E351B">
      <w:pPr>
        <w:pStyle w:val="SubtituloLuis1"/>
      </w:pPr>
      <w:bookmarkStart w:id="247" w:name="_Toc255257645"/>
      <w:r w:rsidRPr="007B111B">
        <w:lastRenderedPageBreak/>
        <w:t>Encuesta a estudiantes de los terceros años de bachillerato de la Unidad Educativa Salesiana “Domingo Savio”</w:t>
      </w:r>
      <w:bookmarkEnd w:id="247"/>
    </w:p>
    <w:p w:rsidR="00174292" w:rsidRPr="007B111B" w:rsidRDefault="00174292" w:rsidP="003B2C89">
      <w:r w:rsidRPr="007B111B">
        <w:rPr>
          <w:b/>
        </w:rPr>
        <w:t>Pregunta 1.</w:t>
      </w:r>
      <w:r w:rsidRPr="007B111B">
        <w:t xml:space="preserve"> ¿Los libros de texto sobre ecuaciones algebraicas contemplan contenidos actualizados y con vigencia científica?</w:t>
      </w:r>
    </w:p>
    <w:p w:rsidR="00174292" w:rsidRPr="005E351B" w:rsidRDefault="00174292" w:rsidP="005E351B">
      <w:pPr>
        <w:rPr>
          <w:sz w:val="20"/>
          <w:szCs w:val="20"/>
        </w:rPr>
      </w:pPr>
      <w:bookmarkStart w:id="248" w:name="_Toc253495973"/>
      <w:bookmarkStart w:id="249" w:name="_Toc254192437"/>
      <w:bookmarkStart w:id="250" w:name="_Toc255257430"/>
      <w:r w:rsidRPr="005E351B">
        <w:rPr>
          <w:b/>
          <w:sz w:val="20"/>
          <w:szCs w:val="20"/>
        </w:rPr>
        <w:t xml:space="preserve">CUADRO  </w:t>
      </w:r>
      <w:r w:rsidR="001B2847" w:rsidRPr="005E351B">
        <w:rPr>
          <w:b/>
          <w:sz w:val="20"/>
          <w:szCs w:val="20"/>
        </w:rPr>
        <w:fldChar w:fldCharType="begin"/>
      </w:r>
      <w:r w:rsidRPr="005E351B">
        <w:rPr>
          <w:b/>
          <w:sz w:val="20"/>
          <w:szCs w:val="20"/>
        </w:rPr>
        <w:instrText xml:space="preserve"> SEQ CUADRO_ \* ARABIC </w:instrText>
      </w:r>
      <w:r w:rsidR="001B2847" w:rsidRPr="005E351B">
        <w:rPr>
          <w:b/>
          <w:sz w:val="20"/>
          <w:szCs w:val="20"/>
        </w:rPr>
        <w:fldChar w:fldCharType="separate"/>
      </w:r>
      <w:r w:rsidR="00100F45">
        <w:rPr>
          <w:b/>
          <w:noProof/>
          <w:sz w:val="20"/>
          <w:szCs w:val="20"/>
        </w:rPr>
        <w:t>10</w:t>
      </w:r>
      <w:r w:rsidR="001B2847" w:rsidRPr="005E351B">
        <w:rPr>
          <w:b/>
          <w:sz w:val="20"/>
          <w:szCs w:val="20"/>
        </w:rPr>
        <w:fldChar w:fldCharType="end"/>
      </w:r>
      <w:r w:rsidRPr="005E351B">
        <w:rPr>
          <w:b/>
          <w:sz w:val="20"/>
          <w:szCs w:val="20"/>
        </w:rPr>
        <w:t>.</w:t>
      </w:r>
      <w:r w:rsidRPr="005E351B">
        <w:rPr>
          <w:sz w:val="20"/>
          <w:szCs w:val="20"/>
        </w:rPr>
        <w:t xml:space="preserve">  Contenidos actualizados de los libros de ecuaciones algebraicas.</w:t>
      </w:r>
      <w:bookmarkEnd w:id="248"/>
      <w:bookmarkEnd w:id="249"/>
      <w:bookmarkEnd w:id="250"/>
      <w:r w:rsidRPr="005E351B">
        <w:rPr>
          <w:sz w:val="20"/>
          <w:szCs w:val="20"/>
        </w:rPr>
        <w:t xml:space="preserve"> </w:t>
      </w:r>
    </w:p>
    <w:tbl>
      <w:tblPr>
        <w:tblW w:w="8270" w:type="dxa"/>
        <w:tblInd w:w="5" w:type="dxa"/>
        <w:tblCellMar>
          <w:left w:w="0" w:type="dxa"/>
          <w:right w:w="0" w:type="dxa"/>
        </w:tblCellMar>
        <w:tblLook w:val="04A0"/>
      </w:tblPr>
      <w:tblGrid>
        <w:gridCol w:w="2284"/>
        <w:gridCol w:w="1437"/>
        <w:gridCol w:w="2124"/>
        <w:gridCol w:w="2425"/>
      </w:tblGrid>
      <w:tr w:rsidR="00174292" w:rsidRPr="007B111B" w:rsidTr="008A3479">
        <w:trPr>
          <w:trHeight w:val="288"/>
        </w:trPr>
        <w:tc>
          <w:tcPr>
            <w:tcW w:w="2284" w:type="dxa"/>
            <w:tcBorders>
              <w:top w:val="nil"/>
              <w:left w:val="single" w:sz="4" w:space="0" w:color="auto"/>
              <w:bottom w:val="single" w:sz="4" w:space="0" w:color="auto"/>
              <w:right w:val="single" w:sz="4" w:space="0" w:color="auto"/>
            </w:tcBorders>
            <w:shd w:val="clear" w:color="3C3C3C" w:fill="538ED5"/>
            <w:noWrap/>
            <w:vAlign w:val="bottom"/>
            <w:hideMark/>
          </w:tcPr>
          <w:p w:rsidR="00174292" w:rsidRPr="007B111B" w:rsidRDefault="00174292" w:rsidP="00747699">
            <w:pPr>
              <w:spacing w:line="240" w:lineRule="auto"/>
              <w:jc w:val="center"/>
              <w:rPr>
                <w:rFonts w:ascii="Calibri" w:hAnsi="Calibri"/>
                <w:b/>
                <w:bCs/>
                <w:color w:val="FFFFFF"/>
                <w:sz w:val="16"/>
                <w:szCs w:val="16"/>
              </w:rPr>
            </w:pPr>
            <w:r w:rsidRPr="007B111B">
              <w:rPr>
                <w:rFonts w:ascii="Calibri" w:hAnsi="Calibri"/>
                <w:b/>
                <w:bCs/>
                <w:color w:val="FFFFFF"/>
                <w:sz w:val="16"/>
                <w:szCs w:val="16"/>
              </w:rPr>
              <w:t>INDICADOR</w:t>
            </w:r>
          </w:p>
        </w:tc>
        <w:tc>
          <w:tcPr>
            <w:tcW w:w="1437" w:type="dxa"/>
            <w:tcBorders>
              <w:top w:val="nil"/>
              <w:left w:val="nil"/>
              <w:bottom w:val="single" w:sz="4" w:space="0" w:color="auto"/>
              <w:right w:val="single" w:sz="4" w:space="0" w:color="auto"/>
            </w:tcBorders>
            <w:shd w:val="clear" w:color="3C3C3C" w:fill="538ED5"/>
            <w:noWrap/>
            <w:vAlign w:val="bottom"/>
            <w:hideMark/>
          </w:tcPr>
          <w:p w:rsidR="00174292" w:rsidRPr="007B111B" w:rsidRDefault="00174292" w:rsidP="00747699">
            <w:pPr>
              <w:spacing w:line="240" w:lineRule="auto"/>
              <w:jc w:val="center"/>
              <w:rPr>
                <w:rFonts w:ascii="Calibri" w:hAnsi="Calibri"/>
                <w:b/>
                <w:bCs/>
                <w:color w:val="FFFFFF"/>
                <w:sz w:val="16"/>
                <w:szCs w:val="16"/>
              </w:rPr>
            </w:pPr>
            <w:r w:rsidRPr="007B111B">
              <w:rPr>
                <w:rFonts w:ascii="Calibri" w:hAnsi="Calibri"/>
                <w:b/>
                <w:bCs/>
                <w:color w:val="FFFFFF"/>
                <w:sz w:val="16"/>
                <w:szCs w:val="16"/>
              </w:rPr>
              <w:t>FRECUENCIA</w:t>
            </w:r>
          </w:p>
        </w:tc>
        <w:tc>
          <w:tcPr>
            <w:tcW w:w="2124" w:type="dxa"/>
            <w:tcBorders>
              <w:top w:val="nil"/>
              <w:left w:val="nil"/>
              <w:bottom w:val="single" w:sz="4" w:space="0" w:color="auto"/>
              <w:right w:val="single" w:sz="4" w:space="0" w:color="auto"/>
            </w:tcBorders>
            <w:shd w:val="clear" w:color="3C3C3C" w:fill="538ED5"/>
            <w:noWrap/>
            <w:vAlign w:val="bottom"/>
            <w:hideMark/>
          </w:tcPr>
          <w:p w:rsidR="00174292" w:rsidRPr="007B111B" w:rsidRDefault="00174292" w:rsidP="00747699">
            <w:pPr>
              <w:spacing w:line="240" w:lineRule="auto"/>
              <w:jc w:val="center"/>
              <w:rPr>
                <w:rFonts w:ascii="Calibri" w:hAnsi="Calibri"/>
                <w:b/>
                <w:bCs/>
                <w:color w:val="FFFFFF"/>
                <w:sz w:val="16"/>
                <w:szCs w:val="16"/>
              </w:rPr>
            </w:pPr>
            <w:r w:rsidRPr="007B111B">
              <w:rPr>
                <w:rFonts w:ascii="Calibri" w:hAnsi="Calibri"/>
                <w:b/>
                <w:bCs/>
                <w:color w:val="FFFFFF"/>
                <w:sz w:val="16"/>
                <w:szCs w:val="16"/>
              </w:rPr>
              <w:t>PORCENTAJE</w:t>
            </w:r>
          </w:p>
        </w:tc>
        <w:tc>
          <w:tcPr>
            <w:tcW w:w="2425" w:type="dxa"/>
            <w:tcBorders>
              <w:top w:val="nil"/>
              <w:left w:val="nil"/>
              <w:bottom w:val="single" w:sz="4" w:space="0" w:color="auto"/>
              <w:right w:val="single" w:sz="4" w:space="0" w:color="auto"/>
            </w:tcBorders>
            <w:shd w:val="clear" w:color="3C3C3C" w:fill="538ED5"/>
            <w:noWrap/>
            <w:vAlign w:val="bottom"/>
            <w:hideMark/>
          </w:tcPr>
          <w:p w:rsidR="00174292" w:rsidRPr="007B111B" w:rsidRDefault="00174292" w:rsidP="00747699">
            <w:pPr>
              <w:spacing w:line="240" w:lineRule="auto"/>
              <w:jc w:val="center"/>
              <w:rPr>
                <w:rFonts w:ascii="Calibri" w:hAnsi="Calibri"/>
                <w:b/>
                <w:bCs/>
                <w:color w:val="FFFFFF"/>
                <w:sz w:val="16"/>
                <w:szCs w:val="16"/>
              </w:rPr>
            </w:pPr>
            <w:r w:rsidRPr="007B111B">
              <w:rPr>
                <w:rFonts w:ascii="Calibri" w:hAnsi="Calibri"/>
                <w:b/>
                <w:bCs/>
                <w:color w:val="FFFFFF"/>
                <w:sz w:val="16"/>
                <w:szCs w:val="16"/>
              </w:rPr>
              <w:t>PORCENTAJE ACUMULADO</w:t>
            </w:r>
          </w:p>
        </w:tc>
      </w:tr>
      <w:tr w:rsidR="00174292" w:rsidRPr="00961CF5" w:rsidTr="008A3479">
        <w:trPr>
          <w:trHeight w:val="221"/>
        </w:trPr>
        <w:tc>
          <w:tcPr>
            <w:tcW w:w="2284"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7B111B" w:rsidRDefault="00174292" w:rsidP="008A3479">
            <w:pPr>
              <w:rPr>
                <w:rFonts w:ascii="Calibri" w:hAnsi="Calibri"/>
                <w:b/>
                <w:bCs/>
                <w:color w:val="3C3C3C"/>
                <w:sz w:val="16"/>
                <w:szCs w:val="16"/>
              </w:rPr>
            </w:pPr>
            <w:r w:rsidRPr="007B111B">
              <w:rPr>
                <w:rFonts w:ascii="Calibri" w:hAnsi="Calibri"/>
                <w:b/>
                <w:bCs/>
                <w:color w:val="3C3C3C"/>
                <w:sz w:val="16"/>
                <w:szCs w:val="16"/>
              </w:rPr>
              <w:t>SIEMPRE</w:t>
            </w:r>
          </w:p>
        </w:tc>
        <w:tc>
          <w:tcPr>
            <w:tcW w:w="1437" w:type="dxa"/>
            <w:tcBorders>
              <w:top w:val="nil"/>
              <w:left w:val="nil"/>
              <w:bottom w:val="single" w:sz="4" w:space="0" w:color="auto"/>
              <w:right w:val="single" w:sz="4" w:space="0" w:color="auto"/>
            </w:tcBorders>
            <w:shd w:val="clear" w:color="3C3C3C" w:fill="EAF1DD"/>
            <w:noWrap/>
            <w:vAlign w:val="bottom"/>
            <w:hideMark/>
          </w:tcPr>
          <w:p w:rsidR="00174292" w:rsidRPr="007B111B" w:rsidRDefault="00174292" w:rsidP="008A3479">
            <w:pPr>
              <w:jc w:val="center"/>
              <w:rPr>
                <w:rFonts w:ascii="Calibri" w:hAnsi="Calibri"/>
                <w:b/>
                <w:bCs/>
                <w:color w:val="3C3C3C"/>
                <w:sz w:val="16"/>
                <w:szCs w:val="16"/>
              </w:rPr>
            </w:pPr>
            <w:r w:rsidRPr="007B111B">
              <w:rPr>
                <w:rFonts w:ascii="Calibri" w:hAnsi="Calibri"/>
                <w:b/>
                <w:bCs/>
                <w:color w:val="3C3C3C"/>
                <w:sz w:val="16"/>
                <w:szCs w:val="16"/>
              </w:rPr>
              <w:t>2</w:t>
            </w:r>
          </w:p>
        </w:tc>
        <w:tc>
          <w:tcPr>
            <w:tcW w:w="2124" w:type="dxa"/>
            <w:tcBorders>
              <w:top w:val="nil"/>
              <w:left w:val="nil"/>
              <w:bottom w:val="single" w:sz="4" w:space="0" w:color="auto"/>
              <w:right w:val="single" w:sz="4" w:space="0" w:color="auto"/>
            </w:tcBorders>
            <w:shd w:val="clear" w:color="3C3C3C" w:fill="EAF1DD"/>
            <w:noWrap/>
            <w:vAlign w:val="bottom"/>
            <w:hideMark/>
          </w:tcPr>
          <w:p w:rsidR="00174292" w:rsidRPr="007B111B" w:rsidRDefault="00174292" w:rsidP="008A3479">
            <w:pPr>
              <w:jc w:val="center"/>
              <w:rPr>
                <w:rFonts w:ascii="Calibri" w:hAnsi="Calibri"/>
                <w:b/>
                <w:bCs/>
                <w:color w:val="3C3C3C"/>
                <w:sz w:val="16"/>
                <w:szCs w:val="16"/>
              </w:rPr>
            </w:pPr>
            <w:r w:rsidRPr="007B111B">
              <w:rPr>
                <w:rFonts w:ascii="Calibri" w:hAnsi="Calibri"/>
                <w:b/>
                <w:bCs/>
                <w:color w:val="3C3C3C"/>
                <w:sz w:val="16"/>
                <w:szCs w:val="16"/>
              </w:rPr>
              <w:t>2,4%</w:t>
            </w:r>
          </w:p>
        </w:tc>
        <w:tc>
          <w:tcPr>
            <w:tcW w:w="2425"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7B111B">
              <w:rPr>
                <w:rFonts w:ascii="Calibri" w:hAnsi="Calibri"/>
                <w:b/>
                <w:bCs/>
                <w:color w:val="3C3C3C"/>
                <w:sz w:val="16"/>
                <w:szCs w:val="16"/>
              </w:rPr>
              <w:t>2,4%</w:t>
            </w:r>
          </w:p>
        </w:tc>
      </w:tr>
      <w:tr w:rsidR="00174292" w:rsidRPr="00961CF5" w:rsidTr="008A3479">
        <w:trPr>
          <w:trHeight w:val="309"/>
        </w:trPr>
        <w:tc>
          <w:tcPr>
            <w:tcW w:w="2284"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961CF5" w:rsidRDefault="00174292" w:rsidP="008A3479">
            <w:pPr>
              <w:rPr>
                <w:rFonts w:ascii="Calibri" w:hAnsi="Calibri"/>
                <w:b/>
                <w:bCs/>
                <w:color w:val="3C3C3C"/>
                <w:sz w:val="16"/>
                <w:szCs w:val="16"/>
              </w:rPr>
            </w:pPr>
            <w:r w:rsidRPr="00961CF5">
              <w:rPr>
                <w:rFonts w:ascii="Calibri" w:hAnsi="Calibri"/>
                <w:b/>
                <w:bCs/>
                <w:color w:val="3C3C3C"/>
                <w:sz w:val="16"/>
                <w:szCs w:val="16"/>
              </w:rPr>
              <w:t>FRECUENTEMENTE</w:t>
            </w:r>
          </w:p>
        </w:tc>
        <w:tc>
          <w:tcPr>
            <w:tcW w:w="1437"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961CF5">
              <w:rPr>
                <w:rFonts w:ascii="Calibri" w:hAnsi="Calibri"/>
                <w:b/>
                <w:bCs/>
                <w:color w:val="3C3C3C"/>
                <w:sz w:val="16"/>
                <w:szCs w:val="16"/>
              </w:rPr>
              <w:t>25</w:t>
            </w:r>
          </w:p>
        </w:tc>
        <w:tc>
          <w:tcPr>
            <w:tcW w:w="2124"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961CF5">
              <w:rPr>
                <w:rFonts w:ascii="Calibri" w:hAnsi="Calibri"/>
                <w:b/>
                <w:bCs/>
                <w:color w:val="3C3C3C"/>
                <w:sz w:val="16"/>
                <w:szCs w:val="16"/>
              </w:rPr>
              <w:t>30,1%</w:t>
            </w:r>
          </w:p>
        </w:tc>
        <w:tc>
          <w:tcPr>
            <w:tcW w:w="2425"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961CF5">
              <w:rPr>
                <w:rFonts w:ascii="Calibri" w:hAnsi="Calibri"/>
                <w:b/>
                <w:bCs/>
                <w:color w:val="3C3C3C"/>
                <w:sz w:val="16"/>
                <w:szCs w:val="16"/>
              </w:rPr>
              <w:t>32,5%</w:t>
            </w:r>
          </w:p>
        </w:tc>
      </w:tr>
      <w:tr w:rsidR="00174292" w:rsidRPr="00961CF5" w:rsidTr="008A3479">
        <w:trPr>
          <w:trHeight w:val="309"/>
        </w:trPr>
        <w:tc>
          <w:tcPr>
            <w:tcW w:w="2284"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961CF5" w:rsidRDefault="00174292" w:rsidP="008A3479">
            <w:pPr>
              <w:rPr>
                <w:rFonts w:ascii="Calibri" w:hAnsi="Calibri"/>
                <w:b/>
                <w:bCs/>
                <w:color w:val="3C3C3C"/>
                <w:sz w:val="16"/>
                <w:szCs w:val="16"/>
              </w:rPr>
            </w:pPr>
            <w:r w:rsidRPr="00961CF5">
              <w:rPr>
                <w:rFonts w:ascii="Calibri" w:hAnsi="Calibri"/>
                <w:b/>
                <w:bCs/>
                <w:color w:val="3C3C3C"/>
                <w:sz w:val="16"/>
                <w:szCs w:val="16"/>
              </w:rPr>
              <w:t>A VECES</w:t>
            </w:r>
          </w:p>
        </w:tc>
        <w:tc>
          <w:tcPr>
            <w:tcW w:w="1437"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961CF5">
              <w:rPr>
                <w:rFonts w:ascii="Calibri" w:hAnsi="Calibri"/>
                <w:b/>
                <w:bCs/>
                <w:color w:val="3C3C3C"/>
                <w:sz w:val="16"/>
                <w:szCs w:val="16"/>
              </w:rPr>
              <w:t>38</w:t>
            </w:r>
          </w:p>
        </w:tc>
        <w:tc>
          <w:tcPr>
            <w:tcW w:w="2124"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961CF5">
              <w:rPr>
                <w:rFonts w:ascii="Calibri" w:hAnsi="Calibri"/>
                <w:b/>
                <w:bCs/>
                <w:color w:val="3C3C3C"/>
                <w:sz w:val="16"/>
                <w:szCs w:val="16"/>
              </w:rPr>
              <w:t>45,8%</w:t>
            </w:r>
          </w:p>
        </w:tc>
        <w:tc>
          <w:tcPr>
            <w:tcW w:w="2425"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961CF5">
              <w:rPr>
                <w:rFonts w:ascii="Calibri" w:hAnsi="Calibri"/>
                <w:b/>
                <w:bCs/>
                <w:color w:val="3C3C3C"/>
                <w:sz w:val="16"/>
                <w:szCs w:val="16"/>
              </w:rPr>
              <w:t>78,3%</w:t>
            </w:r>
          </w:p>
        </w:tc>
      </w:tr>
      <w:tr w:rsidR="00174292" w:rsidRPr="00961CF5" w:rsidTr="008A3479">
        <w:trPr>
          <w:trHeight w:val="309"/>
        </w:trPr>
        <w:tc>
          <w:tcPr>
            <w:tcW w:w="2284"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961CF5" w:rsidRDefault="00174292" w:rsidP="008A3479">
            <w:pPr>
              <w:rPr>
                <w:rFonts w:ascii="Calibri" w:hAnsi="Calibri"/>
                <w:b/>
                <w:bCs/>
                <w:color w:val="3C3C3C"/>
                <w:sz w:val="16"/>
                <w:szCs w:val="16"/>
              </w:rPr>
            </w:pPr>
            <w:r w:rsidRPr="00961CF5">
              <w:rPr>
                <w:rFonts w:ascii="Calibri" w:hAnsi="Calibri"/>
                <w:b/>
                <w:bCs/>
                <w:color w:val="3C3C3C"/>
                <w:sz w:val="16"/>
                <w:szCs w:val="16"/>
              </w:rPr>
              <w:t>RARA VEZ</w:t>
            </w:r>
          </w:p>
        </w:tc>
        <w:tc>
          <w:tcPr>
            <w:tcW w:w="1437"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961CF5">
              <w:rPr>
                <w:rFonts w:ascii="Calibri" w:hAnsi="Calibri"/>
                <w:b/>
                <w:bCs/>
                <w:color w:val="3C3C3C"/>
                <w:sz w:val="16"/>
                <w:szCs w:val="16"/>
              </w:rPr>
              <w:t>15</w:t>
            </w:r>
          </w:p>
        </w:tc>
        <w:tc>
          <w:tcPr>
            <w:tcW w:w="2124"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961CF5">
              <w:rPr>
                <w:rFonts w:ascii="Calibri" w:hAnsi="Calibri"/>
                <w:b/>
                <w:bCs/>
                <w:color w:val="3C3C3C"/>
                <w:sz w:val="16"/>
                <w:szCs w:val="16"/>
              </w:rPr>
              <w:t>18,1%</w:t>
            </w:r>
          </w:p>
        </w:tc>
        <w:tc>
          <w:tcPr>
            <w:tcW w:w="2425"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961CF5">
              <w:rPr>
                <w:rFonts w:ascii="Calibri" w:hAnsi="Calibri"/>
                <w:b/>
                <w:bCs/>
                <w:color w:val="3C3C3C"/>
                <w:sz w:val="16"/>
                <w:szCs w:val="16"/>
              </w:rPr>
              <w:t>96,4%</w:t>
            </w:r>
          </w:p>
        </w:tc>
      </w:tr>
      <w:tr w:rsidR="00174292" w:rsidRPr="00961CF5" w:rsidTr="008A3479">
        <w:trPr>
          <w:trHeight w:val="283"/>
        </w:trPr>
        <w:tc>
          <w:tcPr>
            <w:tcW w:w="2284"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961CF5" w:rsidRDefault="00174292" w:rsidP="008A3479">
            <w:pPr>
              <w:rPr>
                <w:rFonts w:ascii="Calibri" w:hAnsi="Calibri"/>
                <w:b/>
                <w:bCs/>
                <w:color w:val="3C3C3C"/>
                <w:sz w:val="16"/>
                <w:szCs w:val="16"/>
              </w:rPr>
            </w:pPr>
            <w:r w:rsidRPr="00961CF5">
              <w:rPr>
                <w:rFonts w:ascii="Calibri" w:hAnsi="Calibri"/>
                <w:b/>
                <w:bCs/>
                <w:color w:val="3C3C3C"/>
                <w:sz w:val="16"/>
                <w:szCs w:val="16"/>
              </w:rPr>
              <w:t>NUNCA</w:t>
            </w:r>
          </w:p>
        </w:tc>
        <w:tc>
          <w:tcPr>
            <w:tcW w:w="1437"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961CF5">
              <w:rPr>
                <w:rFonts w:ascii="Calibri" w:hAnsi="Calibri"/>
                <w:b/>
                <w:bCs/>
                <w:color w:val="3C3C3C"/>
                <w:sz w:val="16"/>
                <w:szCs w:val="16"/>
              </w:rPr>
              <w:t>3</w:t>
            </w:r>
          </w:p>
        </w:tc>
        <w:tc>
          <w:tcPr>
            <w:tcW w:w="2124"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961CF5">
              <w:rPr>
                <w:rFonts w:ascii="Calibri" w:hAnsi="Calibri"/>
                <w:b/>
                <w:bCs/>
                <w:color w:val="3C3C3C"/>
                <w:sz w:val="16"/>
                <w:szCs w:val="16"/>
              </w:rPr>
              <w:t>3,6%</w:t>
            </w:r>
          </w:p>
        </w:tc>
        <w:tc>
          <w:tcPr>
            <w:tcW w:w="2425" w:type="dxa"/>
            <w:tcBorders>
              <w:top w:val="nil"/>
              <w:left w:val="nil"/>
              <w:bottom w:val="single" w:sz="4" w:space="0" w:color="auto"/>
              <w:right w:val="single" w:sz="4" w:space="0" w:color="auto"/>
            </w:tcBorders>
            <w:shd w:val="clear" w:color="3C3C3C" w:fill="EAF1DD"/>
            <w:noWrap/>
            <w:vAlign w:val="bottom"/>
            <w:hideMark/>
          </w:tcPr>
          <w:p w:rsidR="00174292" w:rsidRPr="00961CF5" w:rsidRDefault="00174292" w:rsidP="008A3479">
            <w:pPr>
              <w:jc w:val="center"/>
              <w:rPr>
                <w:rFonts w:ascii="Calibri" w:hAnsi="Calibri"/>
                <w:b/>
                <w:bCs/>
                <w:color w:val="3C3C3C"/>
                <w:sz w:val="16"/>
                <w:szCs w:val="16"/>
              </w:rPr>
            </w:pPr>
            <w:r w:rsidRPr="00961CF5">
              <w:rPr>
                <w:rFonts w:ascii="Calibri" w:hAnsi="Calibri"/>
                <w:b/>
                <w:bCs/>
                <w:color w:val="3C3C3C"/>
                <w:sz w:val="16"/>
                <w:szCs w:val="16"/>
              </w:rPr>
              <w:t>100,0%</w:t>
            </w:r>
          </w:p>
        </w:tc>
      </w:tr>
      <w:tr w:rsidR="00174292" w:rsidRPr="00961CF5" w:rsidTr="008A3479">
        <w:trPr>
          <w:trHeight w:val="309"/>
        </w:trPr>
        <w:tc>
          <w:tcPr>
            <w:tcW w:w="2284" w:type="dxa"/>
            <w:tcBorders>
              <w:top w:val="nil"/>
              <w:left w:val="single" w:sz="4" w:space="0" w:color="auto"/>
              <w:bottom w:val="single" w:sz="4" w:space="0" w:color="auto"/>
              <w:right w:val="single" w:sz="4" w:space="0" w:color="auto"/>
            </w:tcBorders>
            <w:shd w:val="clear" w:color="3C3C3C" w:fill="538ED5"/>
            <w:noWrap/>
            <w:vAlign w:val="bottom"/>
            <w:hideMark/>
          </w:tcPr>
          <w:p w:rsidR="00174292" w:rsidRPr="00961CF5" w:rsidRDefault="00174292" w:rsidP="008A3479">
            <w:pPr>
              <w:rPr>
                <w:rFonts w:ascii="Calibri" w:hAnsi="Calibri"/>
                <w:b/>
                <w:bCs/>
                <w:color w:val="FFFFFF"/>
                <w:sz w:val="16"/>
                <w:szCs w:val="16"/>
              </w:rPr>
            </w:pPr>
            <w:r w:rsidRPr="00961CF5">
              <w:rPr>
                <w:rFonts w:ascii="Calibri" w:hAnsi="Calibri"/>
                <w:b/>
                <w:bCs/>
                <w:color w:val="FFFFFF"/>
                <w:sz w:val="16"/>
                <w:szCs w:val="16"/>
              </w:rPr>
              <w:t>TOTAL</w:t>
            </w:r>
          </w:p>
        </w:tc>
        <w:tc>
          <w:tcPr>
            <w:tcW w:w="1437" w:type="dxa"/>
            <w:tcBorders>
              <w:top w:val="nil"/>
              <w:left w:val="nil"/>
              <w:bottom w:val="single" w:sz="4" w:space="0" w:color="auto"/>
              <w:right w:val="single" w:sz="4" w:space="0" w:color="auto"/>
            </w:tcBorders>
            <w:shd w:val="clear" w:color="3C3C3C" w:fill="538ED5"/>
            <w:noWrap/>
            <w:vAlign w:val="bottom"/>
            <w:hideMark/>
          </w:tcPr>
          <w:p w:rsidR="00174292" w:rsidRPr="00961CF5" w:rsidRDefault="00174292" w:rsidP="008A3479">
            <w:pPr>
              <w:jc w:val="center"/>
              <w:rPr>
                <w:rFonts w:ascii="Calibri" w:hAnsi="Calibri"/>
                <w:b/>
                <w:bCs/>
                <w:color w:val="FFFFFF"/>
                <w:sz w:val="16"/>
                <w:szCs w:val="16"/>
              </w:rPr>
            </w:pPr>
            <w:r w:rsidRPr="00961CF5">
              <w:rPr>
                <w:rFonts w:ascii="Calibri" w:hAnsi="Calibri"/>
                <w:b/>
                <w:bCs/>
                <w:color w:val="FFFFFF"/>
                <w:sz w:val="16"/>
                <w:szCs w:val="16"/>
              </w:rPr>
              <w:t>83</w:t>
            </w:r>
          </w:p>
        </w:tc>
        <w:tc>
          <w:tcPr>
            <w:tcW w:w="2124" w:type="dxa"/>
            <w:tcBorders>
              <w:top w:val="nil"/>
              <w:left w:val="nil"/>
              <w:bottom w:val="nil"/>
              <w:right w:val="nil"/>
            </w:tcBorders>
            <w:shd w:val="clear" w:color="auto" w:fill="auto"/>
            <w:noWrap/>
            <w:vAlign w:val="bottom"/>
            <w:hideMark/>
          </w:tcPr>
          <w:p w:rsidR="00174292" w:rsidRPr="00961CF5" w:rsidRDefault="00174292" w:rsidP="008A3479">
            <w:pPr>
              <w:jc w:val="center"/>
              <w:rPr>
                <w:rFonts w:ascii="Calibri" w:hAnsi="Calibri"/>
                <w:color w:val="3C3C3C"/>
                <w:sz w:val="16"/>
                <w:szCs w:val="16"/>
              </w:rPr>
            </w:pPr>
          </w:p>
        </w:tc>
        <w:tc>
          <w:tcPr>
            <w:tcW w:w="2425" w:type="dxa"/>
            <w:tcBorders>
              <w:top w:val="nil"/>
              <w:left w:val="nil"/>
              <w:bottom w:val="nil"/>
              <w:right w:val="nil"/>
            </w:tcBorders>
            <w:shd w:val="clear" w:color="auto" w:fill="auto"/>
            <w:noWrap/>
            <w:vAlign w:val="bottom"/>
            <w:hideMark/>
          </w:tcPr>
          <w:p w:rsidR="00174292" w:rsidRPr="00961CF5" w:rsidRDefault="00174292" w:rsidP="008A3479">
            <w:pPr>
              <w:jc w:val="center"/>
              <w:rPr>
                <w:rFonts w:ascii="Calibri" w:hAnsi="Calibri"/>
                <w:color w:val="3C3C3C"/>
                <w:sz w:val="16"/>
                <w:szCs w:val="16"/>
              </w:rPr>
            </w:pPr>
          </w:p>
        </w:tc>
      </w:tr>
    </w:tbl>
    <w:p w:rsidR="00174292" w:rsidRPr="003E4CC3" w:rsidRDefault="00174292" w:rsidP="00747699">
      <w:pPr>
        <w:pStyle w:val="Textoindependiente"/>
        <w:spacing w:line="240" w:lineRule="auto"/>
        <w:rPr>
          <w:noProof/>
          <w:sz w:val="20"/>
          <w:szCs w:val="20"/>
          <w:lang w:val="es-MX"/>
        </w:rPr>
      </w:pPr>
      <w:r w:rsidRPr="003E4CC3">
        <w:rPr>
          <w:b/>
          <w:sz w:val="20"/>
          <w:szCs w:val="20"/>
          <w:lang w:val="es-MX"/>
        </w:rPr>
        <w:t>Fuente:</w:t>
      </w:r>
      <w:r w:rsidRPr="003E4CC3">
        <w:rPr>
          <w:sz w:val="20"/>
          <w:szCs w:val="20"/>
          <w:lang w:val="es-MX"/>
        </w:rPr>
        <w:t xml:space="preserve"> Encuesta</w:t>
      </w:r>
      <w:r>
        <w:rPr>
          <w:sz w:val="20"/>
          <w:szCs w:val="20"/>
          <w:lang w:val="es-MX"/>
        </w:rPr>
        <w:t xml:space="preserve"> a</w:t>
      </w:r>
      <w:r w:rsidRPr="003E4CC3">
        <w:rPr>
          <w:sz w:val="20"/>
          <w:szCs w:val="20"/>
          <w:lang w:val="es-MX"/>
        </w:rPr>
        <w:t xml:space="preserve"> estudiantes</w:t>
      </w:r>
      <w:r>
        <w:rPr>
          <w:sz w:val="20"/>
          <w:szCs w:val="20"/>
          <w:lang w:val="es-MX"/>
        </w:rPr>
        <w:t>.</w:t>
      </w:r>
      <w:r w:rsidRPr="003E4CC3">
        <w:rPr>
          <w:sz w:val="20"/>
          <w:szCs w:val="20"/>
          <w:lang w:val="es-MX"/>
        </w:rPr>
        <w:t xml:space="preserve"> </w:t>
      </w:r>
    </w:p>
    <w:p w:rsidR="00174292" w:rsidRDefault="00174292" w:rsidP="00747699">
      <w:pPr>
        <w:keepNext/>
        <w:jc w:val="center"/>
      </w:pPr>
      <w:r w:rsidRPr="00C91E1B">
        <w:rPr>
          <w:noProof/>
        </w:rPr>
        <w:drawing>
          <wp:inline distT="0" distB="0" distL="0" distR="0">
            <wp:extent cx="5267325" cy="2886075"/>
            <wp:effectExtent l="19050" t="0" r="9525" b="0"/>
            <wp:docPr id="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74292" w:rsidRDefault="00174292" w:rsidP="00EF184D">
      <w:pPr>
        <w:spacing w:line="240" w:lineRule="auto"/>
        <w:outlineLvl w:val="0"/>
        <w:rPr>
          <w:sz w:val="20"/>
          <w:szCs w:val="20"/>
        </w:rPr>
      </w:pPr>
      <w:bookmarkStart w:id="251" w:name="_Toc253496021"/>
      <w:bookmarkStart w:id="252" w:name="_Toc254192380"/>
      <w:bookmarkStart w:id="253" w:name="_Toc255074542"/>
      <w:r w:rsidRPr="005E351B">
        <w:rPr>
          <w:b/>
          <w:sz w:val="20"/>
          <w:szCs w:val="20"/>
        </w:rPr>
        <w:t xml:space="preserve">Gráfico </w:t>
      </w:r>
      <w:r w:rsidR="001B2847" w:rsidRPr="005E351B">
        <w:rPr>
          <w:b/>
          <w:sz w:val="20"/>
          <w:szCs w:val="20"/>
        </w:rPr>
        <w:fldChar w:fldCharType="begin"/>
      </w:r>
      <w:r w:rsidR="00C02777" w:rsidRPr="005E351B">
        <w:rPr>
          <w:b/>
          <w:sz w:val="20"/>
          <w:szCs w:val="20"/>
        </w:rPr>
        <w:instrText xml:space="preserve"> SEQ Gráfico_ \* ARABIC </w:instrText>
      </w:r>
      <w:r w:rsidR="001B2847" w:rsidRPr="005E351B">
        <w:rPr>
          <w:b/>
          <w:sz w:val="20"/>
          <w:szCs w:val="20"/>
        </w:rPr>
        <w:fldChar w:fldCharType="separate"/>
      </w:r>
      <w:r w:rsidR="00100F45">
        <w:rPr>
          <w:b/>
          <w:noProof/>
          <w:sz w:val="20"/>
          <w:szCs w:val="20"/>
        </w:rPr>
        <w:t>7</w:t>
      </w:r>
      <w:r w:rsidR="001B2847" w:rsidRPr="005E351B">
        <w:rPr>
          <w:b/>
          <w:sz w:val="20"/>
          <w:szCs w:val="20"/>
        </w:rPr>
        <w:fldChar w:fldCharType="end"/>
      </w:r>
      <w:r w:rsidRPr="005E351B">
        <w:rPr>
          <w:b/>
          <w:sz w:val="20"/>
          <w:szCs w:val="20"/>
        </w:rPr>
        <w:t>.</w:t>
      </w:r>
      <w:r w:rsidRPr="005E351B">
        <w:rPr>
          <w:sz w:val="20"/>
          <w:szCs w:val="20"/>
        </w:rPr>
        <w:t xml:space="preserve">  Distribución porcentual de los contenidos actualizados de los libros de texto de</w:t>
      </w:r>
      <w:bookmarkEnd w:id="251"/>
      <w:bookmarkEnd w:id="252"/>
      <w:bookmarkEnd w:id="253"/>
      <w:r w:rsidRPr="005E351B">
        <w:rPr>
          <w:sz w:val="20"/>
          <w:szCs w:val="20"/>
        </w:rPr>
        <w:t xml:space="preserve"> ecuaciones </w:t>
      </w:r>
    </w:p>
    <w:p w:rsidR="005E351B" w:rsidRDefault="005E351B" w:rsidP="005E351B">
      <w:pPr>
        <w:spacing w:line="240" w:lineRule="auto"/>
        <w:rPr>
          <w:sz w:val="20"/>
          <w:szCs w:val="20"/>
        </w:rPr>
      </w:pPr>
      <w:r>
        <w:rPr>
          <w:sz w:val="20"/>
          <w:szCs w:val="20"/>
        </w:rPr>
        <w:tab/>
        <w:t xml:space="preserve">     </w:t>
      </w:r>
      <w:r w:rsidRPr="005E351B">
        <w:rPr>
          <w:sz w:val="20"/>
          <w:szCs w:val="20"/>
        </w:rPr>
        <w:t>algebraicas</w:t>
      </w:r>
    </w:p>
    <w:p w:rsidR="005E351B" w:rsidRPr="005E351B" w:rsidRDefault="005E351B" w:rsidP="00EF184D">
      <w:pPr>
        <w:spacing w:line="240" w:lineRule="auto"/>
        <w:outlineLvl w:val="0"/>
        <w:rPr>
          <w:sz w:val="20"/>
          <w:szCs w:val="20"/>
        </w:rPr>
      </w:pPr>
      <w:r w:rsidRPr="005E351B">
        <w:rPr>
          <w:b/>
          <w:sz w:val="20"/>
          <w:szCs w:val="20"/>
        </w:rPr>
        <w:t>Elaborado por:</w:t>
      </w:r>
      <w:r>
        <w:rPr>
          <w:sz w:val="20"/>
          <w:szCs w:val="20"/>
        </w:rPr>
        <w:t xml:space="preserve"> Luis Puga</w:t>
      </w:r>
    </w:p>
    <w:p w:rsidR="00174292" w:rsidRDefault="00174292" w:rsidP="00747699">
      <w:pPr>
        <w:jc w:val="center"/>
      </w:pPr>
    </w:p>
    <w:p w:rsidR="007B111B" w:rsidRDefault="007B111B" w:rsidP="00747699">
      <w:pPr>
        <w:pStyle w:val="Textoindependiente"/>
        <w:rPr>
          <w:b/>
        </w:rPr>
      </w:pPr>
    </w:p>
    <w:p w:rsidR="00174292" w:rsidRPr="009E0449" w:rsidRDefault="00174292" w:rsidP="00EF184D">
      <w:pPr>
        <w:pStyle w:val="Textoindependiente"/>
        <w:outlineLvl w:val="0"/>
        <w:rPr>
          <w:b/>
        </w:rPr>
      </w:pPr>
      <w:r w:rsidRPr="009E0449">
        <w:rPr>
          <w:b/>
        </w:rPr>
        <w:t xml:space="preserve">Análisis e Interpretación </w:t>
      </w:r>
    </w:p>
    <w:p w:rsidR="00174292" w:rsidRDefault="00174292" w:rsidP="003B2C89">
      <w:pPr>
        <w:ind w:firstLine="851"/>
      </w:pPr>
      <w:r>
        <w:t xml:space="preserve">Un libro de texto para que sea un verdadero recurso didáctico que conduzca a un aprendizaje significativo adecuado, según Carlos Rosales López (1990) debe tener el contenido actualizado respecto a los programas oficiales así como a los avances de la ciencia correspondiente. Bajo esta premisa y en función de los criterios </w:t>
      </w:r>
      <w:r>
        <w:lastRenderedPageBreak/>
        <w:t>expresados por los estudiantes respecto a los contenidos actualizados y la vigencia científica de los libros de texto sobre ecuaciones algebraicas, en un 45,8% manifiesta que “a veces”, el 30,1% “frecuentemente” y en un 18,1% “rara vez” se encuentran estas condiciones importantes en los libros que actualmente utilizan. De los resultados se infiere que es necesario reflexionar y buscar políticas de acción que permitan la elaboración de libros de texto sobre ecuaciones algebraicas que cumplan con estas importantes características.</w:t>
      </w:r>
    </w:p>
    <w:p w:rsidR="003B2C89" w:rsidRDefault="003B2C89" w:rsidP="003B2C89">
      <w:pPr>
        <w:ind w:firstLine="851"/>
      </w:pPr>
    </w:p>
    <w:p w:rsidR="00174292" w:rsidRDefault="00174292" w:rsidP="003B2C89">
      <w:r w:rsidRPr="008F73A6">
        <w:rPr>
          <w:b/>
        </w:rPr>
        <w:t>Pregunta 2</w:t>
      </w:r>
      <w:r w:rsidRPr="009A0B6B">
        <w:t xml:space="preserve"> ¿Los contenidos que se presentan en los libros de texto sobre ecuaciones algebraicas permiten profundizar los conocimientos sobre el tema?</w:t>
      </w:r>
    </w:p>
    <w:p w:rsidR="00174292" w:rsidRPr="00A13923" w:rsidRDefault="00174292" w:rsidP="00A13923">
      <w:pPr>
        <w:rPr>
          <w:sz w:val="20"/>
        </w:rPr>
      </w:pPr>
      <w:bookmarkStart w:id="254" w:name="_Toc253495974"/>
      <w:bookmarkStart w:id="255" w:name="_Toc254192438"/>
      <w:bookmarkStart w:id="256" w:name="_Toc255257431"/>
      <w:r w:rsidRPr="00A13923">
        <w:rPr>
          <w:b/>
          <w:sz w:val="20"/>
        </w:rPr>
        <w:t xml:space="preserve">CUADRO  </w:t>
      </w:r>
      <w:r w:rsidR="001B2847" w:rsidRPr="00A13923">
        <w:rPr>
          <w:b/>
          <w:sz w:val="20"/>
        </w:rPr>
        <w:fldChar w:fldCharType="begin"/>
      </w:r>
      <w:r w:rsidR="00C02777" w:rsidRPr="00A13923">
        <w:rPr>
          <w:b/>
          <w:sz w:val="20"/>
        </w:rPr>
        <w:instrText xml:space="preserve"> SEQ CUADRO_ \* ARABIC </w:instrText>
      </w:r>
      <w:r w:rsidR="001B2847" w:rsidRPr="00A13923">
        <w:rPr>
          <w:b/>
          <w:sz w:val="20"/>
        </w:rPr>
        <w:fldChar w:fldCharType="separate"/>
      </w:r>
      <w:r w:rsidR="00100F45">
        <w:rPr>
          <w:b/>
          <w:noProof/>
          <w:sz w:val="20"/>
        </w:rPr>
        <w:t>11</w:t>
      </w:r>
      <w:r w:rsidR="001B2847" w:rsidRPr="00A13923">
        <w:rPr>
          <w:b/>
          <w:sz w:val="20"/>
        </w:rPr>
        <w:fldChar w:fldCharType="end"/>
      </w:r>
      <w:r w:rsidRPr="00A13923">
        <w:rPr>
          <w:sz w:val="20"/>
        </w:rPr>
        <w:t>.  Los contenidos y la profundización de conocimientos.</w:t>
      </w:r>
      <w:bookmarkEnd w:id="254"/>
      <w:bookmarkEnd w:id="255"/>
      <w:bookmarkEnd w:id="256"/>
    </w:p>
    <w:tbl>
      <w:tblPr>
        <w:tblW w:w="8270" w:type="dxa"/>
        <w:tblInd w:w="5" w:type="dxa"/>
        <w:tblCellMar>
          <w:left w:w="0" w:type="dxa"/>
          <w:right w:w="0" w:type="dxa"/>
        </w:tblCellMar>
        <w:tblLook w:val="04A0"/>
      </w:tblPr>
      <w:tblGrid>
        <w:gridCol w:w="2295"/>
        <w:gridCol w:w="1428"/>
        <w:gridCol w:w="2134"/>
        <w:gridCol w:w="2413"/>
      </w:tblGrid>
      <w:tr w:rsidR="00174292" w:rsidTr="008A3479">
        <w:trPr>
          <w:trHeight w:val="229"/>
        </w:trPr>
        <w:tc>
          <w:tcPr>
            <w:tcW w:w="2295" w:type="dxa"/>
            <w:tcBorders>
              <w:top w:val="nil"/>
              <w:left w:val="single" w:sz="4" w:space="0" w:color="auto"/>
              <w:bottom w:val="single" w:sz="4" w:space="0" w:color="auto"/>
              <w:right w:val="single" w:sz="4" w:space="0" w:color="auto"/>
            </w:tcBorders>
            <w:shd w:val="clear" w:color="3C3C3C" w:fill="538ED5"/>
            <w:noWrap/>
            <w:vAlign w:val="bottom"/>
            <w:hideMark/>
          </w:tcPr>
          <w:p w:rsidR="00174292" w:rsidRPr="00C44835" w:rsidRDefault="00174292" w:rsidP="008A3479">
            <w:pPr>
              <w:jc w:val="center"/>
              <w:rPr>
                <w:rFonts w:ascii="Calibri" w:hAnsi="Calibri"/>
                <w:b/>
                <w:bCs/>
                <w:color w:val="FFFFFF"/>
                <w:sz w:val="16"/>
                <w:szCs w:val="16"/>
              </w:rPr>
            </w:pPr>
            <w:r w:rsidRPr="00C44835">
              <w:rPr>
                <w:rFonts w:ascii="Calibri" w:hAnsi="Calibri"/>
                <w:b/>
                <w:bCs/>
                <w:color w:val="FFFFFF"/>
                <w:sz w:val="16"/>
                <w:szCs w:val="16"/>
              </w:rPr>
              <w:t>INDICADOR</w:t>
            </w:r>
          </w:p>
        </w:tc>
        <w:tc>
          <w:tcPr>
            <w:tcW w:w="1428" w:type="dxa"/>
            <w:tcBorders>
              <w:top w:val="nil"/>
              <w:left w:val="nil"/>
              <w:bottom w:val="single" w:sz="4" w:space="0" w:color="auto"/>
              <w:right w:val="single" w:sz="4" w:space="0" w:color="auto"/>
            </w:tcBorders>
            <w:shd w:val="clear" w:color="3C3C3C" w:fill="538ED5"/>
            <w:noWrap/>
            <w:vAlign w:val="bottom"/>
            <w:hideMark/>
          </w:tcPr>
          <w:p w:rsidR="00174292" w:rsidRPr="00C44835" w:rsidRDefault="00174292" w:rsidP="008A3479">
            <w:pPr>
              <w:jc w:val="center"/>
              <w:rPr>
                <w:rFonts w:ascii="Calibri" w:hAnsi="Calibri"/>
                <w:b/>
                <w:bCs/>
                <w:color w:val="FFFFFF"/>
                <w:sz w:val="16"/>
                <w:szCs w:val="16"/>
              </w:rPr>
            </w:pPr>
            <w:r w:rsidRPr="00C44835">
              <w:rPr>
                <w:rFonts w:ascii="Calibri" w:hAnsi="Calibri"/>
                <w:b/>
                <w:bCs/>
                <w:color w:val="FFFFFF"/>
                <w:sz w:val="16"/>
                <w:szCs w:val="16"/>
              </w:rPr>
              <w:t>FRECUENCIA</w:t>
            </w:r>
          </w:p>
        </w:tc>
        <w:tc>
          <w:tcPr>
            <w:tcW w:w="2134" w:type="dxa"/>
            <w:tcBorders>
              <w:top w:val="nil"/>
              <w:left w:val="nil"/>
              <w:bottom w:val="single" w:sz="4" w:space="0" w:color="auto"/>
              <w:right w:val="single" w:sz="4" w:space="0" w:color="auto"/>
            </w:tcBorders>
            <w:shd w:val="clear" w:color="3C3C3C" w:fill="538ED5"/>
            <w:noWrap/>
            <w:vAlign w:val="bottom"/>
            <w:hideMark/>
          </w:tcPr>
          <w:p w:rsidR="00174292" w:rsidRPr="00C44835" w:rsidRDefault="00174292" w:rsidP="008A3479">
            <w:pPr>
              <w:jc w:val="center"/>
              <w:rPr>
                <w:rFonts w:ascii="Calibri" w:hAnsi="Calibri"/>
                <w:b/>
                <w:bCs/>
                <w:color w:val="FFFFFF"/>
                <w:sz w:val="16"/>
                <w:szCs w:val="16"/>
              </w:rPr>
            </w:pPr>
            <w:r w:rsidRPr="00C44835">
              <w:rPr>
                <w:rFonts w:ascii="Calibri" w:hAnsi="Calibri"/>
                <w:b/>
                <w:bCs/>
                <w:color w:val="FFFFFF"/>
                <w:sz w:val="16"/>
                <w:szCs w:val="16"/>
              </w:rPr>
              <w:t>PORCENTAJE</w:t>
            </w:r>
          </w:p>
        </w:tc>
        <w:tc>
          <w:tcPr>
            <w:tcW w:w="2413" w:type="dxa"/>
            <w:tcBorders>
              <w:top w:val="nil"/>
              <w:left w:val="nil"/>
              <w:bottom w:val="single" w:sz="4" w:space="0" w:color="auto"/>
              <w:right w:val="single" w:sz="4" w:space="0" w:color="auto"/>
            </w:tcBorders>
            <w:shd w:val="clear" w:color="3C3C3C" w:fill="538ED5"/>
            <w:noWrap/>
            <w:vAlign w:val="bottom"/>
            <w:hideMark/>
          </w:tcPr>
          <w:p w:rsidR="00174292" w:rsidRPr="00C44835" w:rsidRDefault="00174292" w:rsidP="008A3479">
            <w:pPr>
              <w:jc w:val="center"/>
              <w:rPr>
                <w:rFonts w:ascii="Calibri" w:hAnsi="Calibri"/>
                <w:b/>
                <w:bCs/>
                <w:color w:val="FFFFFF"/>
                <w:sz w:val="16"/>
                <w:szCs w:val="16"/>
              </w:rPr>
            </w:pPr>
            <w:r w:rsidRPr="00C44835">
              <w:rPr>
                <w:rFonts w:ascii="Calibri" w:hAnsi="Calibri"/>
                <w:b/>
                <w:bCs/>
                <w:color w:val="FFFFFF"/>
                <w:sz w:val="16"/>
                <w:szCs w:val="16"/>
              </w:rPr>
              <w:t>PORCENTAJE ACUMULADO</w:t>
            </w:r>
          </w:p>
        </w:tc>
      </w:tr>
      <w:tr w:rsidR="00174292" w:rsidTr="008A3479">
        <w:trPr>
          <w:trHeight w:val="136"/>
        </w:trPr>
        <w:tc>
          <w:tcPr>
            <w:tcW w:w="2295"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C44835" w:rsidRDefault="00174292" w:rsidP="008A3479">
            <w:pPr>
              <w:rPr>
                <w:rFonts w:ascii="Calibri" w:hAnsi="Calibri"/>
                <w:b/>
                <w:bCs/>
                <w:color w:val="3C3C3C"/>
                <w:sz w:val="16"/>
                <w:szCs w:val="16"/>
              </w:rPr>
            </w:pPr>
            <w:r w:rsidRPr="00C44835">
              <w:rPr>
                <w:rFonts w:ascii="Calibri" w:hAnsi="Calibri"/>
                <w:b/>
                <w:bCs/>
                <w:color w:val="3C3C3C"/>
                <w:sz w:val="16"/>
                <w:szCs w:val="16"/>
              </w:rPr>
              <w:t>SIEMPRE</w:t>
            </w:r>
          </w:p>
        </w:tc>
        <w:tc>
          <w:tcPr>
            <w:tcW w:w="1428"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2</w:t>
            </w:r>
          </w:p>
        </w:tc>
        <w:tc>
          <w:tcPr>
            <w:tcW w:w="2134"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2,4%</w:t>
            </w:r>
          </w:p>
        </w:tc>
        <w:tc>
          <w:tcPr>
            <w:tcW w:w="2413"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2,4%</w:t>
            </w:r>
          </w:p>
        </w:tc>
      </w:tr>
      <w:tr w:rsidR="00174292" w:rsidTr="008A3479">
        <w:trPr>
          <w:trHeight w:val="139"/>
        </w:trPr>
        <w:tc>
          <w:tcPr>
            <w:tcW w:w="2295"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C44835" w:rsidRDefault="00174292" w:rsidP="008A3479">
            <w:pPr>
              <w:rPr>
                <w:rFonts w:ascii="Calibri" w:hAnsi="Calibri"/>
                <w:b/>
                <w:bCs/>
                <w:color w:val="3C3C3C"/>
                <w:sz w:val="16"/>
                <w:szCs w:val="16"/>
              </w:rPr>
            </w:pPr>
            <w:r w:rsidRPr="00C44835">
              <w:rPr>
                <w:rFonts w:ascii="Calibri" w:hAnsi="Calibri"/>
                <w:b/>
                <w:bCs/>
                <w:color w:val="3C3C3C"/>
                <w:sz w:val="16"/>
                <w:szCs w:val="16"/>
              </w:rPr>
              <w:t>FRECUENTEMENTE</w:t>
            </w:r>
          </w:p>
        </w:tc>
        <w:tc>
          <w:tcPr>
            <w:tcW w:w="1428"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25</w:t>
            </w:r>
          </w:p>
        </w:tc>
        <w:tc>
          <w:tcPr>
            <w:tcW w:w="2134"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30,1%</w:t>
            </w:r>
          </w:p>
        </w:tc>
        <w:tc>
          <w:tcPr>
            <w:tcW w:w="2413"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32,5%</w:t>
            </w:r>
          </w:p>
        </w:tc>
      </w:tr>
      <w:tr w:rsidR="00174292" w:rsidTr="008A3479">
        <w:trPr>
          <w:trHeight w:val="272"/>
        </w:trPr>
        <w:tc>
          <w:tcPr>
            <w:tcW w:w="2295"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C44835" w:rsidRDefault="00174292" w:rsidP="008A3479">
            <w:pPr>
              <w:rPr>
                <w:rFonts w:ascii="Calibri" w:hAnsi="Calibri"/>
                <w:b/>
                <w:bCs/>
                <w:color w:val="3C3C3C"/>
                <w:sz w:val="16"/>
                <w:szCs w:val="16"/>
              </w:rPr>
            </w:pPr>
            <w:r w:rsidRPr="00C44835">
              <w:rPr>
                <w:rFonts w:ascii="Calibri" w:hAnsi="Calibri"/>
                <w:b/>
                <w:bCs/>
                <w:color w:val="3C3C3C"/>
                <w:sz w:val="16"/>
                <w:szCs w:val="16"/>
              </w:rPr>
              <w:t>A VECES</w:t>
            </w:r>
          </w:p>
        </w:tc>
        <w:tc>
          <w:tcPr>
            <w:tcW w:w="1428"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47</w:t>
            </w:r>
          </w:p>
        </w:tc>
        <w:tc>
          <w:tcPr>
            <w:tcW w:w="2134"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56,6%</w:t>
            </w:r>
          </w:p>
        </w:tc>
        <w:tc>
          <w:tcPr>
            <w:tcW w:w="2413"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89,2%</w:t>
            </w:r>
          </w:p>
        </w:tc>
      </w:tr>
      <w:tr w:rsidR="00174292" w:rsidTr="008A3479">
        <w:trPr>
          <w:trHeight w:val="120"/>
        </w:trPr>
        <w:tc>
          <w:tcPr>
            <w:tcW w:w="2295"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C44835" w:rsidRDefault="00174292" w:rsidP="008A3479">
            <w:pPr>
              <w:rPr>
                <w:rFonts w:ascii="Calibri" w:hAnsi="Calibri"/>
                <w:b/>
                <w:bCs/>
                <w:color w:val="3C3C3C"/>
                <w:sz w:val="16"/>
                <w:szCs w:val="16"/>
              </w:rPr>
            </w:pPr>
            <w:r w:rsidRPr="00C44835">
              <w:rPr>
                <w:rFonts w:ascii="Calibri" w:hAnsi="Calibri"/>
                <w:b/>
                <w:bCs/>
                <w:color w:val="3C3C3C"/>
                <w:sz w:val="16"/>
                <w:szCs w:val="16"/>
              </w:rPr>
              <w:t>RARA VEZ</w:t>
            </w:r>
          </w:p>
        </w:tc>
        <w:tc>
          <w:tcPr>
            <w:tcW w:w="1428"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8</w:t>
            </w:r>
          </w:p>
        </w:tc>
        <w:tc>
          <w:tcPr>
            <w:tcW w:w="2134"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9,6%</w:t>
            </w:r>
          </w:p>
        </w:tc>
        <w:tc>
          <w:tcPr>
            <w:tcW w:w="2413"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98,8%</w:t>
            </w:r>
          </w:p>
        </w:tc>
      </w:tr>
      <w:tr w:rsidR="00174292" w:rsidTr="008A3479">
        <w:trPr>
          <w:trHeight w:val="238"/>
        </w:trPr>
        <w:tc>
          <w:tcPr>
            <w:tcW w:w="2295"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C44835" w:rsidRDefault="00174292" w:rsidP="008A3479">
            <w:pPr>
              <w:rPr>
                <w:rFonts w:ascii="Calibri" w:hAnsi="Calibri"/>
                <w:b/>
                <w:bCs/>
                <w:color w:val="3C3C3C"/>
                <w:sz w:val="16"/>
                <w:szCs w:val="16"/>
              </w:rPr>
            </w:pPr>
            <w:r w:rsidRPr="00C44835">
              <w:rPr>
                <w:rFonts w:ascii="Calibri" w:hAnsi="Calibri"/>
                <w:b/>
                <w:bCs/>
                <w:color w:val="3C3C3C"/>
                <w:sz w:val="16"/>
                <w:szCs w:val="16"/>
              </w:rPr>
              <w:t>NUNCA</w:t>
            </w:r>
          </w:p>
        </w:tc>
        <w:tc>
          <w:tcPr>
            <w:tcW w:w="1428"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1</w:t>
            </w:r>
          </w:p>
        </w:tc>
        <w:tc>
          <w:tcPr>
            <w:tcW w:w="2134"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1,2%</w:t>
            </w:r>
          </w:p>
        </w:tc>
        <w:tc>
          <w:tcPr>
            <w:tcW w:w="2413" w:type="dxa"/>
            <w:tcBorders>
              <w:top w:val="nil"/>
              <w:left w:val="nil"/>
              <w:bottom w:val="single" w:sz="4" w:space="0" w:color="auto"/>
              <w:right w:val="single" w:sz="4" w:space="0" w:color="auto"/>
            </w:tcBorders>
            <w:shd w:val="clear" w:color="3C3C3C" w:fill="EAF1DD"/>
            <w:noWrap/>
            <w:vAlign w:val="bottom"/>
            <w:hideMark/>
          </w:tcPr>
          <w:p w:rsidR="00174292" w:rsidRPr="00C44835" w:rsidRDefault="00174292" w:rsidP="008A3479">
            <w:pPr>
              <w:jc w:val="center"/>
              <w:rPr>
                <w:rFonts w:ascii="Calibri" w:hAnsi="Calibri"/>
                <w:b/>
                <w:bCs/>
                <w:color w:val="3C3C3C"/>
                <w:sz w:val="16"/>
                <w:szCs w:val="16"/>
              </w:rPr>
            </w:pPr>
            <w:r w:rsidRPr="00C44835">
              <w:rPr>
                <w:rFonts w:ascii="Calibri" w:hAnsi="Calibri"/>
                <w:b/>
                <w:bCs/>
                <w:color w:val="3C3C3C"/>
                <w:sz w:val="16"/>
                <w:szCs w:val="16"/>
              </w:rPr>
              <w:t>100,0%</w:t>
            </w:r>
          </w:p>
        </w:tc>
      </w:tr>
      <w:tr w:rsidR="00174292" w:rsidTr="008A3479">
        <w:trPr>
          <w:trHeight w:val="214"/>
        </w:trPr>
        <w:tc>
          <w:tcPr>
            <w:tcW w:w="2295" w:type="dxa"/>
            <w:tcBorders>
              <w:top w:val="nil"/>
              <w:left w:val="single" w:sz="4" w:space="0" w:color="auto"/>
              <w:bottom w:val="single" w:sz="4" w:space="0" w:color="auto"/>
              <w:right w:val="single" w:sz="4" w:space="0" w:color="auto"/>
            </w:tcBorders>
            <w:shd w:val="clear" w:color="3C3C3C" w:fill="538ED5"/>
            <w:noWrap/>
            <w:vAlign w:val="bottom"/>
            <w:hideMark/>
          </w:tcPr>
          <w:p w:rsidR="00174292" w:rsidRPr="00C44835" w:rsidRDefault="00174292" w:rsidP="008A3479">
            <w:pPr>
              <w:rPr>
                <w:rFonts w:ascii="Calibri" w:hAnsi="Calibri"/>
                <w:b/>
                <w:bCs/>
                <w:color w:val="FFFFFF"/>
                <w:sz w:val="16"/>
                <w:szCs w:val="16"/>
              </w:rPr>
            </w:pPr>
            <w:r w:rsidRPr="00C44835">
              <w:rPr>
                <w:rFonts w:ascii="Calibri" w:hAnsi="Calibri"/>
                <w:b/>
                <w:bCs/>
                <w:color w:val="FFFFFF"/>
                <w:sz w:val="16"/>
                <w:szCs w:val="16"/>
              </w:rPr>
              <w:t>TOTAL</w:t>
            </w:r>
          </w:p>
        </w:tc>
        <w:tc>
          <w:tcPr>
            <w:tcW w:w="1428" w:type="dxa"/>
            <w:tcBorders>
              <w:top w:val="nil"/>
              <w:left w:val="nil"/>
              <w:bottom w:val="single" w:sz="4" w:space="0" w:color="auto"/>
              <w:right w:val="single" w:sz="4" w:space="0" w:color="auto"/>
            </w:tcBorders>
            <w:shd w:val="clear" w:color="3C3C3C" w:fill="538ED5"/>
            <w:noWrap/>
            <w:vAlign w:val="bottom"/>
            <w:hideMark/>
          </w:tcPr>
          <w:p w:rsidR="00174292" w:rsidRPr="00C44835" w:rsidRDefault="00174292" w:rsidP="008A3479">
            <w:pPr>
              <w:jc w:val="center"/>
              <w:rPr>
                <w:rFonts w:ascii="Calibri" w:hAnsi="Calibri"/>
                <w:b/>
                <w:bCs/>
                <w:color w:val="FFFFFF"/>
                <w:sz w:val="16"/>
                <w:szCs w:val="16"/>
              </w:rPr>
            </w:pPr>
            <w:r w:rsidRPr="00C44835">
              <w:rPr>
                <w:rFonts w:ascii="Calibri" w:hAnsi="Calibri"/>
                <w:b/>
                <w:bCs/>
                <w:color w:val="FFFFFF"/>
                <w:sz w:val="16"/>
                <w:szCs w:val="16"/>
              </w:rPr>
              <w:t>83</w:t>
            </w:r>
          </w:p>
        </w:tc>
        <w:tc>
          <w:tcPr>
            <w:tcW w:w="2134" w:type="dxa"/>
            <w:tcBorders>
              <w:top w:val="nil"/>
              <w:left w:val="nil"/>
              <w:bottom w:val="nil"/>
              <w:right w:val="nil"/>
            </w:tcBorders>
            <w:shd w:val="clear" w:color="auto" w:fill="auto"/>
            <w:noWrap/>
            <w:vAlign w:val="bottom"/>
            <w:hideMark/>
          </w:tcPr>
          <w:p w:rsidR="00174292" w:rsidRPr="00C44835" w:rsidRDefault="00174292" w:rsidP="008A3479">
            <w:pPr>
              <w:rPr>
                <w:rFonts w:ascii="Calibri" w:hAnsi="Calibri"/>
                <w:color w:val="3C3C3C"/>
                <w:sz w:val="16"/>
                <w:szCs w:val="16"/>
              </w:rPr>
            </w:pPr>
          </w:p>
        </w:tc>
        <w:tc>
          <w:tcPr>
            <w:tcW w:w="2413" w:type="dxa"/>
            <w:tcBorders>
              <w:top w:val="nil"/>
              <w:left w:val="nil"/>
              <w:bottom w:val="nil"/>
              <w:right w:val="nil"/>
            </w:tcBorders>
            <w:shd w:val="clear" w:color="auto" w:fill="auto"/>
            <w:noWrap/>
            <w:vAlign w:val="bottom"/>
            <w:hideMark/>
          </w:tcPr>
          <w:p w:rsidR="00174292" w:rsidRPr="00C44835" w:rsidRDefault="00174292" w:rsidP="008A3479">
            <w:pPr>
              <w:rPr>
                <w:rFonts w:ascii="Calibri" w:hAnsi="Calibri"/>
                <w:color w:val="3C3C3C"/>
                <w:sz w:val="16"/>
                <w:szCs w:val="16"/>
              </w:rPr>
            </w:pPr>
          </w:p>
        </w:tc>
      </w:tr>
    </w:tbl>
    <w:p w:rsidR="00174292" w:rsidRDefault="00174292" w:rsidP="00747699">
      <w:pPr>
        <w:pStyle w:val="Epgrafe"/>
        <w:spacing w:line="240" w:lineRule="auto"/>
        <w:rPr>
          <w:b w:val="0"/>
          <w:lang w:val="es-MX"/>
        </w:rPr>
      </w:pPr>
      <w:r w:rsidRPr="003E4CC3">
        <w:rPr>
          <w:lang w:val="es-MX"/>
        </w:rPr>
        <w:t>Fuente:</w:t>
      </w:r>
      <w:r w:rsidRPr="003E4CC3">
        <w:rPr>
          <w:b w:val="0"/>
          <w:lang w:val="es-MX"/>
        </w:rPr>
        <w:t xml:space="preserve"> Encuesta</w:t>
      </w:r>
      <w:r>
        <w:rPr>
          <w:b w:val="0"/>
          <w:lang w:val="es-MX"/>
        </w:rPr>
        <w:t xml:space="preserve"> a</w:t>
      </w:r>
      <w:r w:rsidRPr="003E4CC3">
        <w:rPr>
          <w:b w:val="0"/>
          <w:lang w:val="es-MX"/>
        </w:rPr>
        <w:t xml:space="preserve"> estudiantes</w:t>
      </w:r>
      <w:r>
        <w:rPr>
          <w:b w:val="0"/>
          <w:lang w:val="es-MX"/>
        </w:rPr>
        <w:t>.</w:t>
      </w:r>
      <w:r w:rsidRPr="003E4CC3">
        <w:rPr>
          <w:b w:val="0"/>
          <w:lang w:val="es-MX"/>
        </w:rPr>
        <w:t xml:space="preserve"> </w:t>
      </w:r>
    </w:p>
    <w:p w:rsidR="00174292" w:rsidRDefault="00174292" w:rsidP="00747699">
      <w:pPr>
        <w:spacing w:line="240" w:lineRule="auto"/>
        <w:jc w:val="center"/>
        <w:rPr>
          <w:rFonts w:ascii="Arial" w:hAnsi="Arial" w:cs="Arial"/>
          <w:sz w:val="18"/>
          <w:szCs w:val="18"/>
          <w:lang w:val="es-MX"/>
        </w:rPr>
      </w:pPr>
    </w:p>
    <w:p w:rsidR="00174292" w:rsidRDefault="00174292" w:rsidP="00747699">
      <w:pPr>
        <w:jc w:val="left"/>
      </w:pPr>
      <w:r w:rsidRPr="00530E57">
        <w:rPr>
          <w:noProof/>
          <w:color w:val="0070C0"/>
        </w:rPr>
        <w:drawing>
          <wp:inline distT="0" distB="0" distL="0" distR="0">
            <wp:extent cx="5181600" cy="2876550"/>
            <wp:effectExtent l="19050" t="0" r="19050"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74292" w:rsidRPr="0066597D" w:rsidRDefault="001B2847" w:rsidP="00EF184D">
      <w:pPr>
        <w:pStyle w:val="Epgrafe"/>
        <w:jc w:val="left"/>
        <w:outlineLvl w:val="0"/>
        <w:rPr>
          <w:b w:val="0"/>
        </w:rPr>
      </w:pPr>
      <w:r w:rsidRPr="001B2847">
        <w:rPr>
          <w:noProof/>
        </w:rPr>
        <w:pict>
          <v:shape id="_x0000_s1161" type="#_x0000_t202" style="position:absolute;margin-left:-5.65pt;margin-top:10.5pt;width:147.5pt;height:23.15pt;z-index:-250593280" filled="f" stroked="f">
            <v:textbox style="mso-next-textbox:#_x0000_s1161">
              <w:txbxContent>
                <w:p w:rsidR="00B30AD0" w:rsidRPr="003E4CC3" w:rsidRDefault="00B30AD0" w:rsidP="00747699">
                  <w:pPr>
                    <w:spacing w:line="240" w:lineRule="auto"/>
                    <w:rPr>
                      <w:sz w:val="20"/>
                      <w:szCs w:val="20"/>
                      <w:lang w:val="es-MX"/>
                    </w:rPr>
                  </w:pPr>
                  <w:r w:rsidRPr="003E4CC3">
                    <w:rPr>
                      <w:b/>
                      <w:sz w:val="20"/>
                      <w:szCs w:val="20"/>
                      <w:lang w:val="es-MX"/>
                    </w:rPr>
                    <w:t>Elaborado por:</w:t>
                  </w:r>
                  <w:r w:rsidRPr="003E4CC3">
                    <w:rPr>
                      <w:sz w:val="20"/>
                      <w:szCs w:val="20"/>
                      <w:lang w:val="es-MX"/>
                    </w:rPr>
                    <w:t xml:space="preserve"> Luis Puga </w:t>
                  </w:r>
                </w:p>
              </w:txbxContent>
            </v:textbox>
          </v:shape>
        </w:pict>
      </w:r>
      <w:bookmarkStart w:id="257" w:name="_Toc253496022"/>
      <w:bookmarkStart w:id="258" w:name="_Toc254192381"/>
      <w:bookmarkStart w:id="259" w:name="_Toc255074543"/>
      <w:r w:rsidR="00174292">
        <w:t xml:space="preserve">Gráfico  </w:t>
      </w:r>
      <w:fldSimple w:instr=" SEQ Gráfico_ \* ARABIC ">
        <w:r w:rsidR="00100F45">
          <w:rPr>
            <w:noProof/>
          </w:rPr>
          <w:t>8</w:t>
        </w:r>
      </w:fldSimple>
      <w:r w:rsidR="00174292">
        <w:t xml:space="preserve">.  </w:t>
      </w:r>
      <w:r w:rsidR="00174292" w:rsidRPr="0066597D">
        <w:rPr>
          <w:b w:val="0"/>
        </w:rPr>
        <w:t xml:space="preserve">Distribución porcentual de los contenidos y </w:t>
      </w:r>
      <w:r w:rsidR="00174292">
        <w:rPr>
          <w:b w:val="0"/>
        </w:rPr>
        <w:t xml:space="preserve">la </w:t>
      </w:r>
      <w:r w:rsidR="00174292" w:rsidRPr="0066597D">
        <w:rPr>
          <w:b w:val="0"/>
        </w:rPr>
        <w:t>profundización de conocimientos</w:t>
      </w:r>
      <w:r w:rsidR="00174292">
        <w:rPr>
          <w:b w:val="0"/>
        </w:rPr>
        <w:t>.</w:t>
      </w:r>
      <w:bookmarkEnd w:id="257"/>
      <w:bookmarkEnd w:id="258"/>
      <w:bookmarkEnd w:id="259"/>
    </w:p>
    <w:p w:rsidR="00174292" w:rsidRDefault="00174292" w:rsidP="00747699">
      <w:pPr>
        <w:pStyle w:val="Textoindependiente"/>
        <w:rPr>
          <w:b/>
        </w:rPr>
      </w:pPr>
    </w:p>
    <w:p w:rsidR="00A13923" w:rsidRDefault="00A13923" w:rsidP="00AC5562">
      <w:pPr>
        <w:pStyle w:val="Textoindependiente"/>
        <w:outlineLvl w:val="0"/>
        <w:rPr>
          <w:b/>
        </w:rPr>
      </w:pPr>
    </w:p>
    <w:p w:rsidR="00A13923" w:rsidRDefault="00A13923" w:rsidP="00AC5562">
      <w:pPr>
        <w:pStyle w:val="Textoindependiente"/>
        <w:outlineLvl w:val="0"/>
        <w:rPr>
          <w:b/>
        </w:rPr>
      </w:pPr>
    </w:p>
    <w:p w:rsidR="00174292" w:rsidRPr="009E0449" w:rsidRDefault="00174292" w:rsidP="00EF184D">
      <w:pPr>
        <w:pStyle w:val="Textoindependiente"/>
        <w:outlineLvl w:val="0"/>
        <w:rPr>
          <w:b/>
        </w:rPr>
      </w:pPr>
      <w:r w:rsidRPr="009E0449">
        <w:rPr>
          <w:b/>
        </w:rPr>
        <w:lastRenderedPageBreak/>
        <w:t xml:space="preserve">Análisis e Interpretación </w:t>
      </w:r>
    </w:p>
    <w:p w:rsidR="00174292" w:rsidRDefault="00174292" w:rsidP="007B111B">
      <w:pPr>
        <w:ind w:firstLine="851"/>
      </w:pPr>
      <w:r w:rsidRPr="00DA6F78">
        <w:t>La profundización de los temas es de fundamental importancia para alcanzar una mejor comprensión, entendimiento y aplicación de lo que se quiere conocer. Un libro de texto sobre un determinado tema debe tener esta condición para que sea un verdadero recurso didáctico que conduzca a un aprendizaje significativo adecuado. Bajo esta premisa, en función de los datos del cuadro y del gráfico, los informantes en un 56,6% manifiesta que “a veces”, el 30,1% “frecuentemente” y en un 9,6% “rara vez” se encuentran en los libros de textos actuales contenidos que permitan profundizar los temas propuestos. De los resultados se infiere la necesidad de estructurar libros de texto de ecuaciones algebraicas con contenidos que permitan profundizar la temática correspondiente.</w:t>
      </w:r>
    </w:p>
    <w:p w:rsidR="00174292" w:rsidRPr="009A0B6B" w:rsidRDefault="00174292" w:rsidP="00747699">
      <w:r w:rsidRPr="009A0B6B">
        <w:rPr>
          <w:b/>
        </w:rPr>
        <w:t>Pregunta 3</w:t>
      </w:r>
      <w:r w:rsidR="00237D58" w:rsidRPr="009A0B6B">
        <w:t>. ¿</w:t>
      </w:r>
      <w:r w:rsidRPr="009A0B6B">
        <w:t>Los contenidos desarrollados en los libros de texto de ecuaciones algebraicas sugieren actividades que conducen al establecimiento de principios generales?</w:t>
      </w:r>
    </w:p>
    <w:p w:rsidR="00174292" w:rsidRDefault="00174292" w:rsidP="00747699">
      <w:pPr>
        <w:pStyle w:val="Epgrafe"/>
        <w:keepNext/>
      </w:pPr>
      <w:bookmarkStart w:id="260" w:name="_Toc253495975"/>
      <w:bookmarkStart w:id="261" w:name="_Toc254192439"/>
      <w:bookmarkStart w:id="262" w:name="_Toc255257432"/>
      <w:r>
        <w:t xml:space="preserve">CUADRO  </w:t>
      </w:r>
      <w:fldSimple w:instr=" SEQ CUADRO_ \* ARABIC ">
        <w:r w:rsidR="00100F45">
          <w:rPr>
            <w:noProof/>
          </w:rPr>
          <w:t>12</w:t>
        </w:r>
      </w:fldSimple>
      <w:r>
        <w:t xml:space="preserve">. </w:t>
      </w:r>
      <w:r w:rsidRPr="0082743E">
        <w:rPr>
          <w:b w:val="0"/>
        </w:rPr>
        <w:t>Los contenidos de los libros de texto conducen a establecer principios generales.</w:t>
      </w:r>
      <w:bookmarkEnd w:id="260"/>
      <w:bookmarkEnd w:id="261"/>
      <w:bookmarkEnd w:id="262"/>
    </w:p>
    <w:tbl>
      <w:tblPr>
        <w:tblW w:w="0" w:type="auto"/>
        <w:tblInd w:w="5" w:type="dxa"/>
        <w:tblLayout w:type="fixed"/>
        <w:tblCellMar>
          <w:left w:w="0" w:type="dxa"/>
          <w:right w:w="0" w:type="dxa"/>
        </w:tblCellMar>
        <w:tblLook w:val="04A0"/>
      </w:tblPr>
      <w:tblGrid>
        <w:gridCol w:w="2551"/>
        <w:gridCol w:w="1559"/>
        <w:gridCol w:w="1417"/>
        <w:gridCol w:w="2693"/>
      </w:tblGrid>
      <w:tr w:rsidR="00174292" w:rsidRPr="00962223" w:rsidTr="008A3479">
        <w:trPr>
          <w:trHeight w:val="113"/>
        </w:trPr>
        <w:tc>
          <w:tcPr>
            <w:tcW w:w="2551" w:type="dxa"/>
            <w:tcBorders>
              <w:top w:val="nil"/>
              <w:left w:val="single" w:sz="4" w:space="0" w:color="auto"/>
              <w:bottom w:val="single" w:sz="4" w:space="0" w:color="auto"/>
              <w:right w:val="single" w:sz="4" w:space="0" w:color="auto"/>
            </w:tcBorders>
            <w:shd w:val="clear" w:color="3C3C3C" w:fill="538ED5"/>
            <w:noWrap/>
            <w:vAlign w:val="center"/>
            <w:hideMark/>
          </w:tcPr>
          <w:p w:rsidR="00174292" w:rsidRPr="00962223" w:rsidRDefault="00174292" w:rsidP="008A3479">
            <w:pPr>
              <w:jc w:val="center"/>
              <w:rPr>
                <w:rFonts w:ascii="Calibri" w:hAnsi="Calibri"/>
                <w:b/>
                <w:bCs/>
                <w:color w:val="FFFFFF"/>
                <w:sz w:val="16"/>
                <w:szCs w:val="16"/>
              </w:rPr>
            </w:pPr>
            <w:r w:rsidRPr="00962223">
              <w:rPr>
                <w:rFonts w:ascii="Calibri" w:hAnsi="Calibri"/>
                <w:b/>
                <w:bCs/>
                <w:color w:val="FFFFFF"/>
                <w:sz w:val="16"/>
                <w:szCs w:val="16"/>
              </w:rPr>
              <w:t>INDICADOR</w:t>
            </w:r>
          </w:p>
        </w:tc>
        <w:tc>
          <w:tcPr>
            <w:tcW w:w="1559" w:type="dxa"/>
            <w:tcBorders>
              <w:top w:val="nil"/>
              <w:left w:val="nil"/>
              <w:bottom w:val="single" w:sz="4" w:space="0" w:color="auto"/>
              <w:right w:val="single" w:sz="4" w:space="0" w:color="auto"/>
            </w:tcBorders>
            <w:shd w:val="clear" w:color="3C3C3C" w:fill="538ED5"/>
            <w:noWrap/>
            <w:vAlign w:val="center"/>
            <w:hideMark/>
          </w:tcPr>
          <w:p w:rsidR="00174292" w:rsidRPr="00962223" w:rsidRDefault="00174292" w:rsidP="008A3479">
            <w:pPr>
              <w:jc w:val="center"/>
              <w:rPr>
                <w:rFonts w:ascii="Calibri" w:hAnsi="Calibri"/>
                <w:b/>
                <w:bCs/>
                <w:color w:val="FFFFFF"/>
                <w:sz w:val="16"/>
                <w:szCs w:val="16"/>
              </w:rPr>
            </w:pPr>
            <w:r w:rsidRPr="00962223">
              <w:rPr>
                <w:rFonts w:ascii="Calibri" w:hAnsi="Calibri"/>
                <w:b/>
                <w:bCs/>
                <w:color w:val="FFFFFF"/>
                <w:sz w:val="16"/>
                <w:szCs w:val="16"/>
              </w:rPr>
              <w:t>FRECUENCIA</w:t>
            </w:r>
          </w:p>
        </w:tc>
        <w:tc>
          <w:tcPr>
            <w:tcW w:w="1417" w:type="dxa"/>
            <w:tcBorders>
              <w:top w:val="nil"/>
              <w:left w:val="nil"/>
              <w:bottom w:val="single" w:sz="4" w:space="0" w:color="auto"/>
              <w:right w:val="single" w:sz="4" w:space="0" w:color="auto"/>
            </w:tcBorders>
            <w:shd w:val="clear" w:color="3C3C3C" w:fill="538ED5"/>
            <w:noWrap/>
            <w:vAlign w:val="center"/>
            <w:hideMark/>
          </w:tcPr>
          <w:p w:rsidR="00174292" w:rsidRPr="00962223" w:rsidRDefault="00174292" w:rsidP="008A3479">
            <w:pPr>
              <w:jc w:val="center"/>
              <w:rPr>
                <w:rFonts w:ascii="Calibri" w:hAnsi="Calibri"/>
                <w:b/>
                <w:bCs/>
                <w:color w:val="FFFFFF"/>
                <w:sz w:val="16"/>
                <w:szCs w:val="16"/>
              </w:rPr>
            </w:pPr>
            <w:r w:rsidRPr="00962223">
              <w:rPr>
                <w:rFonts w:ascii="Calibri" w:hAnsi="Calibri"/>
                <w:b/>
                <w:bCs/>
                <w:color w:val="FFFFFF"/>
                <w:sz w:val="16"/>
                <w:szCs w:val="16"/>
              </w:rPr>
              <w:t>PORCENTAJE</w:t>
            </w:r>
          </w:p>
        </w:tc>
        <w:tc>
          <w:tcPr>
            <w:tcW w:w="2693" w:type="dxa"/>
            <w:tcBorders>
              <w:top w:val="nil"/>
              <w:left w:val="nil"/>
              <w:bottom w:val="single" w:sz="4" w:space="0" w:color="auto"/>
              <w:right w:val="single" w:sz="4" w:space="0" w:color="auto"/>
            </w:tcBorders>
            <w:shd w:val="clear" w:color="3C3C3C" w:fill="538ED5"/>
            <w:noWrap/>
            <w:vAlign w:val="center"/>
            <w:hideMark/>
          </w:tcPr>
          <w:p w:rsidR="00174292" w:rsidRPr="00962223" w:rsidRDefault="00174292" w:rsidP="008A3479">
            <w:pPr>
              <w:jc w:val="center"/>
              <w:rPr>
                <w:rFonts w:ascii="Calibri" w:hAnsi="Calibri"/>
                <w:b/>
                <w:bCs/>
                <w:color w:val="FFFFFF"/>
                <w:sz w:val="16"/>
                <w:szCs w:val="16"/>
              </w:rPr>
            </w:pPr>
            <w:r w:rsidRPr="00962223">
              <w:rPr>
                <w:rFonts w:ascii="Calibri" w:hAnsi="Calibri"/>
                <w:b/>
                <w:bCs/>
                <w:color w:val="FFFFFF"/>
                <w:sz w:val="16"/>
                <w:szCs w:val="16"/>
              </w:rPr>
              <w:t>PORCENTAJE ACUMULADO</w:t>
            </w:r>
          </w:p>
        </w:tc>
      </w:tr>
      <w:tr w:rsidR="00174292" w:rsidRPr="00962223" w:rsidTr="008A3479">
        <w:trPr>
          <w:trHeight w:val="113"/>
        </w:trPr>
        <w:tc>
          <w:tcPr>
            <w:tcW w:w="2551" w:type="dxa"/>
            <w:tcBorders>
              <w:top w:val="nil"/>
              <w:left w:val="single" w:sz="4" w:space="0" w:color="auto"/>
              <w:bottom w:val="single" w:sz="4" w:space="0" w:color="auto"/>
              <w:right w:val="single" w:sz="4" w:space="0" w:color="auto"/>
            </w:tcBorders>
            <w:shd w:val="clear" w:color="3C3C3C" w:fill="EAF1DD"/>
            <w:noWrap/>
            <w:vAlign w:val="center"/>
            <w:hideMark/>
          </w:tcPr>
          <w:p w:rsidR="00174292" w:rsidRPr="00962223" w:rsidRDefault="00174292" w:rsidP="008A3479">
            <w:pPr>
              <w:rPr>
                <w:rFonts w:ascii="Calibri" w:hAnsi="Calibri"/>
                <w:b/>
                <w:bCs/>
                <w:color w:val="3C3C3C"/>
                <w:sz w:val="16"/>
                <w:szCs w:val="16"/>
              </w:rPr>
            </w:pPr>
            <w:r w:rsidRPr="00962223">
              <w:rPr>
                <w:rFonts w:ascii="Calibri" w:hAnsi="Calibri"/>
                <w:b/>
                <w:bCs/>
                <w:color w:val="3C3C3C"/>
                <w:sz w:val="16"/>
                <w:szCs w:val="16"/>
              </w:rPr>
              <w:t>SIEMPRE</w:t>
            </w:r>
          </w:p>
        </w:tc>
        <w:tc>
          <w:tcPr>
            <w:tcW w:w="1559"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7</w:t>
            </w:r>
          </w:p>
        </w:tc>
        <w:tc>
          <w:tcPr>
            <w:tcW w:w="1417"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8,4%</w:t>
            </w:r>
          </w:p>
        </w:tc>
        <w:tc>
          <w:tcPr>
            <w:tcW w:w="2693"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8,4%</w:t>
            </w:r>
          </w:p>
        </w:tc>
      </w:tr>
      <w:tr w:rsidR="00174292" w:rsidRPr="00962223" w:rsidTr="008A3479">
        <w:trPr>
          <w:trHeight w:val="113"/>
        </w:trPr>
        <w:tc>
          <w:tcPr>
            <w:tcW w:w="2551" w:type="dxa"/>
            <w:tcBorders>
              <w:top w:val="nil"/>
              <w:left w:val="single" w:sz="4" w:space="0" w:color="auto"/>
              <w:bottom w:val="single" w:sz="4" w:space="0" w:color="auto"/>
              <w:right w:val="single" w:sz="4" w:space="0" w:color="auto"/>
            </w:tcBorders>
            <w:shd w:val="clear" w:color="3C3C3C" w:fill="EAF1DD"/>
            <w:noWrap/>
            <w:vAlign w:val="center"/>
            <w:hideMark/>
          </w:tcPr>
          <w:p w:rsidR="00174292" w:rsidRPr="00962223" w:rsidRDefault="00174292" w:rsidP="008A3479">
            <w:pPr>
              <w:rPr>
                <w:rFonts w:ascii="Calibri" w:hAnsi="Calibri"/>
                <w:b/>
                <w:bCs/>
                <w:color w:val="3C3C3C"/>
                <w:sz w:val="16"/>
                <w:szCs w:val="16"/>
              </w:rPr>
            </w:pPr>
            <w:r w:rsidRPr="00962223">
              <w:rPr>
                <w:rFonts w:ascii="Calibri" w:hAnsi="Calibri"/>
                <w:b/>
                <w:bCs/>
                <w:color w:val="3C3C3C"/>
                <w:sz w:val="16"/>
                <w:szCs w:val="16"/>
              </w:rPr>
              <w:t>FRECUENTEMENTE</w:t>
            </w:r>
          </w:p>
        </w:tc>
        <w:tc>
          <w:tcPr>
            <w:tcW w:w="1559"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25</w:t>
            </w:r>
          </w:p>
        </w:tc>
        <w:tc>
          <w:tcPr>
            <w:tcW w:w="1417"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30,1%</w:t>
            </w:r>
          </w:p>
        </w:tc>
        <w:tc>
          <w:tcPr>
            <w:tcW w:w="2693"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38,6%</w:t>
            </w:r>
          </w:p>
        </w:tc>
      </w:tr>
      <w:tr w:rsidR="00174292" w:rsidRPr="00962223" w:rsidTr="008A3479">
        <w:trPr>
          <w:trHeight w:val="113"/>
        </w:trPr>
        <w:tc>
          <w:tcPr>
            <w:tcW w:w="2551" w:type="dxa"/>
            <w:tcBorders>
              <w:top w:val="nil"/>
              <w:left w:val="single" w:sz="4" w:space="0" w:color="auto"/>
              <w:bottom w:val="single" w:sz="4" w:space="0" w:color="auto"/>
              <w:right w:val="single" w:sz="4" w:space="0" w:color="auto"/>
            </w:tcBorders>
            <w:shd w:val="clear" w:color="3C3C3C" w:fill="EAF1DD"/>
            <w:noWrap/>
            <w:vAlign w:val="center"/>
            <w:hideMark/>
          </w:tcPr>
          <w:p w:rsidR="00174292" w:rsidRPr="00962223" w:rsidRDefault="00174292" w:rsidP="008A3479">
            <w:pPr>
              <w:rPr>
                <w:rFonts w:ascii="Calibri" w:hAnsi="Calibri"/>
                <w:b/>
                <w:bCs/>
                <w:color w:val="3C3C3C"/>
                <w:sz w:val="16"/>
                <w:szCs w:val="16"/>
              </w:rPr>
            </w:pPr>
            <w:r w:rsidRPr="00962223">
              <w:rPr>
                <w:rFonts w:ascii="Calibri" w:hAnsi="Calibri"/>
                <w:b/>
                <w:bCs/>
                <w:color w:val="3C3C3C"/>
                <w:sz w:val="16"/>
                <w:szCs w:val="16"/>
              </w:rPr>
              <w:t>A VECES</w:t>
            </w:r>
          </w:p>
        </w:tc>
        <w:tc>
          <w:tcPr>
            <w:tcW w:w="1559"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26</w:t>
            </w:r>
          </w:p>
        </w:tc>
        <w:tc>
          <w:tcPr>
            <w:tcW w:w="1417"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31,3%</w:t>
            </w:r>
          </w:p>
        </w:tc>
        <w:tc>
          <w:tcPr>
            <w:tcW w:w="2693"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69,9%</w:t>
            </w:r>
          </w:p>
        </w:tc>
      </w:tr>
      <w:tr w:rsidR="00174292" w:rsidRPr="00962223" w:rsidTr="008A3479">
        <w:trPr>
          <w:trHeight w:val="113"/>
        </w:trPr>
        <w:tc>
          <w:tcPr>
            <w:tcW w:w="2551" w:type="dxa"/>
            <w:tcBorders>
              <w:top w:val="nil"/>
              <w:left w:val="single" w:sz="4" w:space="0" w:color="auto"/>
              <w:bottom w:val="single" w:sz="4" w:space="0" w:color="auto"/>
              <w:right w:val="single" w:sz="4" w:space="0" w:color="auto"/>
            </w:tcBorders>
            <w:shd w:val="clear" w:color="3C3C3C" w:fill="EAF1DD"/>
            <w:noWrap/>
            <w:vAlign w:val="center"/>
            <w:hideMark/>
          </w:tcPr>
          <w:p w:rsidR="00174292" w:rsidRPr="00962223" w:rsidRDefault="00174292" w:rsidP="008A3479">
            <w:pPr>
              <w:rPr>
                <w:rFonts w:ascii="Calibri" w:hAnsi="Calibri"/>
                <w:b/>
                <w:bCs/>
                <w:color w:val="3C3C3C"/>
                <w:sz w:val="16"/>
                <w:szCs w:val="16"/>
              </w:rPr>
            </w:pPr>
            <w:r w:rsidRPr="00962223">
              <w:rPr>
                <w:rFonts w:ascii="Calibri" w:hAnsi="Calibri"/>
                <w:b/>
                <w:bCs/>
                <w:color w:val="3C3C3C"/>
                <w:sz w:val="16"/>
                <w:szCs w:val="16"/>
              </w:rPr>
              <w:t>RARA VEZ</w:t>
            </w:r>
          </w:p>
        </w:tc>
        <w:tc>
          <w:tcPr>
            <w:tcW w:w="1559"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23</w:t>
            </w:r>
          </w:p>
        </w:tc>
        <w:tc>
          <w:tcPr>
            <w:tcW w:w="1417"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27,7%</w:t>
            </w:r>
          </w:p>
        </w:tc>
        <w:tc>
          <w:tcPr>
            <w:tcW w:w="2693"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97,6%</w:t>
            </w:r>
          </w:p>
        </w:tc>
      </w:tr>
      <w:tr w:rsidR="00174292" w:rsidRPr="00962223" w:rsidTr="008A3479">
        <w:trPr>
          <w:trHeight w:val="113"/>
        </w:trPr>
        <w:tc>
          <w:tcPr>
            <w:tcW w:w="2551" w:type="dxa"/>
            <w:tcBorders>
              <w:top w:val="nil"/>
              <w:left w:val="single" w:sz="4" w:space="0" w:color="auto"/>
              <w:bottom w:val="single" w:sz="4" w:space="0" w:color="auto"/>
              <w:right w:val="single" w:sz="4" w:space="0" w:color="auto"/>
            </w:tcBorders>
            <w:shd w:val="clear" w:color="3C3C3C" w:fill="EAF1DD"/>
            <w:noWrap/>
            <w:vAlign w:val="center"/>
            <w:hideMark/>
          </w:tcPr>
          <w:p w:rsidR="00174292" w:rsidRPr="00962223" w:rsidRDefault="00174292" w:rsidP="008A3479">
            <w:pPr>
              <w:rPr>
                <w:rFonts w:ascii="Calibri" w:hAnsi="Calibri"/>
                <w:b/>
                <w:bCs/>
                <w:color w:val="3C3C3C"/>
                <w:sz w:val="16"/>
                <w:szCs w:val="16"/>
              </w:rPr>
            </w:pPr>
            <w:r w:rsidRPr="00962223">
              <w:rPr>
                <w:rFonts w:ascii="Calibri" w:hAnsi="Calibri"/>
                <w:b/>
                <w:bCs/>
                <w:color w:val="3C3C3C"/>
                <w:sz w:val="16"/>
                <w:szCs w:val="16"/>
              </w:rPr>
              <w:t>NUNCA</w:t>
            </w:r>
          </w:p>
        </w:tc>
        <w:tc>
          <w:tcPr>
            <w:tcW w:w="1559"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2</w:t>
            </w:r>
          </w:p>
        </w:tc>
        <w:tc>
          <w:tcPr>
            <w:tcW w:w="1417"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2,4%</w:t>
            </w:r>
          </w:p>
        </w:tc>
        <w:tc>
          <w:tcPr>
            <w:tcW w:w="2693" w:type="dxa"/>
            <w:tcBorders>
              <w:top w:val="nil"/>
              <w:left w:val="nil"/>
              <w:bottom w:val="single" w:sz="4" w:space="0" w:color="auto"/>
              <w:right w:val="single" w:sz="4" w:space="0" w:color="auto"/>
            </w:tcBorders>
            <w:shd w:val="clear" w:color="3C3C3C" w:fill="EAF1DD"/>
            <w:noWrap/>
            <w:vAlign w:val="center"/>
            <w:hideMark/>
          </w:tcPr>
          <w:p w:rsidR="00174292" w:rsidRPr="00962223" w:rsidRDefault="00174292" w:rsidP="008A3479">
            <w:pPr>
              <w:jc w:val="center"/>
              <w:rPr>
                <w:rFonts w:ascii="Calibri" w:hAnsi="Calibri"/>
                <w:b/>
                <w:bCs/>
                <w:color w:val="3C3C3C"/>
                <w:sz w:val="16"/>
                <w:szCs w:val="16"/>
              </w:rPr>
            </w:pPr>
            <w:r w:rsidRPr="00962223">
              <w:rPr>
                <w:rFonts w:ascii="Calibri" w:hAnsi="Calibri"/>
                <w:b/>
                <w:bCs/>
                <w:color w:val="3C3C3C"/>
                <w:sz w:val="16"/>
                <w:szCs w:val="16"/>
              </w:rPr>
              <w:t>100,0%</w:t>
            </w:r>
          </w:p>
        </w:tc>
      </w:tr>
      <w:tr w:rsidR="00174292" w:rsidRPr="00962223" w:rsidTr="008A3479">
        <w:trPr>
          <w:trHeight w:val="113"/>
        </w:trPr>
        <w:tc>
          <w:tcPr>
            <w:tcW w:w="2551" w:type="dxa"/>
            <w:tcBorders>
              <w:top w:val="nil"/>
              <w:left w:val="single" w:sz="4" w:space="0" w:color="auto"/>
              <w:bottom w:val="single" w:sz="4" w:space="0" w:color="auto"/>
              <w:right w:val="single" w:sz="4" w:space="0" w:color="auto"/>
            </w:tcBorders>
            <w:shd w:val="clear" w:color="3C3C3C" w:fill="538ED5"/>
            <w:noWrap/>
            <w:vAlign w:val="center"/>
            <w:hideMark/>
          </w:tcPr>
          <w:p w:rsidR="00174292" w:rsidRPr="00962223" w:rsidRDefault="00174292" w:rsidP="008A3479">
            <w:pPr>
              <w:rPr>
                <w:rFonts w:ascii="Calibri" w:hAnsi="Calibri"/>
                <w:b/>
                <w:bCs/>
                <w:color w:val="FFFFFF"/>
                <w:sz w:val="16"/>
                <w:szCs w:val="16"/>
              </w:rPr>
            </w:pPr>
            <w:r w:rsidRPr="00962223">
              <w:rPr>
                <w:rFonts w:ascii="Calibri" w:hAnsi="Calibri"/>
                <w:b/>
                <w:bCs/>
                <w:color w:val="FFFFFF"/>
                <w:sz w:val="16"/>
                <w:szCs w:val="16"/>
              </w:rPr>
              <w:t>TOTAL</w:t>
            </w:r>
          </w:p>
        </w:tc>
        <w:tc>
          <w:tcPr>
            <w:tcW w:w="1559" w:type="dxa"/>
            <w:tcBorders>
              <w:top w:val="nil"/>
              <w:left w:val="nil"/>
              <w:bottom w:val="single" w:sz="4" w:space="0" w:color="auto"/>
              <w:right w:val="single" w:sz="4" w:space="0" w:color="auto"/>
            </w:tcBorders>
            <w:shd w:val="clear" w:color="3C3C3C" w:fill="538ED5"/>
            <w:noWrap/>
            <w:vAlign w:val="center"/>
            <w:hideMark/>
          </w:tcPr>
          <w:p w:rsidR="00174292" w:rsidRPr="00962223" w:rsidRDefault="00174292" w:rsidP="008A3479">
            <w:pPr>
              <w:jc w:val="center"/>
              <w:rPr>
                <w:rFonts w:ascii="Calibri" w:hAnsi="Calibri"/>
                <w:b/>
                <w:bCs/>
                <w:color w:val="FFFFFF"/>
                <w:sz w:val="16"/>
                <w:szCs w:val="16"/>
              </w:rPr>
            </w:pPr>
            <w:r w:rsidRPr="00962223">
              <w:rPr>
                <w:rFonts w:ascii="Calibri" w:hAnsi="Calibri"/>
                <w:b/>
                <w:bCs/>
                <w:color w:val="FFFFFF"/>
                <w:sz w:val="16"/>
                <w:szCs w:val="16"/>
              </w:rPr>
              <w:t>83</w:t>
            </w:r>
          </w:p>
        </w:tc>
        <w:tc>
          <w:tcPr>
            <w:tcW w:w="1417" w:type="dxa"/>
            <w:tcBorders>
              <w:top w:val="nil"/>
              <w:left w:val="nil"/>
              <w:bottom w:val="nil"/>
              <w:right w:val="nil"/>
            </w:tcBorders>
            <w:shd w:val="clear" w:color="auto" w:fill="auto"/>
            <w:noWrap/>
            <w:vAlign w:val="center"/>
            <w:hideMark/>
          </w:tcPr>
          <w:p w:rsidR="00174292" w:rsidRPr="00962223" w:rsidRDefault="00174292" w:rsidP="008A3479">
            <w:pPr>
              <w:jc w:val="center"/>
              <w:rPr>
                <w:rFonts w:ascii="Calibri" w:hAnsi="Calibri"/>
                <w:color w:val="3C3C3C"/>
                <w:sz w:val="16"/>
                <w:szCs w:val="16"/>
              </w:rPr>
            </w:pPr>
          </w:p>
        </w:tc>
        <w:tc>
          <w:tcPr>
            <w:tcW w:w="2693" w:type="dxa"/>
            <w:tcBorders>
              <w:top w:val="nil"/>
              <w:left w:val="nil"/>
              <w:bottom w:val="nil"/>
              <w:right w:val="nil"/>
            </w:tcBorders>
            <w:shd w:val="clear" w:color="auto" w:fill="auto"/>
            <w:noWrap/>
            <w:vAlign w:val="center"/>
            <w:hideMark/>
          </w:tcPr>
          <w:p w:rsidR="00174292" w:rsidRPr="00962223" w:rsidRDefault="00174292" w:rsidP="008A3479">
            <w:pPr>
              <w:jc w:val="center"/>
              <w:rPr>
                <w:rFonts w:ascii="Calibri" w:hAnsi="Calibri"/>
                <w:color w:val="3C3C3C"/>
                <w:sz w:val="16"/>
                <w:szCs w:val="16"/>
              </w:rPr>
            </w:pPr>
          </w:p>
        </w:tc>
      </w:tr>
    </w:tbl>
    <w:p w:rsidR="00174292" w:rsidRPr="009F7C3C" w:rsidRDefault="00174292" w:rsidP="00747699">
      <w:pPr>
        <w:pStyle w:val="Epgrafe"/>
        <w:rPr>
          <w:b w:val="0"/>
          <w:lang w:val="es-MX"/>
        </w:rPr>
      </w:pPr>
      <w:r w:rsidRPr="009F7C3C">
        <w:rPr>
          <w:lang w:val="es-MX"/>
        </w:rPr>
        <w:t>Fuente:</w:t>
      </w:r>
      <w:r w:rsidRPr="009F7C3C">
        <w:rPr>
          <w:b w:val="0"/>
          <w:lang w:val="es-MX"/>
        </w:rPr>
        <w:t xml:space="preserve"> Encuesta </w:t>
      </w:r>
      <w:r>
        <w:rPr>
          <w:b w:val="0"/>
          <w:lang w:val="es-MX"/>
        </w:rPr>
        <w:t xml:space="preserve">a </w:t>
      </w:r>
      <w:r w:rsidRPr="009F7C3C">
        <w:rPr>
          <w:b w:val="0"/>
          <w:lang w:val="es-MX"/>
        </w:rPr>
        <w:t>estudiantes</w:t>
      </w:r>
      <w:r>
        <w:rPr>
          <w:b w:val="0"/>
          <w:lang w:val="es-MX"/>
        </w:rPr>
        <w:t>.</w:t>
      </w:r>
    </w:p>
    <w:p w:rsidR="00174292" w:rsidRDefault="00174292" w:rsidP="00747699">
      <w:pPr>
        <w:keepNext/>
        <w:jc w:val="center"/>
      </w:pPr>
      <w:r w:rsidRPr="004D156B">
        <w:rPr>
          <w:noProof/>
        </w:rPr>
        <w:drawing>
          <wp:inline distT="0" distB="0" distL="0" distR="0">
            <wp:extent cx="5200650" cy="2343150"/>
            <wp:effectExtent l="19050" t="0" r="19050"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B111B" w:rsidRPr="00A13923" w:rsidRDefault="00174292" w:rsidP="00EF184D">
      <w:pPr>
        <w:spacing w:line="240" w:lineRule="auto"/>
        <w:outlineLvl w:val="0"/>
        <w:rPr>
          <w:sz w:val="20"/>
        </w:rPr>
      </w:pPr>
      <w:bookmarkStart w:id="263" w:name="_Toc253496023"/>
      <w:bookmarkStart w:id="264" w:name="_Toc255074544"/>
      <w:bookmarkStart w:id="265" w:name="_Toc254192382"/>
      <w:r w:rsidRPr="00A13923">
        <w:rPr>
          <w:b/>
          <w:sz w:val="20"/>
        </w:rPr>
        <w:t xml:space="preserve">Gráfico  </w:t>
      </w:r>
      <w:r w:rsidR="001B2847" w:rsidRPr="00A13923">
        <w:rPr>
          <w:b/>
          <w:sz w:val="20"/>
        </w:rPr>
        <w:fldChar w:fldCharType="begin"/>
      </w:r>
      <w:r w:rsidR="00C02777" w:rsidRPr="00A13923">
        <w:rPr>
          <w:b/>
          <w:sz w:val="20"/>
        </w:rPr>
        <w:instrText xml:space="preserve"> SEQ Gráfico_ \* ARABIC </w:instrText>
      </w:r>
      <w:r w:rsidR="001B2847" w:rsidRPr="00A13923">
        <w:rPr>
          <w:b/>
          <w:sz w:val="20"/>
        </w:rPr>
        <w:fldChar w:fldCharType="separate"/>
      </w:r>
      <w:r w:rsidR="00100F45">
        <w:rPr>
          <w:b/>
          <w:noProof/>
          <w:sz w:val="20"/>
        </w:rPr>
        <w:t>9</w:t>
      </w:r>
      <w:r w:rsidR="001B2847" w:rsidRPr="00A13923">
        <w:rPr>
          <w:b/>
          <w:sz w:val="20"/>
        </w:rPr>
        <w:fldChar w:fldCharType="end"/>
      </w:r>
      <w:r w:rsidRPr="00A13923">
        <w:rPr>
          <w:b/>
          <w:sz w:val="20"/>
        </w:rPr>
        <w:t>.</w:t>
      </w:r>
      <w:r w:rsidRPr="00A13923">
        <w:rPr>
          <w:sz w:val="20"/>
        </w:rPr>
        <w:t xml:space="preserve"> Distribución porcentual sobre los contenidos de los libros de texto conducen al</w:t>
      </w:r>
      <w:bookmarkEnd w:id="263"/>
      <w:bookmarkEnd w:id="264"/>
    </w:p>
    <w:p w:rsidR="00174292" w:rsidRDefault="007B111B" w:rsidP="00A13923">
      <w:pPr>
        <w:pStyle w:val="Epgrafe"/>
        <w:spacing w:line="240" w:lineRule="auto"/>
        <w:jc w:val="left"/>
        <w:rPr>
          <w:b w:val="0"/>
        </w:rPr>
      </w:pPr>
      <w:r>
        <w:rPr>
          <w:b w:val="0"/>
        </w:rPr>
        <w:t xml:space="preserve">                   </w:t>
      </w:r>
      <w:r w:rsidR="00174292" w:rsidRPr="0082743E">
        <w:rPr>
          <w:b w:val="0"/>
        </w:rPr>
        <w:t xml:space="preserve"> </w:t>
      </w:r>
      <w:bookmarkEnd w:id="265"/>
      <w:r>
        <w:rPr>
          <w:b w:val="0"/>
        </w:rPr>
        <w:t>establecimiento de principios generales.</w:t>
      </w:r>
    </w:p>
    <w:p w:rsidR="00174292" w:rsidRPr="005540A1" w:rsidRDefault="00174292" w:rsidP="00EF184D">
      <w:pPr>
        <w:outlineLvl w:val="0"/>
        <w:rPr>
          <w:sz w:val="20"/>
          <w:szCs w:val="20"/>
        </w:rPr>
      </w:pPr>
      <w:r w:rsidRPr="005540A1">
        <w:rPr>
          <w:b/>
          <w:sz w:val="20"/>
          <w:szCs w:val="20"/>
        </w:rPr>
        <w:t>Elaborado por:</w:t>
      </w:r>
      <w:r w:rsidRPr="005540A1">
        <w:rPr>
          <w:sz w:val="20"/>
          <w:szCs w:val="20"/>
        </w:rPr>
        <w:t xml:space="preserve"> Luis Puga</w:t>
      </w:r>
    </w:p>
    <w:p w:rsidR="00174292" w:rsidRPr="009E0449" w:rsidRDefault="00174292" w:rsidP="00EF184D">
      <w:pPr>
        <w:outlineLvl w:val="0"/>
        <w:rPr>
          <w:b/>
        </w:rPr>
      </w:pPr>
      <w:r w:rsidRPr="009E0449">
        <w:rPr>
          <w:b/>
        </w:rPr>
        <w:lastRenderedPageBreak/>
        <w:t xml:space="preserve">Análisis e Interpretación </w:t>
      </w:r>
    </w:p>
    <w:p w:rsidR="00174292" w:rsidRDefault="00174292" w:rsidP="007B111B">
      <w:pPr>
        <w:spacing w:after="120"/>
        <w:ind w:firstLine="851"/>
      </w:pPr>
      <w:r>
        <w:t>El establecimiento de principios generales partiendo de hechos particulares es un objetivo general de todas las ciencias y básicamente de las ciencias exactas, puesto que este particular contribuye en la consecución de un aprendizaje significativo por parte de los estudiantes. Los libros de texto como recurso didáctico, pretende alcanzar entre otros el objetivo de generalización y aplicación manifiestan Aguirre, B.; Aguirre, G. (2006). Bajo este antecedente, en función de los datos del cuadro y del gráfico respectivo, los informantes en un 31,3% manifiesta que “a veces”, el 30,1% “frecuentemente” y en un 27,7% “rara vez” encuentran en los libros de textos de ecuaciones algebraicas contenidos que permitan establecer principios generales. De los resultados se deduce la necesidad de estructurar libros de texto de ecuaciones algebraicas con contenidos orientados a la generalización.</w:t>
      </w:r>
    </w:p>
    <w:p w:rsidR="00174292" w:rsidRPr="00512844" w:rsidRDefault="00174292" w:rsidP="00747699">
      <w:r w:rsidRPr="00512844">
        <w:rPr>
          <w:b/>
        </w:rPr>
        <w:t>Pregunta 4.</w:t>
      </w:r>
      <w:r w:rsidRPr="00512844">
        <w:t xml:space="preserve"> ¿Los contenidos abordados en los libros de texto sobre ecuaciones algebraicas</w:t>
      </w:r>
      <w:r>
        <w:t xml:space="preserve"> </w:t>
      </w:r>
      <w:r w:rsidRPr="00512844">
        <w:t>tienen una secuencia y articulación pertinente y funcional?</w:t>
      </w:r>
    </w:p>
    <w:p w:rsidR="00174292" w:rsidRDefault="00174292" w:rsidP="00747699">
      <w:pPr>
        <w:pStyle w:val="Epgrafe"/>
        <w:keepNext/>
      </w:pPr>
      <w:bookmarkStart w:id="266" w:name="_Toc253495976"/>
      <w:bookmarkStart w:id="267" w:name="_Toc254192440"/>
      <w:bookmarkStart w:id="268" w:name="_Toc255257433"/>
      <w:r>
        <w:t xml:space="preserve">CUADRO  </w:t>
      </w:r>
      <w:fldSimple w:instr=" SEQ CUADRO_ \* ARABIC ">
        <w:r w:rsidR="00100F45">
          <w:rPr>
            <w:noProof/>
          </w:rPr>
          <w:t>13</w:t>
        </w:r>
      </w:fldSimple>
      <w:r>
        <w:t xml:space="preserve">.  </w:t>
      </w:r>
      <w:r>
        <w:rPr>
          <w:b w:val="0"/>
        </w:rPr>
        <w:t>C</w:t>
      </w:r>
      <w:r w:rsidRPr="00BD3F2C">
        <w:rPr>
          <w:b w:val="0"/>
        </w:rPr>
        <w:t>ontenidos con secuencia pertinente y funcional.</w:t>
      </w:r>
      <w:bookmarkEnd w:id="266"/>
      <w:bookmarkEnd w:id="267"/>
      <w:bookmarkEnd w:id="268"/>
    </w:p>
    <w:tbl>
      <w:tblPr>
        <w:tblW w:w="8190" w:type="dxa"/>
        <w:jc w:val="center"/>
        <w:tblInd w:w="-1393" w:type="dxa"/>
        <w:tblCellMar>
          <w:left w:w="0" w:type="dxa"/>
          <w:right w:w="0" w:type="dxa"/>
        </w:tblCellMar>
        <w:tblLook w:val="04A0"/>
      </w:tblPr>
      <w:tblGrid>
        <w:gridCol w:w="2609"/>
        <w:gridCol w:w="1580"/>
        <w:gridCol w:w="1432"/>
        <w:gridCol w:w="2569"/>
      </w:tblGrid>
      <w:tr w:rsidR="00174292" w:rsidTr="008A3479">
        <w:trPr>
          <w:trHeight w:val="269"/>
          <w:jc w:val="center"/>
        </w:trPr>
        <w:tc>
          <w:tcPr>
            <w:tcW w:w="2609" w:type="dxa"/>
            <w:tcBorders>
              <w:top w:val="nil"/>
              <w:left w:val="single" w:sz="4" w:space="0" w:color="auto"/>
              <w:bottom w:val="single" w:sz="4" w:space="0" w:color="auto"/>
              <w:right w:val="single" w:sz="4" w:space="0" w:color="auto"/>
            </w:tcBorders>
            <w:shd w:val="clear" w:color="3C3C3C" w:fill="538ED5"/>
            <w:noWrap/>
            <w:vAlign w:val="bottom"/>
            <w:hideMark/>
          </w:tcPr>
          <w:p w:rsidR="00174292" w:rsidRPr="005357BC" w:rsidRDefault="00174292" w:rsidP="008A3479">
            <w:pPr>
              <w:jc w:val="center"/>
              <w:rPr>
                <w:rFonts w:ascii="Calibri" w:hAnsi="Calibri"/>
                <w:b/>
                <w:bCs/>
                <w:color w:val="FFFFFF"/>
                <w:sz w:val="16"/>
                <w:szCs w:val="16"/>
              </w:rPr>
            </w:pPr>
            <w:r w:rsidRPr="005357BC">
              <w:rPr>
                <w:rFonts w:ascii="Calibri" w:hAnsi="Calibri"/>
                <w:b/>
                <w:bCs/>
                <w:color w:val="FFFFFF"/>
                <w:sz w:val="16"/>
                <w:szCs w:val="16"/>
              </w:rPr>
              <w:t>INDICADOR</w:t>
            </w:r>
          </w:p>
        </w:tc>
        <w:tc>
          <w:tcPr>
            <w:tcW w:w="1580" w:type="dxa"/>
            <w:tcBorders>
              <w:top w:val="nil"/>
              <w:left w:val="nil"/>
              <w:bottom w:val="single" w:sz="4" w:space="0" w:color="auto"/>
              <w:right w:val="single" w:sz="4" w:space="0" w:color="auto"/>
            </w:tcBorders>
            <w:shd w:val="clear" w:color="3C3C3C" w:fill="538ED5"/>
            <w:noWrap/>
            <w:vAlign w:val="bottom"/>
            <w:hideMark/>
          </w:tcPr>
          <w:p w:rsidR="00174292" w:rsidRPr="005357BC" w:rsidRDefault="00174292" w:rsidP="008A3479">
            <w:pPr>
              <w:jc w:val="center"/>
              <w:rPr>
                <w:rFonts w:ascii="Calibri" w:hAnsi="Calibri"/>
                <w:b/>
                <w:bCs/>
                <w:color w:val="FFFFFF"/>
                <w:sz w:val="16"/>
                <w:szCs w:val="16"/>
              </w:rPr>
            </w:pPr>
            <w:r w:rsidRPr="005357BC">
              <w:rPr>
                <w:rFonts w:ascii="Calibri" w:hAnsi="Calibri"/>
                <w:b/>
                <w:bCs/>
                <w:color w:val="FFFFFF"/>
                <w:sz w:val="16"/>
                <w:szCs w:val="16"/>
              </w:rPr>
              <w:t>FRECUENCIA</w:t>
            </w:r>
          </w:p>
        </w:tc>
        <w:tc>
          <w:tcPr>
            <w:tcW w:w="1432" w:type="dxa"/>
            <w:tcBorders>
              <w:top w:val="nil"/>
              <w:left w:val="nil"/>
              <w:bottom w:val="single" w:sz="4" w:space="0" w:color="auto"/>
              <w:right w:val="single" w:sz="4" w:space="0" w:color="auto"/>
            </w:tcBorders>
            <w:shd w:val="clear" w:color="3C3C3C" w:fill="538ED5"/>
            <w:noWrap/>
            <w:vAlign w:val="bottom"/>
            <w:hideMark/>
          </w:tcPr>
          <w:p w:rsidR="00174292" w:rsidRPr="005357BC" w:rsidRDefault="00174292" w:rsidP="008A3479">
            <w:pPr>
              <w:jc w:val="center"/>
              <w:rPr>
                <w:rFonts w:ascii="Calibri" w:hAnsi="Calibri"/>
                <w:b/>
                <w:bCs/>
                <w:color w:val="FFFFFF"/>
                <w:sz w:val="16"/>
                <w:szCs w:val="16"/>
              </w:rPr>
            </w:pPr>
            <w:r w:rsidRPr="005357BC">
              <w:rPr>
                <w:rFonts w:ascii="Calibri" w:hAnsi="Calibri"/>
                <w:b/>
                <w:bCs/>
                <w:color w:val="FFFFFF"/>
                <w:sz w:val="16"/>
                <w:szCs w:val="16"/>
              </w:rPr>
              <w:t>PORCENTAJE</w:t>
            </w:r>
          </w:p>
        </w:tc>
        <w:tc>
          <w:tcPr>
            <w:tcW w:w="2569" w:type="dxa"/>
            <w:tcBorders>
              <w:top w:val="nil"/>
              <w:left w:val="nil"/>
              <w:bottom w:val="single" w:sz="4" w:space="0" w:color="auto"/>
              <w:right w:val="single" w:sz="4" w:space="0" w:color="auto"/>
            </w:tcBorders>
            <w:shd w:val="clear" w:color="3C3C3C" w:fill="538ED5"/>
            <w:noWrap/>
            <w:vAlign w:val="bottom"/>
            <w:hideMark/>
          </w:tcPr>
          <w:p w:rsidR="00174292" w:rsidRPr="005357BC" w:rsidRDefault="00174292" w:rsidP="008A3479">
            <w:pPr>
              <w:jc w:val="center"/>
              <w:rPr>
                <w:rFonts w:ascii="Calibri" w:hAnsi="Calibri"/>
                <w:b/>
                <w:bCs/>
                <w:color w:val="FFFFFF"/>
                <w:sz w:val="16"/>
                <w:szCs w:val="16"/>
              </w:rPr>
            </w:pPr>
            <w:r w:rsidRPr="005357BC">
              <w:rPr>
                <w:rFonts w:ascii="Calibri" w:hAnsi="Calibri"/>
                <w:b/>
                <w:bCs/>
                <w:color w:val="FFFFFF"/>
                <w:sz w:val="16"/>
                <w:szCs w:val="16"/>
              </w:rPr>
              <w:t>PORCENTAJE ACUMULADO</w:t>
            </w:r>
          </w:p>
        </w:tc>
      </w:tr>
      <w:tr w:rsidR="00174292" w:rsidTr="008A3479">
        <w:trPr>
          <w:trHeight w:val="300"/>
          <w:jc w:val="center"/>
        </w:trPr>
        <w:tc>
          <w:tcPr>
            <w:tcW w:w="2609"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5357BC" w:rsidRDefault="00174292" w:rsidP="008A3479">
            <w:pPr>
              <w:rPr>
                <w:rFonts w:ascii="Calibri" w:hAnsi="Calibri"/>
                <w:b/>
                <w:bCs/>
                <w:color w:val="3C3C3C"/>
                <w:sz w:val="16"/>
                <w:szCs w:val="16"/>
              </w:rPr>
            </w:pPr>
            <w:r w:rsidRPr="005357BC">
              <w:rPr>
                <w:rFonts w:ascii="Calibri" w:hAnsi="Calibri"/>
                <w:b/>
                <w:bCs/>
                <w:color w:val="3C3C3C"/>
                <w:sz w:val="16"/>
                <w:szCs w:val="16"/>
              </w:rPr>
              <w:t>SIEMPRE</w:t>
            </w:r>
          </w:p>
        </w:tc>
        <w:tc>
          <w:tcPr>
            <w:tcW w:w="1580"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13</w:t>
            </w:r>
          </w:p>
        </w:tc>
        <w:tc>
          <w:tcPr>
            <w:tcW w:w="1432"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15,7%</w:t>
            </w:r>
          </w:p>
        </w:tc>
        <w:tc>
          <w:tcPr>
            <w:tcW w:w="2569"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15,7%</w:t>
            </w:r>
          </w:p>
        </w:tc>
      </w:tr>
      <w:tr w:rsidR="00174292" w:rsidTr="008A3479">
        <w:trPr>
          <w:trHeight w:val="300"/>
          <w:jc w:val="center"/>
        </w:trPr>
        <w:tc>
          <w:tcPr>
            <w:tcW w:w="2609"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5357BC" w:rsidRDefault="00174292" w:rsidP="008A3479">
            <w:pPr>
              <w:rPr>
                <w:rFonts w:ascii="Calibri" w:hAnsi="Calibri"/>
                <w:b/>
                <w:bCs/>
                <w:color w:val="3C3C3C"/>
                <w:sz w:val="16"/>
                <w:szCs w:val="16"/>
              </w:rPr>
            </w:pPr>
            <w:r w:rsidRPr="005357BC">
              <w:rPr>
                <w:rFonts w:ascii="Calibri" w:hAnsi="Calibri"/>
                <w:b/>
                <w:bCs/>
                <w:color w:val="3C3C3C"/>
                <w:sz w:val="16"/>
                <w:szCs w:val="16"/>
              </w:rPr>
              <w:t>FRECUENTEMENTE</w:t>
            </w:r>
          </w:p>
        </w:tc>
        <w:tc>
          <w:tcPr>
            <w:tcW w:w="1580"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44</w:t>
            </w:r>
          </w:p>
        </w:tc>
        <w:tc>
          <w:tcPr>
            <w:tcW w:w="1432"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53,0%</w:t>
            </w:r>
          </w:p>
        </w:tc>
        <w:tc>
          <w:tcPr>
            <w:tcW w:w="2569"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68,7%</w:t>
            </w:r>
          </w:p>
        </w:tc>
      </w:tr>
      <w:tr w:rsidR="00174292" w:rsidTr="008A3479">
        <w:trPr>
          <w:trHeight w:val="300"/>
          <w:jc w:val="center"/>
        </w:trPr>
        <w:tc>
          <w:tcPr>
            <w:tcW w:w="2609"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5357BC" w:rsidRDefault="00174292" w:rsidP="008A3479">
            <w:pPr>
              <w:rPr>
                <w:rFonts w:ascii="Calibri" w:hAnsi="Calibri"/>
                <w:b/>
                <w:bCs/>
                <w:color w:val="3C3C3C"/>
                <w:sz w:val="16"/>
                <w:szCs w:val="16"/>
              </w:rPr>
            </w:pPr>
            <w:r w:rsidRPr="005357BC">
              <w:rPr>
                <w:rFonts w:ascii="Calibri" w:hAnsi="Calibri"/>
                <w:b/>
                <w:bCs/>
                <w:color w:val="3C3C3C"/>
                <w:sz w:val="16"/>
                <w:szCs w:val="16"/>
              </w:rPr>
              <w:t>A VECES</w:t>
            </w:r>
          </w:p>
        </w:tc>
        <w:tc>
          <w:tcPr>
            <w:tcW w:w="1580"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18</w:t>
            </w:r>
          </w:p>
        </w:tc>
        <w:tc>
          <w:tcPr>
            <w:tcW w:w="1432"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21,7%</w:t>
            </w:r>
          </w:p>
        </w:tc>
        <w:tc>
          <w:tcPr>
            <w:tcW w:w="2569"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90,4%</w:t>
            </w:r>
          </w:p>
        </w:tc>
      </w:tr>
      <w:tr w:rsidR="00174292" w:rsidTr="008A3479">
        <w:trPr>
          <w:trHeight w:val="300"/>
          <w:jc w:val="center"/>
        </w:trPr>
        <w:tc>
          <w:tcPr>
            <w:tcW w:w="2609"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5357BC" w:rsidRDefault="00174292" w:rsidP="008A3479">
            <w:pPr>
              <w:rPr>
                <w:rFonts w:ascii="Calibri" w:hAnsi="Calibri"/>
                <w:b/>
                <w:bCs/>
                <w:color w:val="3C3C3C"/>
                <w:sz w:val="16"/>
                <w:szCs w:val="16"/>
              </w:rPr>
            </w:pPr>
            <w:r w:rsidRPr="005357BC">
              <w:rPr>
                <w:rFonts w:ascii="Calibri" w:hAnsi="Calibri"/>
                <w:b/>
                <w:bCs/>
                <w:color w:val="3C3C3C"/>
                <w:sz w:val="16"/>
                <w:szCs w:val="16"/>
              </w:rPr>
              <w:t>RARA VEZ</w:t>
            </w:r>
          </w:p>
        </w:tc>
        <w:tc>
          <w:tcPr>
            <w:tcW w:w="1580"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8</w:t>
            </w:r>
          </w:p>
        </w:tc>
        <w:tc>
          <w:tcPr>
            <w:tcW w:w="1432"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9,6%</w:t>
            </w:r>
          </w:p>
        </w:tc>
        <w:tc>
          <w:tcPr>
            <w:tcW w:w="2569"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100,0%</w:t>
            </w:r>
          </w:p>
        </w:tc>
      </w:tr>
      <w:tr w:rsidR="00174292" w:rsidTr="008A3479">
        <w:trPr>
          <w:trHeight w:val="300"/>
          <w:jc w:val="center"/>
        </w:trPr>
        <w:tc>
          <w:tcPr>
            <w:tcW w:w="2609"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5357BC" w:rsidRDefault="00174292" w:rsidP="008A3479">
            <w:pPr>
              <w:rPr>
                <w:rFonts w:ascii="Calibri" w:hAnsi="Calibri"/>
                <w:b/>
                <w:bCs/>
                <w:color w:val="3C3C3C"/>
                <w:sz w:val="16"/>
                <w:szCs w:val="16"/>
              </w:rPr>
            </w:pPr>
            <w:r w:rsidRPr="005357BC">
              <w:rPr>
                <w:rFonts w:ascii="Calibri" w:hAnsi="Calibri"/>
                <w:b/>
                <w:bCs/>
                <w:color w:val="3C3C3C"/>
                <w:sz w:val="16"/>
                <w:szCs w:val="16"/>
              </w:rPr>
              <w:t>NUNCA</w:t>
            </w:r>
          </w:p>
        </w:tc>
        <w:tc>
          <w:tcPr>
            <w:tcW w:w="1580"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0</w:t>
            </w:r>
          </w:p>
        </w:tc>
        <w:tc>
          <w:tcPr>
            <w:tcW w:w="1432"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0,0%</w:t>
            </w:r>
          </w:p>
        </w:tc>
        <w:tc>
          <w:tcPr>
            <w:tcW w:w="2569" w:type="dxa"/>
            <w:tcBorders>
              <w:top w:val="nil"/>
              <w:left w:val="nil"/>
              <w:bottom w:val="single" w:sz="4" w:space="0" w:color="auto"/>
              <w:right w:val="single" w:sz="4" w:space="0" w:color="auto"/>
            </w:tcBorders>
            <w:shd w:val="clear" w:color="3C3C3C" w:fill="EAF1DD"/>
            <w:noWrap/>
            <w:vAlign w:val="bottom"/>
            <w:hideMark/>
          </w:tcPr>
          <w:p w:rsidR="00174292" w:rsidRPr="005357BC" w:rsidRDefault="00174292" w:rsidP="008A3479">
            <w:pPr>
              <w:jc w:val="center"/>
              <w:rPr>
                <w:rFonts w:ascii="Calibri" w:hAnsi="Calibri"/>
                <w:b/>
                <w:bCs/>
                <w:color w:val="3C3C3C"/>
                <w:sz w:val="16"/>
                <w:szCs w:val="16"/>
              </w:rPr>
            </w:pPr>
            <w:r w:rsidRPr="005357BC">
              <w:rPr>
                <w:rFonts w:ascii="Calibri" w:hAnsi="Calibri"/>
                <w:b/>
                <w:bCs/>
                <w:color w:val="3C3C3C"/>
                <w:sz w:val="16"/>
                <w:szCs w:val="16"/>
              </w:rPr>
              <w:t>100,0%</w:t>
            </w:r>
          </w:p>
        </w:tc>
      </w:tr>
      <w:tr w:rsidR="00174292" w:rsidTr="008A3479">
        <w:trPr>
          <w:trHeight w:val="300"/>
          <w:jc w:val="center"/>
        </w:trPr>
        <w:tc>
          <w:tcPr>
            <w:tcW w:w="2609" w:type="dxa"/>
            <w:tcBorders>
              <w:top w:val="nil"/>
              <w:left w:val="single" w:sz="4" w:space="0" w:color="auto"/>
              <w:bottom w:val="single" w:sz="4" w:space="0" w:color="auto"/>
              <w:right w:val="single" w:sz="4" w:space="0" w:color="auto"/>
            </w:tcBorders>
            <w:shd w:val="clear" w:color="3C3C3C" w:fill="538ED5"/>
            <w:noWrap/>
            <w:vAlign w:val="bottom"/>
            <w:hideMark/>
          </w:tcPr>
          <w:p w:rsidR="00174292" w:rsidRPr="005357BC" w:rsidRDefault="00174292" w:rsidP="008A3479">
            <w:pPr>
              <w:rPr>
                <w:rFonts w:ascii="Calibri" w:hAnsi="Calibri"/>
                <w:b/>
                <w:bCs/>
                <w:color w:val="FFFFFF"/>
                <w:sz w:val="16"/>
                <w:szCs w:val="16"/>
              </w:rPr>
            </w:pPr>
            <w:r w:rsidRPr="005357BC">
              <w:rPr>
                <w:rFonts w:ascii="Calibri" w:hAnsi="Calibri"/>
                <w:b/>
                <w:bCs/>
                <w:color w:val="FFFFFF"/>
                <w:sz w:val="16"/>
                <w:szCs w:val="16"/>
              </w:rPr>
              <w:t>TOTAL</w:t>
            </w:r>
          </w:p>
        </w:tc>
        <w:tc>
          <w:tcPr>
            <w:tcW w:w="1580" w:type="dxa"/>
            <w:tcBorders>
              <w:top w:val="nil"/>
              <w:left w:val="nil"/>
              <w:bottom w:val="single" w:sz="4" w:space="0" w:color="auto"/>
              <w:right w:val="single" w:sz="4" w:space="0" w:color="auto"/>
            </w:tcBorders>
            <w:shd w:val="clear" w:color="3C3C3C" w:fill="538ED5"/>
            <w:noWrap/>
            <w:vAlign w:val="bottom"/>
            <w:hideMark/>
          </w:tcPr>
          <w:p w:rsidR="00174292" w:rsidRPr="005357BC" w:rsidRDefault="00174292" w:rsidP="008A3479">
            <w:pPr>
              <w:jc w:val="center"/>
              <w:rPr>
                <w:rFonts w:ascii="Calibri" w:hAnsi="Calibri"/>
                <w:b/>
                <w:bCs/>
                <w:color w:val="FFFFFF"/>
                <w:sz w:val="16"/>
                <w:szCs w:val="16"/>
              </w:rPr>
            </w:pPr>
            <w:r w:rsidRPr="005357BC">
              <w:rPr>
                <w:rFonts w:ascii="Calibri" w:hAnsi="Calibri"/>
                <w:b/>
                <w:bCs/>
                <w:color w:val="FFFFFF"/>
                <w:sz w:val="16"/>
                <w:szCs w:val="16"/>
              </w:rPr>
              <w:t>83</w:t>
            </w:r>
          </w:p>
        </w:tc>
        <w:tc>
          <w:tcPr>
            <w:tcW w:w="1432" w:type="dxa"/>
            <w:tcBorders>
              <w:top w:val="nil"/>
              <w:left w:val="nil"/>
              <w:bottom w:val="nil"/>
              <w:right w:val="nil"/>
            </w:tcBorders>
            <w:shd w:val="clear" w:color="auto" w:fill="auto"/>
            <w:noWrap/>
            <w:vAlign w:val="bottom"/>
            <w:hideMark/>
          </w:tcPr>
          <w:p w:rsidR="00174292" w:rsidRPr="005357BC" w:rsidRDefault="00174292" w:rsidP="008A3479">
            <w:pPr>
              <w:jc w:val="center"/>
              <w:rPr>
                <w:rFonts w:ascii="Calibri" w:hAnsi="Calibri"/>
                <w:color w:val="3C3C3C"/>
                <w:sz w:val="16"/>
                <w:szCs w:val="16"/>
              </w:rPr>
            </w:pPr>
          </w:p>
        </w:tc>
        <w:tc>
          <w:tcPr>
            <w:tcW w:w="2569" w:type="dxa"/>
            <w:tcBorders>
              <w:top w:val="nil"/>
              <w:left w:val="nil"/>
              <w:bottom w:val="nil"/>
              <w:right w:val="nil"/>
            </w:tcBorders>
            <w:shd w:val="clear" w:color="auto" w:fill="auto"/>
            <w:noWrap/>
            <w:vAlign w:val="bottom"/>
            <w:hideMark/>
          </w:tcPr>
          <w:p w:rsidR="00174292" w:rsidRPr="005357BC" w:rsidRDefault="00174292" w:rsidP="008A3479">
            <w:pPr>
              <w:jc w:val="center"/>
              <w:rPr>
                <w:rFonts w:ascii="Calibri" w:hAnsi="Calibri"/>
                <w:color w:val="3C3C3C"/>
                <w:sz w:val="16"/>
                <w:szCs w:val="16"/>
              </w:rPr>
            </w:pPr>
          </w:p>
        </w:tc>
      </w:tr>
    </w:tbl>
    <w:p w:rsidR="00174292" w:rsidRDefault="00174292" w:rsidP="007B111B">
      <w:pPr>
        <w:pStyle w:val="Textoindependiente"/>
        <w:jc w:val="left"/>
      </w:pPr>
      <w:r w:rsidRPr="009F7C3C">
        <w:rPr>
          <w:b/>
          <w:sz w:val="20"/>
          <w:szCs w:val="20"/>
          <w:lang w:val="es-MX"/>
        </w:rPr>
        <w:t>Fuente:</w:t>
      </w:r>
      <w:r w:rsidRPr="009F7C3C">
        <w:rPr>
          <w:sz w:val="20"/>
          <w:szCs w:val="20"/>
          <w:lang w:val="es-MX"/>
        </w:rPr>
        <w:t xml:space="preserve"> Encuesta </w:t>
      </w:r>
      <w:r>
        <w:rPr>
          <w:sz w:val="20"/>
          <w:szCs w:val="20"/>
          <w:lang w:val="es-MX"/>
        </w:rPr>
        <w:t xml:space="preserve">a </w:t>
      </w:r>
      <w:r w:rsidRPr="009F7C3C">
        <w:rPr>
          <w:sz w:val="20"/>
          <w:szCs w:val="20"/>
          <w:lang w:val="es-MX"/>
        </w:rPr>
        <w:t>estudiantes</w:t>
      </w:r>
      <w:r>
        <w:rPr>
          <w:sz w:val="20"/>
          <w:szCs w:val="20"/>
          <w:lang w:val="es-MX"/>
        </w:rPr>
        <w:t>.</w:t>
      </w:r>
      <w:r w:rsidRPr="00043F8E">
        <w:rPr>
          <w:noProof/>
        </w:rPr>
        <w:drawing>
          <wp:inline distT="0" distB="0" distL="0" distR="0">
            <wp:extent cx="5308970" cy="2456121"/>
            <wp:effectExtent l="19050" t="0" r="25030" b="1329"/>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74292" w:rsidRDefault="001B2847" w:rsidP="00747699">
      <w:pPr>
        <w:pStyle w:val="Epgrafe"/>
        <w:spacing w:line="240" w:lineRule="auto"/>
        <w:jc w:val="left"/>
      </w:pPr>
      <w:r>
        <w:rPr>
          <w:noProof/>
        </w:rPr>
        <w:pict>
          <v:shape id="_x0000_s1170" type="#_x0000_t202" style="position:absolute;margin-left:-6.8pt;margin-top:10.3pt;width:149.35pt;height:20.45pt;z-index:252732416" stroked="f">
            <v:textbox style="mso-next-textbox:#_x0000_s1170">
              <w:txbxContent>
                <w:p w:rsidR="00B30AD0" w:rsidRPr="009F7C3C" w:rsidRDefault="00B30AD0" w:rsidP="00747699">
                  <w:pPr>
                    <w:spacing w:line="240" w:lineRule="auto"/>
                    <w:rPr>
                      <w:sz w:val="20"/>
                      <w:szCs w:val="20"/>
                      <w:lang w:val="es-MX"/>
                    </w:rPr>
                  </w:pPr>
                  <w:r w:rsidRPr="009F7C3C">
                    <w:rPr>
                      <w:b/>
                      <w:sz w:val="20"/>
                      <w:szCs w:val="20"/>
                      <w:lang w:val="es-MX"/>
                    </w:rPr>
                    <w:t>Elaborado por:</w:t>
                  </w:r>
                  <w:r w:rsidRPr="009F7C3C">
                    <w:rPr>
                      <w:sz w:val="20"/>
                      <w:szCs w:val="20"/>
                      <w:lang w:val="es-MX"/>
                    </w:rPr>
                    <w:t xml:space="preserve"> Luis Puga </w:t>
                  </w:r>
                </w:p>
              </w:txbxContent>
            </v:textbox>
          </v:shape>
        </w:pict>
      </w:r>
      <w:bookmarkStart w:id="269" w:name="_Toc253496024"/>
      <w:bookmarkStart w:id="270" w:name="_Toc254192383"/>
      <w:bookmarkStart w:id="271" w:name="_Toc255074545"/>
      <w:r w:rsidR="00174292">
        <w:t xml:space="preserve">Gráfico  </w:t>
      </w:r>
      <w:fldSimple w:instr=" SEQ Gráfico_ \* ARABIC ">
        <w:r w:rsidR="00100F45">
          <w:rPr>
            <w:noProof/>
          </w:rPr>
          <w:t>10</w:t>
        </w:r>
      </w:fldSimple>
      <w:r w:rsidR="00174292">
        <w:t xml:space="preserve">. </w:t>
      </w:r>
      <w:r w:rsidR="00174292" w:rsidRPr="00BD3F2C">
        <w:rPr>
          <w:b w:val="0"/>
        </w:rPr>
        <w:t xml:space="preserve">Distribución porcentual sobre los </w:t>
      </w:r>
      <w:r w:rsidR="00174292">
        <w:rPr>
          <w:b w:val="0"/>
        </w:rPr>
        <w:t>C</w:t>
      </w:r>
      <w:r w:rsidR="00174292" w:rsidRPr="00BD3F2C">
        <w:rPr>
          <w:b w:val="0"/>
        </w:rPr>
        <w:t>ontenidos con secuencia pertinente y funcional.</w:t>
      </w:r>
      <w:bookmarkEnd w:id="269"/>
      <w:bookmarkEnd w:id="270"/>
      <w:bookmarkEnd w:id="271"/>
    </w:p>
    <w:p w:rsidR="00174292" w:rsidRDefault="00174292" w:rsidP="00EF184D">
      <w:pPr>
        <w:pStyle w:val="Textoindependiente"/>
        <w:outlineLvl w:val="0"/>
        <w:rPr>
          <w:b/>
        </w:rPr>
      </w:pPr>
      <w:r w:rsidRPr="000E7928">
        <w:rPr>
          <w:b/>
        </w:rPr>
        <w:t>Análisis e Interpretación.</w:t>
      </w:r>
    </w:p>
    <w:p w:rsidR="00A13923" w:rsidRPr="009E0449" w:rsidRDefault="00A13923" w:rsidP="00EF184D">
      <w:pPr>
        <w:outlineLvl w:val="0"/>
        <w:rPr>
          <w:b/>
        </w:rPr>
      </w:pPr>
      <w:r w:rsidRPr="009E0449">
        <w:rPr>
          <w:b/>
        </w:rPr>
        <w:lastRenderedPageBreak/>
        <w:t xml:space="preserve">Análisis e Interpretación </w:t>
      </w:r>
    </w:p>
    <w:p w:rsidR="0061434B" w:rsidRDefault="0061434B" w:rsidP="00A13923"/>
    <w:p w:rsidR="00174292" w:rsidRDefault="00174292" w:rsidP="007B111B">
      <w:pPr>
        <w:ind w:firstLine="851"/>
      </w:pPr>
      <w:r w:rsidRPr="000E7928">
        <w:t>Se</w:t>
      </w:r>
      <w:r>
        <w:t>g</w:t>
      </w:r>
      <w:r w:rsidRPr="000E7928">
        <w:t>ún consta en el Resumen ejecutivo/ mayo 2008 elaborado por Contrato social por la educación en el  ecuador veeduría ciudadana a la calidad de los textos escolares gratuitos distribuidos por el ME y los consejos provinciales del ecuador, consideran que la secuencia y la articulación que tengan los contenidos en los libros de textos son de crucial importancia debido a la incidencia que tienen éstos en los procesos de enseñanza y aprendizaje además son dos  condiciones básicas para alcanzar un aprendizaje significativo según  Agudo, A. la significatividad lógica y la significatividad psicológica del material, reflejada en la secuencia, articulación y funcionalidad... Bajo este antecedente y  en función de los datos del cuadro y del gráfico respectivo, los informantes en un 53,0% manifiesta que “frecuentemente”, el 21,7% “a veces” y en un 15,7% “siempre” encuentran en los libros de textos de ecuaciones algebraicas contenidos con secuencia y articulación pertinente y funcional. De los resultados se deduce que necesariamente los libros de texto de ecuaciones algebraicas deben tener secuencia de contenidos, articulación entre los mismos y ser pertinentes.</w:t>
      </w:r>
    </w:p>
    <w:p w:rsidR="0061434B" w:rsidRDefault="0061434B" w:rsidP="007B111B">
      <w:pPr>
        <w:ind w:firstLine="851"/>
      </w:pPr>
    </w:p>
    <w:p w:rsidR="00174292" w:rsidRPr="00512844" w:rsidRDefault="00174292" w:rsidP="00747699">
      <w:r w:rsidRPr="00512844">
        <w:rPr>
          <w:b/>
        </w:rPr>
        <w:t>Pregunta 5</w:t>
      </w:r>
      <w:r w:rsidRPr="00512844">
        <w:t>. ¿Los libros de texto sobre ecuaciones algebraicas desarrollan los contenidos siguiendo una metodología activa?</w:t>
      </w:r>
    </w:p>
    <w:p w:rsidR="00174292" w:rsidRDefault="00174292" w:rsidP="00747699">
      <w:pPr>
        <w:pStyle w:val="Epgrafe"/>
        <w:keepNext/>
      </w:pPr>
      <w:bookmarkStart w:id="272" w:name="_Toc253495977"/>
      <w:bookmarkStart w:id="273" w:name="_Toc254192441"/>
      <w:bookmarkStart w:id="274" w:name="_Toc255257434"/>
      <w:r>
        <w:t xml:space="preserve">CUADRO  </w:t>
      </w:r>
      <w:fldSimple w:instr=" SEQ CUADRO_ \* ARABIC ">
        <w:r w:rsidR="00100F45">
          <w:rPr>
            <w:noProof/>
          </w:rPr>
          <w:t>14</w:t>
        </w:r>
      </w:fldSimple>
      <w:r>
        <w:t xml:space="preserve">. </w:t>
      </w:r>
      <w:r w:rsidRPr="00682E9E">
        <w:rPr>
          <w:b w:val="0"/>
        </w:rPr>
        <w:t>Libros de texto con metodologías activas.</w:t>
      </w:r>
      <w:bookmarkEnd w:id="272"/>
      <w:bookmarkEnd w:id="273"/>
      <w:bookmarkEnd w:id="274"/>
    </w:p>
    <w:tbl>
      <w:tblPr>
        <w:tblW w:w="12160" w:type="dxa"/>
        <w:tblInd w:w="5" w:type="dxa"/>
        <w:tblLayout w:type="fixed"/>
        <w:tblCellMar>
          <w:left w:w="0" w:type="dxa"/>
          <w:right w:w="0" w:type="dxa"/>
        </w:tblCellMar>
        <w:tblLook w:val="04A0"/>
      </w:tblPr>
      <w:tblGrid>
        <w:gridCol w:w="2835"/>
        <w:gridCol w:w="1560"/>
        <w:gridCol w:w="1417"/>
        <w:gridCol w:w="2552"/>
        <w:gridCol w:w="52"/>
        <w:gridCol w:w="1248"/>
        <w:gridCol w:w="1248"/>
        <w:gridCol w:w="1248"/>
      </w:tblGrid>
      <w:tr w:rsidR="00174292" w:rsidTr="008A3479">
        <w:trPr>
          <w:trHeight w:val="301"/>
        </w:trPr>
        <w:tc>
          <w:tcPr>
            <w:tcW w:w="2835" w:type="dxa"/>
            <w:tcBorders>
              <w:top w:val="nil"/>
              <w:left w:val="single" w:sz="4" w:space="0" w:color="auto"/>
              <w:bottom w:val="single" w:sz="4" w:space="0" w:color="auto"/>
              <w:right w:val="single" w:sz="4" w:space="0" w:color="auto"/>
            </w:tcBorders>
            <w:shd w:val="clear" w:color="3C3C3C" w:fill="538ED5"/>
            <w:noWrap/>
            <w:hideMark/>
          </w:tcPr>
          <w:p w:rsidR="00174292" w:rsidRPr="00385F58" w:rsidRDefault="00174292" w:rsidP="008A3479">
            <w:pPr>
              <w:jc w:val="center"/>
              <w:rPr>
                <w:rFonts w:ascii="Calibri" w:hAnsi="Calibri"/>
                <w:b/>
                <w:bCs/>
                <w:color w:val="FFFFFF"/>
                <w:sz w:val="16"/>
                <w:szCs w:val="16"/>
              </w:rPr>
            </w:pPr>
            <w:r w:rsidRPr="00385F58">
              <w:rPr>
                <w:rFonts w:ascii="Calibri" w:hAnsi="Calibri"/>
                <w:b/>
                <w:bCs/>
                <w:color w:val="FFFFFF"/>
                <w:sz w:val="16"/>
                <w:szCs w:val="16"/>
              </w:rPr>
              <w:t>INDICADOR</w:t>
            </w:r>
          </w:p>
        </w:tc>
        <w:tc>
          <w:tcPr>
            <w:tcW w:w="1560" w:type="dxa"/>
            <w:tcBorders>
              <w:top w:val="nil"/>
              <w:left w:val="nil"/>
              <w:bottom w:val="single" w:sz="4" w:space="0" w:color="auto"/>
              <w:right w:val="single" w:sz="4" w:space="0" w:color="auto"/>
            </w:tcBorders>
            <w:shd w:val="clear" w:color="3C3C3C" w:fill="538ED5"/>
            <w:noWrap/>
            <w:hideMark/>
          </w:tcPr>
          <w:p w:rsidR="00174292" w:rsidRPr="00385F58" w:rsidRDefault="00174292" w:rsidP="008A3479">
            <w:pPr>
              <w:jc w:val="center"/>
              <w:rPr>
                <w:rFonts w:ascii="Calibri" w:hAnsi="Calibri"/>
                <w:b/>
                <w:bCs/>
                <w:color w:val="FFFFFF"/>
                <w:sz w:val="16"/>
                <w:szCs w:val="16"/>
              </w:rPr>
            </w:pPr>
            <w:r w:rsidRPr="00385F58">
              <w:rPr>
                <w:rFonts w:ascii="Calibri" w:hAnsi="Calibri"/>
                <w:b/>
                <w:bCs/>
                <w:color w:val="FFFFFF"/>
                <w:sz w:val="16"/>
                <w:szCs w:val="16"/>
              </w:rPr>
              <w:t>FRECUENCIA</w:t>
            </w:r>
          </w:p>
        </w:tc>
        <w:tc>
          <w:tcPr>
            <w:tcW w:w="1417" w:type="dxa"/>
            <w:tcBorders>
              <w:top w:val="nil"/>
              <w:left w:val="nil"/>
              <w:bottom w:val="single" w:sz="4" w:space="0" w:color="auto"/>
              <w:right w:val="single" w:sz="4" w:space="0" w:color="auto"/>
            </w:tcBorders>
            <w:shd w:val="clear" w:color="3C3C3C" w:fill="538ED5"/>
            <w:noWrap/>
            <w:hideMark/>
          </w:tcPr>
          <w:p w:rsidR="00174292" w:rsidRPr="00385F58" w:rsidRDefault="00174292" w:rsidP="008A3479">
            <w:pPr>
              <w:jc w:val="center"/>
              <w:rPr>
                <w:rFonts w:ascii="Calibri" w:hAnsi="Calibri"/>
                <w:b/>
                <w:bCs/>
                <w:color w:val="FFFFFF"/>
                <w:sz w:val="16"/>
                <w:szCs w:val="16"/>
              </w:rPr>
            </w:pPr>
            <w:r w:rsidRPr="00385F58">
              <w:rPr>
                <w:rFonts w:ascii="Calibri" w:hAnsi="Calibri"/>
                <w:b/>
                <w:bCs/>
                <w:color w:val="FFFFFF"/>
                <w:sz w:val="16"/>
                <w:szCs w:val="16"/>
              </w:rPr>
              <w:t>PORCENTAJE</w:t>
            </w:r>
          </w:p>
        </w:tc>
        <w:tc>
          <w:tcPr>
            <w:tcW w:w="2552" w:type="dxa"/>
            <w:tcBorders>
              <w:top w:val="nil"/>
              <w:left w:val="nil"/>
              <w:bottom w:val="single" w:sz="4" w:space="0" w:color="auto"/>
              <w:right w:val="single" w:sz="4" w:space="0" w:color="auto"/>
            </w:tcBorders>
            <w:shd w:val="clear" w:color="3C3C3C" w:fill="538ED5"/>
            <w:noWrap/>
            <w:hideMark/>
          </w:tcPr>
          <w:p w:rsidR="00174292" w:rsidRPr="00385F58" w:rsidRDefault="00174292" w:rsidP="008A3479">
            <w:pPr>
              <w:jc w:val="center"/>
              <w:rPr>
                <w:rFonts w:ascii="Calibri" w:hAnsi="Calibri"/>
                <w:b/>
                <w:bCs/>
                <w:color w:val="FFFFFF"/>
                <w:sz w:val="16"/>
                <w:szCs w:val="16"/>
              </w:rPr>
            </w:pPr>
            <w:r w:rsidRPr="00385F58">
              <w:rPr>
                <w:rFonts w:ascii="Calibri" w:hAnsi="Calibri"/>
                <w:b/>
                <w:bCs/>
                <w:color w:val="FFFFFF"/>
                <w:sz w:val="16"/>
                <w:szCs w:val="16"/>
              </w:rPr>
              <w:t>PORCENTAJE ACUMULADO</w:t>
            </w:r>
          </w:p>
        </w:tc>
        <w:tc>
          <w:tcPr>
            <w:tcW w:w="5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1"/>
        </w:trPr>
        <w:tc>
          <w:tcPr>
            <w:tcW w:w="2835" w:type="dxa"/>
            <w:tcBorders>
              <w:top w:val="nil"/>
              <w:left w:val="single" w:sz="4" w:space="0" w:color="auto"/>
              <w:bottom w:val="single" w:sz="4" w:space="0" w:color="auto"/>
              <w:right w:val="single" w:sz="4" w:space="0" w:color="auto"/>
            </w:tcBorders>
            <w:shd w:val="clear" w:color="3C3C3C" w:fill="EAF1DD"/>
            <w:noWrap/>
            <w:hideMark/>
          </w:tcPr>
          <w:p w:rsidR="00174292" w:rsidRPr="00385F58" w:rsidRDefault="00174292" w:rsidP="008A3479">
            <w:pPr>
              <w:rPr>
                <w:rFonts w:ascii="Calibri" w:hAnsi="Calibri"/>
                <w:b/>
                <w:bCs/>
                <w:color w:val="3C3C3C"/>
                <w:sz w:val="16"/>
                <w:szCs w:val="16"/>
              </w:rPr>
            </w:pPr>
            <w:r w:rsidRPr="00385F58">
              <w:rPr>
                <w:rFonts w:ascii="Calibri" w:hAnsi="Calibri"/>
                <w:b/>
                <w:bCs/>
                <w:color w:val="3C3C3C"/>
                <w:sz w:val="16"/>
                <w:szCs w:val="16"/>
              </w:rPr>
              <w:t>SIEMPRE</w:t>
            </w:r>
          </w:p>
        </w:tc>
        <w:tc>
          <w:tcPr>
            <w:tcW w:w="1560"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11</w:t>
            </w:r>
          </w:p>
        </w:tc>
        <w:tc>
          <w:tcPr>
            <w:tcW w:w="1417"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13,3%</w:t>
            </w:r>
          </w:p>
        </w:tc>
        <w:tc>
          <w:tcPr>
            <w:tcW w:w="2552"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13,3%</w:t>
            </w:r>
          </w:p>
        </w:tc>
        <w:tc>
          <w:tcPr>
            <w:tcW w:w="5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1"/>
        </w:trPr>
        <w:tc>
          <w:tcPr>
            <w:tcW w:w="2835" w:type="dxa"/>
            <w:tcBorders>
              <w:top w:val="nil"/>
              <w:left w:val="single" w:sz="4" w:space="0" w:color="auto"/>
              <w:bottom w:val="single" w:sz="4" w:space="0" w:color="auto"/>
              <w:right w:val="single" w:sz="4" w:space="0" w:color="auto"/>
            </w:tcBorders>
            <w:shd w:val="clear" w:color="3C3C3C" w:fill="EAF1DD"/>
            <w:noWrap/>
            <w:hideMark/>
          </w:tcPr>
          <w:p w:rsidR="00174292" w:rsidRPr="00385F58" w:rsidRDefault="00174292" w:rsidP="008A3479">
            <w:pPr>
              <w:rPr>
                <w:rFonts w:ascii="Calibri" w:hAnsi="Calibri"/>
                <w:b/>
                <w:bCs/>
                <w:color w:val="3C3C3C"/>
                <w:sz w:val="16"/>
                <w:szCs w:val="16"/>
              </w:rPr>
            </w:pPr>
            <w:r w:rsidRPr="00385F58">
              <w:rPr>
                <w:rFonts w:ascii="Calibri" w:hAnsi="Calibri"/>
                <w:b/>
                <w:bCs/>
                <w:color w:val="3C3C3C"/>
                <w:sz w:val="16"/>
                <w:szCs w:val="16"/>
              </w:rPr>
              <w:t>FRECUENTEMENTE</w:t>
            </w:r>
          </w:p>
        </w:tc>
        <w:tc>
          <w:tcPr>
            <w:tcW w:w="1560"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17</w:t>
            </w:r>
          </w:p>
        </w:tc>
        <w:tc>
          <w:tcPr>
            <w:tcW w:w="1417"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20,5%</w:t>
            </w:r>
          </w:p>
        </w:tc>
        <w:tc>
          <w:tcPr>
            <w:tcW w:w="2552"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33,7%</w:t>
            </w:r>
          </w:p>
        </w:tc>
        <w:tc>
          <w:tcPr>
            <w:tcW w:w="5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1"/>
        </w:trPr>
        <w:tc>
          <w:tcPr>
            <w:tcW w:w="2835" w:type="dxa"/>
            <w:tcBorders>
              <w:top w:val="nil"/>
              <w:left w:val="single" w:sz="4" w:space="0" w:color="auto"/>
              <w:bottom w:val="single" w:sz="4" w:space="0" w:color="auto"/>
              <w:right w:val="single" w:sz="4" w:space="0" w:color="auto"/>
            </w:tcBorders>
            <w:shd w:val="clear" w:color="3C3C3C" w:fill="EAF1DD"/>
            <w:noWrap/>
            <w:hideMark/>
          </w:tcPr>
          <w:p w:rsidR="00174292" w:rsidRPr="00385F58" w:rsidRDefault="00174292" w:rsidP="008A3479">
            <w:pPr>
              <w:rPr>
                <w:rFonts w:ascii="Calibri" w:hAnsi="Calibri"/>
                <w:b/>
                <w:bCs/>
                <w:color w:val="3C3C3C"/>
                <w:sz w:val="16"/>
                <w:szCs w:val="16"/>
              </w:rPr>
            </w:pPr>
            <w:r w:rsidRPr="00385F58">
              <w:rPr>
                <w:rFonts w:ascii="Calibri" w:hAnsi="Calibri"/>
                <w:b/>
                <w:bCs/>
                <w:color w:val="3C3C3C"/>
                <w:sz w:val="16"/>
                <w:szCs w:val="16"/>
              </w:rPr>
              <w:t>A VECES</w:t>
            </w:r>
          </w:p>
        </w:tc>
        <w:tc>
          <w:tcPr>
            <w:tcW w:w="1560"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34</w:t>
            </w:r>
          </w:p>
        </w:tc>
        <w:tc>
          <w:tcPr>
            <w:tcW w:w="1417"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41,0%</w:t>
            </w:r>
          </w:p>
        </w:tc>
        <w:tc>
          <w:tcPr>
            <w:tcW w:w="2552"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74,7%</w:t>
            </w:r>
          </w:p>
        </w:tc>
        <w:tc>
          <w:tcPr>
            <w:tcW w:w="5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1"/>
        </w:trPr>
        <w:tc>
          <w:tcPr>
            <w:tcW w:w="2835" w:type="dxa"/>
            <w:tcBorders>
              <w:top w:val="nil"/>
              <w:left w:val="single" w:sz="4" w:space="0" w:color="auto"/>
              <w:bottom w:val="single" w:sz="4" w:space="0" w:color="auto"/>
              <w:right w:val="single" w:sz="4" w:space="0" w:color="auto"/>
            </w:tcBorders>
            <w:shd w:val="clear" w:color="3C3C3C" w:fill="EAF1DD"/>
            <w:noWrap/>
            <w:hideMark/>
          </w:tcPr>
          <w:p w:rsidR="00174292" w:rsidRPr="00385F58" w:rsidRDefault="00174292" w:rsidP="008A3479">
            <w:pPr>
              <w:rPr>
                <w:rFonts w:ascii="Calibri" w:hAnsi="Calibri"/>
                <w:b/>
                <w:bCs/>
                <w:color w:val="3C3C3C"/>
                <w:sz w:val="16"/>
                <w:szCs w:val="16"/>
              </w:rPr>
            </w:pPr>
            <w:r w:rsidRPr="00385F58">
              <w:rPr>
                <w:rFonts w:ascii="Calibri" w:hAnsi="Calibri"/>
                <w:b/>
                <w:bCs/>
                <w:color w:val="3C3C3C"/>
                <w:sz w:val="16"/>
                <w:szCs w:val="16"/>
              </w:rPr>
              <w:t>RARA VEZ</w:t>
            </w:r>
          </w:p>
        </w:tc>
        <w:tc>
          <w:tcPr>
            <w:tcW w:w="1560"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18</w:t>
            </w:r>
          </w:p>
        </w:tc>
        <w:tc>
          <w:tcPr>
            <w:tcW w:w="1417"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21,7%</w:t>
            </w:r>
          </w:p>
        </w:tc>
        <w:tc>
          <w:tcPr>
            <w:tcW w:w="2552"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96,4%</w:t>
            </w:r>
          </w:p>
        </w:tc>
        <w:tc>
          <w:tcPr>
            <w:tcW w:w="5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1"/>
        </w:trPr>
        <w:tc>
          <w:tcPr>
            <w:tcW w:w="2835" w:type="dxa"/>
            <w:tcBorders>
              <w:top w:val="nil"/>
              <w:left w:val="single" w:sz="4" w:space="0" w:color="auto"/>
              <w:bottom w:val="single" w:sz="4" w:space="0" w:color="auto"/>
              <w:right w:val="single" w:sz="4" w:space="0" w:color="auto"/>
            </w:tcBorders>
            <w:shd w:val="clear" w:color="3C3C3C" w:fill="EAF1DD"/>
            <w:noWrap/>
            <w:hideMark/>
          </w:tcPr>
          <w:p w:rsidR="00174292" w:rsidRPr="00385F58" w:rsidRDefault="00174292" w:rsidP="008A3479">
            <w:pPr>
              <w:rPr>
                <w:rFonts w:ascii="Calibri" w:hAnsi="Calibri"/>
                <w:b/>
                <w:bCs/>
                <w:color w:val="3C3C3C"/>
                <w:sz w:val="16"/>
                <w:szCs w:val="16"/>
              </w:rPr>
            </w:pPr>
            <w:r w:rsidRPr="00385F58">
              <w:rPr>
                <w:rFonts w:ascii="Calibri" w:hAnsi="Calibri"/>
                <w:b/>
                <w:bCs/>
                <w:color w:val="3C3C3C"/>
                <w:sz w:val="16"/>
                <w:szCs w:val="16"/>
              </w:rPr>
              <w:t>NUNCA</w:t>
            </w:r>
          </w:p>
        </w:tc>
        <w:tc>
          <w:tcPr>
            <w:tcW w:w="1560"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3</w:t>
            </w:r>
          </w:p>
        </w:tc>
        <w:tc>
          <w:tcPr>
            <w:tcW w:w="1417"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3,6%</w:t>
            </w:r>
          </w:p>
        </w:tc>
        <w:tc>
          <w:tcPr>
            <w:tcW w:w="2552" w:type="dxa"/>
            <w:tcBorders>
              <w:top w:val="nil"/>
              <w:left w:val="nil"/>
              <w:bottom w:val="single" w:sz="4" w:space="0" w:color="auto"/>
              <w:right w:val="single" w:sz="4" w:space="0" w:color="auto"/>
            </w:tcBorders>
            <w:shd w:val="clear" w:color="3C3C3C" w:fill="EAF1DD"/>
            <w:noWrap/>
            <w:hideMark/>
          </w:tcPr>
          <w:p w:rsidR="00174292" w:rsidRPr="00385F58" w:rsidRDefault="00174292" w:rsidP="008A3479">
            <w:pPr>
              <w:jc w:val="center"/>
              <w:rPr>
                <w:rFonts w:ascii="Calibri" w:hAnsi="Calibri"/>
                <w:b/>
                <w:bCs/>
                <w:color w:val="3C3C3C"/>
                <w:sz w:val="16"/>
                <w:szCs w:val="16"/>
              </w:rPr>
            </w:pPr>
            <w:r w:rsidRPr="00385F58">
              <w:rPr>
                <w:rFonts w:ascii="Calibri" w:hAnsi="Calibri"/>
                <w:b/>
                <w:bCs/>
                <w:color w:val="3C3C3C"/>
                <w:sz w:val="16"/>
                <w:szCs w:val="16"/>
              </w:rPr>
              <w:t>100,0%</w:t>
            </w:r>
          </w:p>
        </w:tc>
        <w:tc>
          <w:tcPr>
            <w:tcW w:w="52" w:type="dxa"/>
            <w:tcBorders>
              <w:top w:val="nil"/>
              <w:left w:val="nil"/>
              <w:bottom w:val="nil"/>
              <w:right w:val="nil"/>
            </w:tcBorders>
            <w:shd w:val="clear" w:color="auto" w:fill="auto"/>
            <w:noWrap/>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hideMark/>
          </w:tcPr>
          <w:p w:rsidR="00174292" w:rsidRDefault="00174292" w:rsidP="008A3479">
            <w:pPr>
              <w:rPr>
                <w:rFonts w:ascii="Calibri" w:hAnsi="Calibri"/>
                <w:color w:val="3C3C3C"/>
                <w:sz w:val="22"/>
                <w:szCs w:val="22"/>
              </w:rPr>
            </w:pPr>
          </w:p>
        </w:tc>
      </w:tr>
      <w:tr w:rsidR="00174292" w:rsidTr="008A3479">
        <w:trPr>
          <w:trHeight w:val="301"/>
        </w:trPr>
        <w:tc>
          <w:tcPr>
            <w:tcW w:w="2835" w:type="dxa"/>
            <w:tcBorders>
              <w:top w:val="nil"/>
              <w:left w:val="single" w:sz="4" w:space="0" w:color="auto"/>
              <w:bottom w:val="single" w:sz="4" w:space="0" w:color="auto"/>
              <w:right w:val="single" w:sz="4" w:space="0" w:color="auto"/>
            </w:tcBorders>
            <w:shd w:val="clear" w:color="3C3C3C" w:fill="538ED5"/>
            <w:noWrap/>
            <w:hideMark/>
          </w:tcPr>
          <w:p w:rsidR="00174292" w:rsidRPr="00385F58" w:rsidRDefault="00174292" w:rsidP="008A3479">
            <w:pPr>
              <w:rPr>
                <w:rFonts w:ascii="Calibri" w:hAnsi="Calibri"/>
                <w:b/>
                <w:bCs/>
                <w:color w:val="FFFFFF"/>
                <w:sz w:val="16"/>
                <w:szCs w:val="16"/>
              </w:rPr>
            </w:pPr>
            <w:r w:rsidRPr="00385F58">
              <w:rPr>
                <w:rFonts w:ascii="Calibri" w:hAnsi="Calibri"/>
                <w:b/>
                <w:bCs/>
                <w:color w:val="FFFFFF"/>
                <w:sz w:val="16"/>
                <w:szCs w:val="16"/>
              </w:rPr>
              <w:t>TOTAL</w:t>
            </w:r>
          </w:p>
        </w:tc>
        <w:tc>
          <w:tcPr>
            <w:tcW w:w="1560" w:type="dxa"/>
            <w:tcBorders>
              <w:top w:val="nil"/>
              <w:left w:val="nil"/>
              <w:bottom w:val="single" w:sz="4" w:space="0" w:color="auto"/>
              <w:right w:val="single" w:sz="4" w:space="0" w:color="auto"/>
            </w:tcBorders>
            <w:shd w:val="clear" w:color="3C3C3C" w:fill="538ED5"/>
            <w:noWrap/>
            <w:hideMark/>
          </w:tcPr>
          <w:p w:rsidR="00174292" w:rsidRPr="00385F58" w:rsidRDefault="00174292" w:rsidP="008A3479">
            <w:pPr>
              <w:jc w:val="center"/>
              <w:rPr>
                <w:rFonts w:ascii="Calibri" w:hAnsi="Calibri"/>
                <w:b/>
                <w:bCs/>
                <w:color w:val="FFFFFF"/>
                <w:sz w:val="16"/>
                <w:szCs w:val="16"/>
              </w:rPr>
            </w:pPr>
            <w:r w:rsidRPr="00385F58">
              <w:rPr>
                <w:rFonts w:ascii="Calibri" w:hAnsi="Calibri"/>
                <w:b/>
                <w:bCs/>
                <w:color w:val="FFFFFF"/>
                <w:sz w:val="16"/>
                <w:szCs w:val="16"/>
              </w:rPr>
              <w:t>83</w:t>
            </w:r>
          </w:p>
        </w:tc>
        <w:tc>
          <w:tcPr>
            <w:tcW w:w="1417" w:type="dxa"/>
            <w:tcBorders>
              <w:top w:val="nil"/>
              <w:left w:val="nil"/>
              <w:bottom w:val="nil"/>
              <w:right w:val="nil"/>
            </w:tcBorders>
            <w:shd w:val="clear" w:color="auto" w:fill="auto"/>
            <w:noWrap/>
            <w:hideMark/>
          </w:tcPr>
          <w:p w:rsidR="00174292" w:rsidRPr="00385F58" w:rsidRDefault="00174292" w:rsidP="008A3479">
            <w:pPr>
              <w:jc w:val="center"/>
              <w:rPr>
                <w:rFonts w:ascii="Calibri" w:hAnsi="Calibri"/>
                <w:color w:val="3C3C3C"/>
                <w:sz w:val="16"/>
                <w:szCs w:val="16"/>
              </w:rPr>
            </w:pPr>
          </w:p>
        </w:tc>
        <w:tc>
          <w:tcPr>
            <w:tcW w:w="2552" w:type="dxa"/>
            <w:tcBorders>
              <w:top w:val="nil"/>
              <w:left w:val="nil"/>
              <w:bottom w:val="nil"/>
              <w:right w:val="nil"/>
            </w:tcBorders>
            <w:shd w:val="clear" w:color="auto" w:fill="auto"/>
            <w:noWrap/>
            <w:hideMark/>
          </w:tcPr>
          <w:p w:rsidR="00174292" w:rsidRPr="00385F58" w:rsidRDefault="00174292" w:rsidP="008A3479">
            <w:pPr>
              <w:jc w:val="center"/>
              <w:rPr>
                <w:rFonts w:ascii="Calibri" w:hAnsi="Calibri"/>
                <w:color w:val="3C3C3C"/>
                <w:sz w:val="16"/>
                <w:szCs w:val="16"/>
              </w:rPr>
            </w:pPr>
          </w:p>
        </w:tc>
        <w:tc>
          <w:tcPr>
            <w:tcW w:w="5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bl>
    <w:p w:rsidR="00174292" w:rsidRPr="00E900F7" w:rsidRDefault="00174292" w:rsidP="00747699">
      <w:pPr>
        <w:pStyle w:val="Textoindependiente"/>
        <w:rPr>
          <w:lang w:val="es-MX"/>
        </w:rPr>
      </w:pPr>
      <w:r w:rsidRPr="00682E9E">
        <w:rPr>
          <w:b/>
          <w:sz w:val="20"/>
          <w:szCs w:val="20"/>
          <w:lang w:val="es-MX"/>
        </w:rPr>
        <w:t>Fuente:</w:t>
      </w:r>
      <w:r w:rsidRPr="00682E9E">
        <w:rPr>
          <w:sz w:val="20"/>
          <w:szCs w:val="20"/>
          <w:lang w:val="es-MX"/>
        </w:rPr>
        <w:t xml:space="preserve"> Encuesta </w:t>
      </w:r>
      <w:r>
        <w:rPr>
          <w:sz w:val="20"/>
          <w:szCs w:val="20"/>
          <w:lang w:val="es-MX"/>
        </w:rPr>
        <w:t xml:space="preserve">a </w:t>
      </w:r>
      <w:r w:rsidRPr="00682E9E">
        <w:rPr>
          <w:sz w:val="20"/>
          <w:szCs w:val="20"/>
          <w:lang w:val="es-MX"/>
        </w:rPr>
        <w:t>estudiantes</w:t>
      </w:r>
      <w:r>
        <w:rPr>
          <w:sz w:val="20"/>
          <w:szCs w:val="20"/>
          <w:lang w:val="es-MX"/>
        </w:rPr>
        <w:t>.</w:t>
      </w:r>
    </w:p>
    <w:p w:rsidR="00174292" w:rsidRDefault="00174292" w:rsidP="00747699">
      <w:pPr>
        <w:keepNext/>
      </w:pPr>
      <w:r w:rsidRPr="00043F8E">
        <w:rPr>
          <w:rFonts w:ascii="Arial" w:hAnsi="Arial" w:cs="Arial"/>
          <w:b/>
          <w:noProof/>
        </w:rPr>
        <w:lastRenderedPageBreak/>
        <w:drawing>
          <wp:inline distT="0" distB="0" distL="0" distR="0">
            <wp:extent cx="5219700" cy="2386014"/>
            <wp:effectExtent l="19050" t="0" r="19050" b="0"/>
            <wp:docPr id="1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74292" w:rsidRPr="00A13923" w:rsidRDefault="00174292" w:rsidP="00A13923">
      <w:pPr>
        <w:spacing w:line="240" w:lineRule="auto"/>
        <w:rPr>
          <w:sz w:val="20"/>
        </w:rPr>
      </w:pPr>
      <w:bookmarkStart w:id="275" w:name="_Toc253496025"/>
      <w:bookmarkStart w:id="276" w:name="_Toc254192384"/>
      <w:bookmarkStart w:id="277" w:name="_Toc255074546"/>
      <w:r w:rsidRPr="00A13923">
        <w:rPr>
          <w:b/>
          <w:sz w:val="20"/>
        </w:rPr>
        <w:t xml:space="preserve">Gráfico  </w:t>
      </w:r>
      <w:r w:rsidR="001B2847" w:rsidRPr="00A13923">
        <w:rPr>
          <w:b/>
          <w:sz w:val="20"/>
        </w:rPr>
        <w:fldChar w:fldCharType="begin"/>
      </w:r>
      <w:r w:rsidR="00C02777" w:rsidRPr="00A13923">
        <w:rPr>
          <w:b/>
          <w:sz w:val="20"/>
        </w:rPr>
        <w:instrText xml:space="preserve"> SEQ Gráfico_ \* ARABIC </w:instrText>
      </w:r>
      <w:r w:rsidR="001B2847" w:rsidRPr="00A13923">
        <w:rPr>
          <w:b/>
          <w:sz w:val="20"/>
        </w:rPr>
        <w:fldChar w:fldCharType="separate"/>
      </w:r>
      <w:r w:rsidR="00100F45">
        <w:rPr>
          <w:b/>
          <w:noProof/>
          <w:sz w:val="20"/>
        </w:rPr>
        <w:t>11</w:t>
      </w:r>
      <w:r w:rsidR="001B2847" w:rsidRPr="00A13923">
        <w:rPr>
          <w:b/>
          <w:sz w:val="20"/>
        </w:rPr>
        <w:fldChar w:fldCharType="end"/>
      </w:r>
      <w:r w:rsidRPr="00A13923">
        <w:rPr>
          <w:sz w:val="20"/>
        </w:rPr>
        <w:t>. Distribución porcentual de los libros de texto con metodologías activas.</w:t>
      </w:r>
      <w:bookmarkEnd w:id="275"/>
      <w:bookmarkEnd w:id="276"/>
      <w:bookmarkEnd w:id="277"/>
    </w:p>
    <w:p w:rsidR="00A13923" w:rsidRPr="00682E9E" w:rsidRDefault="00A13923" w:rsidP="00EF184D">
      <w:pPr>
        <w:spacing w:line="240" w:lineRule="auto"/>
        <w:jc w:val="left"/>
        <w:outlineLvl w:val="0"/>
        <w:rPr>
          <w:sz w:val="20"/>
          <w:szCs w:val="20"/>
          <w:lang w:val="es-MX"/>
        </w:rPr>
      </w:pPr>
      <w:r w:rsidRPr="00682E9E">
        <w:rPr>
          <w:b/>
          <w:sz w:val="20"/>
          <w:szCs w:val="20"/>
          <w:lang w:val="es-MX"/>
        </w:rPr>
        <w:t>Elaborado por:</w:t>
      </w:r>
      <w:r w:rsidRPr="00682E9E">
        <w:rPr>
          <w:sz w:val="20"/>
          <w:szCs w:val="20"/>
          <w:lang w:val="es-MX"/>
        </w:rPr>
        <w:t xml:space="preserve"> Luis Puga</w:t>
      </w:r>
    </w:p>
    <w:p w:rsidR="00174292" w:rsidRDefault="00174292" w:rsidP="00747699">
      <w:pPr>
        <w:rPr>
          <w:rFonts w:ascii="Arial" w:hAnsi="Arial" w:cs="Arial"/>
          <w:b/>
        </w:rPr>
      </w:pPr>
    </w:p>
    <w:p w:rsidR="00174292" w:rsidRPr="009E0449" w:rsidRDefault="00174292" w:rsidP="00EF184D">
      <w:pPr>
        <w:outlineLvl w:val="0"/>
        <w:rPr>
          <w:b/>
        </w:rPr>
      </w:pPr>
      <w:r w:rsidRPr="009E0449">
        <w:rPr>
          <w:b/>
        </w:rPr>
        <w:t>Análisis e Interpretación.</w:t>
      </w:r>
    </w:p>
    <w:p w:rsidR="0061434B" w:rsidRDefault="0061434B" w:rsidP="0061434B">
      <w:pPr>
        <w:ind w:firstLine="851"/>
      </w:pPr>
    </w:p>
    <w:p w:rsidR="00174292" w:rsidRPr="00903042" w:rsidRDefault="00174292" w:rsidP="0061434B">
      <w:pPr>
        <w:ind w:firstLine="851"/>
        <w:rPr>
          <w:szCs w:val="22"/>
        </w:rPr>
      </w:pPr>
      <w:r w:rsidRPr="00903042">
        <w:t xml:space="preserve">El desarrollo de los contenidos de los libros de texto siguiendo una metodología activa es importante para que el estudiante (usuario directo) consiga un aprendizaje significativo, esta metodología deberá relacionar los conocimientos previos del estudiante con la construcción de nuevos conocimientos, esta teoría se alinea a la socio-constructivista </w:t>
      </w:r>
      <w:r>
        <w:t>creada por</w:t>
      </w:r>
      <w:r w:rsidRPr="00903042">
        <w:t xml:space="preserve"> Vigotski. Bajo esta premisa y en función de los criterios expresados por los estudiantes respecto a si los  libros de texto sobre ecuaciones algebraicas desarrollan los contenidos siguiendo una metodología activa, en un 41% expresan que “a veces”, el 21,7% “rara vez”, se encuentran en los libros de texto de ecuaciones algebraicas esta importante característica o condición. De los resultados se infiere que es necesario que los libros de texto de ecuaciones algebraicas se estructuren con una metodología activa que le permita al estudiante ser el constructor de su propio conocimiento.</w:t>
      </w:r>
      <w:r w:rsidRPr="00903042">
        <w:rPr>
          <w:szCs w:val="22"/>
        </w:rPr>
        <w:t xml:space="preserve"> </w:t>
      </w:r>
    </w:p>
    <w:p w:rsidR="00174292" w:rsidRDefault="00174292" w:rsidP="00747699">
      <w:pPr>
        <w:pStyle w:val="Textoindependiente"/>
        <w:rPr>
          <w:b/>
        </w:rPr>
      </w:pPr>
    </w:p>
    <w:p w:rsidR="00174292" w:rsidRDefault="00174292" w:rsidP="00747699">
      <w:pPr>
        <w:pStyle w:val="Textoindependiente"/>
      </w:pPr>
      <w:r w:rsidRPr="00F90980">
        <w:rPr>
          <w:b/>
        </w:rPr>
        <w:t>Pregunta 6.</w:t>
      </w:r>
      <w:r w:rsidRPr="00F90980">
        <w:t xml:space="preserve"> ¿Las actividades presentadas en los libros de texto sobre ecuaciones algebraicas permiten un autoaprendizaje?</w:t>
      </w:r>
    </w:p>
    <w:p w:rsidR="00A13923" w:rsidRDefault="00A13923" w:rsidP="00747699">
      <w:pPr>
        <w:pStyle w:val="Textoindependiente"/>
      </w:pPr>
    </w:p>
    <w:p w:rsidR="00A13923" w:rsidRPr="00F90980" w:rsidRDefault="00A13923" w:rsidP="00747699">
      <w:pPr>
        <w:pStyle w:val="Textoindependiente"/>
      </w:pPr>
    </w:p>
    <w:p w:rsidR="00174292" w:rsidRDefault="00174292" w:rsidP="00747699">
      <w:pPr>
        <w:pStyle w:val="Epgrafe"/>
        <w:keepNext/>
      </w:pPr>
      <w:bookmarkStart w:id="278" w:name="_Toc253495978"/>
      <w:bookmarkStart w:id="279" w:name="_Toc254192442"/>
      <w:bookmarkStart w:id="280" w:name="_Toc255257435"/>
      <w:r>
        <w:lastRenderedPageBreak/>
        <w:t xml:space="preserve">CUADRO  </w:t>
      </w:r>
      <w:fldSimple w:instr=" SEQ CUADRO_ \* ARABIC ">
        <w:r w:rsidR="00100F45">
          <w:rPr>
            <w:noProof/>
          </w:rPr>
          <w:t>15</w:t>
        </w:r>
      </w:fldSimple>
      <w:r>
        <w:t xml:space="preserve">.  </w:t>
      </w:r>
      <w:r w:rsidRPr="00080759">
        <w:rPr>
          <w:b w:val="0"/>
        </w:rPr>
        <w:t>Las actividades</w:t>
      </w:r>
      <w:r w:rsidRPr="003044B8">
        <w:rPr>
          <w:b w:val="0"/>
        </w:rPr>
        <w:t xml:space="preserve"> de los libros de texto permiten un  autoaprendizaje.</w:t>
      </w:r>
      <w:bookmarkEnd w:id="278"/>
      <w:bookmarkEnd w:id="279"/>
      <w:bookmarkEnd w:id="280"/>
    </w:p>
    <w:tbl>
      <w:tblPr>
        <w:tblW w:w="12018" w:type="dxa"/>
        <w:tblInd w:w="5" w:type="dxa"/>
        <w:tblLayout w:type="fixed"/>
        <w:tblCellMar>
          <w:left w:w="0" w:type="dxa"/>
          <w:right w:w="0" w:type="dxa"/>
        </w:tblCellMar>
        <w:tblLook w:val="04A0"/>
      </w:tblPr>
      <w:tblGrid>
        <w:gridCol w:w="2835"/>
        <w:gridCol w:w="1560"/>
        <w:gridCol w:w="1417"/>
        <w:gridCol w:w="2426"/>
        <w:gridCol w:w="36"/>
        <w:gridCol w:w="1248"/>
        <w:gridCol w:w="1248"/>
        <w:gridCol w:w="1248"/>
      </w:tblGrid>
      <w:tr w:rsidR="00174292" w:rsidRPr="00143160" w:rsidTr="008A3479">
        <w:trPr>
          <w:trHeight w:val="297"/>
        </w:trPr>
        <w:tc>
          <w:tcPr>
            <w:tcW w:w="2835" w:type="dxa"/>
            <w:tcBorders>
              <w:top w:val="nil"/>
              <w:left w:val="single" w:sz="4" w:space="0" w:color="auto"/>
              <w:bottom w:val="single" w:sz="4" w:space="0" w:color="auto"/>
              <w:right w:val="single" w:sz="4" w:space="0" w:color="auto"/>
            </w:tcBorders>
            <w:shd w:val="clear" w:color="3C3C3C" w:fill="538ED5"/>
            <w:noWrap/>
            <w:vAlign w:val="bottom"/>
            <w:hideMark/>
          </w:tcPr>
          <w:p w:rsidR="00174292" w:rsidRPr="005540A1" w:rsidRDefault="00174292" w:rsidP="008A3479">
            <w:pPr>
              <w:jc w:val="center"/>
              <w:rPr>
                <w:rFonts w:asciiTheme="minorHAnsi" w:hAnsiTheme="minorHAnsi"/>
                <w:b/>
                <w:bCs/>
                <w:color w:val="FFFFFF"/>
                <w:sz w:val="16"/>
                <w:szCs w:val="16"/>
              </w:rPr>
            </w:pPr>
            <w:r w:rsidRPr="005540A1">
              <w:rPr>
                <w:rFonts w:asciiTheme="minorHAnsi" w:hAnsiTheme="minorHAnsi"/>
                <w:b/>
                <w:bCs/>
                <w:color w:val="FFFFFF"/>
                <w:sz w:val="16"/>
                <w:szCs w:val="16"/>
              </w:rPr>
              <w:t>INDICADOR</w:t>
            </w:r>
          </w:p>
        </w:tc>
        <w:tc>
          <w:tcPr>
            <w:tcW w:w="1560" w:type="dxa"/>
            <w:tcBorders>
              <w:top w:val="nil"/>
              <w:left w:val="nil"/>
              <w:bottom w:val="single" w:sz="4" w:space="0" w:color="auto"/>
              <w:right w:val="single" w:sz="4" w:space="0" w:color="auto"/>
            </w:tcBorders>
            <w:shd w:val="clear" w:color="3C3C3C" w:fill="538ED5"/>
            <w:noWrap/>
            <w:vAlign w:val="bottom"/>
            <w:hideMark/>
          </w:tcPr>
          <w:p w:rsidR="00174292" w:rsidRPr="005540A1" w:rsidRDefault="00174292" w:rsidP="008A3479">
            <w:pPr>
              <w:jc w:val="center"/>
              <w:rPr>
                <w:rFonts w:asciiTheme="minorHAnsi" w:hAnsiTheme="minorHAnsi"/>
                <w:b/>
                <w:bCs/>
                <w:color w:val="FFFFFF"/>
                <w:sz w:val="16"/>
                <w:szCs w:val="16"/>
              </w:rPr>
            </w:pPr>
            <w:r w:rsidRPr="005540A1">
              <w:rPr>
                <w:rFonts w:asciiTheme="minorHAnsi" w:hAnsiTheme="minorHAnsi"/>
                <w:b/>
                <w:bCs/>
                <w:color w:val="FFFFFF"/>
                <w:sz w:val="16"/>
                <w:szCs w:val="16"/>
              </w:rPr>
              <w:t>FRECUENCIA</w:t>
            </w:r>
          </w:p>
        </w:tc>
        <w:tc>
          <w:tcPr>
            <w:tcW w:w="1417" w:type="dxa"/>
            <w:tcBorders>
              <w:top w:val="nil"/>
              <w:left w:val="nil"/>
              <w:bottom w:val="single" w:sz="4" w:space="0" w:color="auto"/>
              <w:right w:val="single" w:sz="4" w:space="0" w:color="auto"/>
            </w:tcBorders>
            <w:shd w:val="clear" w:color="3C3C3C" w:fill="538ED5"/>
            <w:noWrap/>
            <w:vAlign w:val="bottom"/>
            <w:hideMark/>
          </w:tcPr>
          <w:p w:rsidR="00174292" w:rsidRPr="005540A1" w:rsidRDefault="00174292" w:rsidP="008A3479">
            <w:pPr>
              <w:jc w:val="center"/>
              <w:rPr>
                <w:rFonts w:asciiTheme="minorHAnsi" w:hAnsiTheme="minorHAnsi"/>
                <w:b/>
                <w:bCs/>
                <w:color w:val="FFFFFF"/>
                <w:sz w:val="16"/>
                <w:szCs w:val="16"/>
              </w:rPr>
            </w:pPr>
            <w:r w:rsidRPr="005540A1">
              <w:rPr>
                <w:rFonts w:asciiTheme="minorHAnsi" w:hAnsiTheme="minorHAnsi"/>
                <w:b/>
                <w:bCs/>
                <w:color w:val="FFFFFF"/>
                <w:sz w:val="16"/>
                <w:szCs w:val="16"/>
              </w:rPr>
              <w:t>PORCENTAJE</w:t>
            </w:r>
          </w:p>
        </w:tc>
        <w:tc>
          <w:tcPr>
            <w:tcW w:w="2426" w:type="dxa"/>
            <w:tcBorders>
              <w:top w:val="nil"/>
              <w:left w:val="nil"/>
              <w:bottom w:val="single" w:sz="4" w:space="0" w:color="auto"/>
              <w:right w:val="single" w:sz="4" w:space="0" w:color="auto"/>
            </w:tcBorders>
            <w:shd w:val="clear" w:color="3C3C3C" w:fill="538ED5"/>
            <w:noWrap/>
            <w:vAlign w:val="bottom"/>
            <w:hideMark/>
          </w:tcPr>
          <w:p w:rsidR="00174292" w:rsidRPr="005540A1" w:rsidRDefault="00174292" w:rsidP="008A3479">
            <w:pPr>
              <w:jc w:val="center"/>
              <w:rPr>
                <w:rFonts w:asciiTheme="minorHAnsi" w:hAnsiTheme="minorHAnsi"/>
                <w:b/>
                <w:bCs/>
                <w:color w:val="FFFFFF"/>
                <w:sz w:val="16"/>
                <w:szCs w:val="16"/>
              </w:rPr>
            </w:pPr>
            <w:r w:rsidRPr="005540A1">
              <w:rPr>
                <w:rFonts w:asciiTheme="minorHAnsi" w:hAnsiTheme="minorHAnsi"/>
                <w:b/>
                <w:bCs/>
                <w:color w:val="FFFFFF"/>
                <w:sz w:val="16"/>
                <w:szCs w:val="16"/>
              </w:rPr>
              <w:t>PORCENTAJE ACUMULADO</w:t>
            </w:r>
          </w:p>
        </w:tc>
        <w:tc>
          <w:tcPr>
            <w:tcW w:w="36"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r>
      <w:tr w:rsidR="00174292" w:rsidRPr="00143160" w:rsidTr="008A3479">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5540A1" w:rsidRDefault="00174292" w:rsidP="008A3479">
            <w:pPr>
              <w:rPr>
                <w:rFonts w:asciiTheme="minorHAnsi" w:hAnsiTheme="minorHAnsi"/>
                <w:b/>
                <w:bCs/>
                <w:color w:val="3C3C3C"/>
                <w:sz w:val="16"/>
                <w:szCs w:val="16"/>
              </w:rPr>
            </w:pPr>
            <w:r w:rsidRPr="005540A1">
              <w:rPr>
                <w:rFonts w:asciiTheme="minorHAnsi" w:hAnsiTheme="minorHAnsi"/>
                <w:b/>
                <w:bCs/>
                <w:color w:val="3C3C3C"/>
                <w:sz w:val="16"/>
                <w:szCs w:val="16"/>
              </w:rPr>
              <w:t>SIEMPRE</w:t>
            </w:r>
          </w:p>
        </w:tc>
        <w:tc>
          <w:tcPr>
            <w:tcW w:w="1560"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7</w:t>
            </w:r>
          </w:p>
        </w:tc>
        <w:tc>
          <w:tcPr>
            <w:tcW w:w="1417"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8,4%</w:t>
            </w:r>
          </w:p>
        </w:tc>
        <w:tc>
          <w:tcPr>
            <w:tcW w:w="2426"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8,4%</w:t>
            </w:r>
          </w:p>
        </w:tc>
        <w:tc>
          <w:tcPr>
            <w:tcW w:w="36"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r>
      <w:tr w:rsidR="00174292" w:rsidRPr="00143160" w:rsidTr="008A3479">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5540A1" w:rsidRDefault="00174292" w:rsidP="008A3479">
            <w:pPr>
              <w:rPr>
                <w:rFonts w:asciiTheme="minorHAnsi" w:hAnsiTheme="minorHAnsi"/>
                <w:b/>
                <w:bCs/>
                <w:color w:val="3C3C3C"/>
                <w:sz w:val="16"/>
                <w:szCs w:val="16"/>
              </w:rPr>
            </w:pPr>
            <w:r w:rsidRPr="005540A1">
              <w:rPr>
                <w:rFonts w:asciiTheme="minorHAnsi" w:hAnsiTheme="minorHAnsi"/>
                <w:b/>
                <w:bCs/>
                <w:color w:val="3C3C3C"/>
                <w:sz w:val="16"/>
                <w:szCs w:val="16"/>
              </w:rPr>
              <w:t>FRECUENTEMENTE</w:t>
            </w:r>
          </w:p>
        </w:tc>
        <w:tc>
          <w:tcPr>
            <w:tcW w:w="1560"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10</w:t>
            </w:r>
          </w:p>
        </w:tc>
        <w:tc>
          <w:tcPr>
            <w:tcW w:w="1417"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12,0%</w:t>
            </w:r>
          </w:p>
        </w:tc>
        <w:tc>
          <w:tcPr>
            <w:tcW w:w="2426"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20,5%</w:t>
            </w:r>
          </w:p>
        </w:tc>
        <w:tc>
          <w:tcPr>
            <w:tcW w:w="36"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r>
      <w:tr w:rsidR="00174292" w:rsidRPr="00143160" w:rsidTr="008A3479">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5540A1" w:rsidRDefault="00174292" w:rsidP="008A3479">
            <w:pPr>
              <w:rPr>
                <w:rFonts w:asciiTheme="minorHAnsi" w:hAnsiTheme="minorHAnsi"/>
                <w:b/>
                <w:bCs/>
                <w:color w:val="3C3C3C"/>
                <w:sz w:val="16"/>
                <w:szCs w:val="16"/>
              </w:rPr>
            </w:pPr>
            <w:r w:rsidRPr="005540A1">
              <w:rPr>
                <w:rFonts w:asciiTheme="minorHAnsi" w:hAnsiTheme="minorHAnsi"/>
                <w:b/>
                <w:bCs/>
                <w:color w:val="3C3C3C"/>
                <w:sz w:val="16"/>
                <w:szCs w:val="16"/>
              </w:rPr>
              <w:t>A VECES</w:t>
            </w:r>
          </w:p>
        </w:tc>
        <w:tc>
          <w:tcPr>
            <w:tcW w:w="1560"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29</w:t>
            </w:r>
          </w:p>
        </w:tc>
        <w:tc>
          <w:tcPr>
            <w:tcW w:w="1417"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34,9%</w:t>
            </w:r>
          </w:p>
        </w:tc>
        <w:tc>
          <w:tcPr>
            <w:tcW w:w="2426"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55,4%</w:t>
            </w:r>
          </w:p>
        </w:tc>
        <w:tc>
          <w:tcPr>
            <w:tcW w:w="36"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r>
      <w:tr w:rsidR="00174292" w:rsidRPr="00143160" w:rsidTr="008A3479">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5540A1" w:rsidRDefault="00174292" w:rsidP="008A3479">
            <w:pPr>
              <w:rPr>
                <w:rFonts w:asciiTheme="minorHAnsi" w:hAnsiTheme="minorHAnsi"/>
                <w:b/>
                <w:bCs/>
                <w:color w:val="3C3C3C"/>
                <w:sz w:val="16"/>
                <w:szCs w:val="16"/>
              </w:rPr>
            </w:pPr>
            <w:r w:rsidRPr="005540A1">
              <w:rPr>
                <w:rFonts w:asciiTheme="minorHAnsi" w:hAnsiTheme="minorHAnsi"/>
                <w:b/>
                <w:bCs/>
                <w:color w:val="3C3C3C"/>
                <w:sz w:val="16"/>
                <w:szCs w:val="16"/>
              </w:rPr>
              <w:t>RARA VEZ</w:t>
            </w:r>
          </w:p>
        </w:tc>
        <w:tc>
          <w:tcPr>
            <w:tcW w:w="1560"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33</w:t>
            </w:r>
          </w:p>
        </w:tc>
        <w:tc>
          <w:tcPr>
            <w:tcW w:w="1417"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39,8%</w:t>
            </w:r>
          </w:p>
        </w:tc>
        <w:tc>
          <w:tcPr>
            <w:tcW w:w="2426"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95,2%</w:t>
            </w:r>
          </w:p>
        </w:tc>
        <w:tc>
          <w:tcPr>
            <w:tcW w:w="36"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r>
      <w:tr w:rsidR="00174292" w:rsidRPr="00143160" w:rsidTr="008A3479">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5540A1" w:rsidRDefault="00174292" w:rsidP="008A3479">
            <w:pPr>
              <w:rPr>
                <w:rFonts w:asciiTheme="minorHAnsi" w:hAnsiTheme="minorHAnsi"/>
                <w:b/>
                <w:bCs/>
                <w:color w:val="3C3C3C"/>
                <w:sz w:val="16"/>
                <w:szCs w:val="16"/>
              </w:rPr>
            </w:pPr>
            <w:r w:rsidRPr="005540A1">
              <w:rPr>
                <w:rFonts w:asciiTheme="minorHAnsi" w:hAnsiTheme="minorHAnsi"/>
                <w:b/>
                <w:bCs/>
                <w:color w:val="3C3C3C"/>
                <w:sz w:val="16"/>
                <w:szCs w:val="16"/>
              </w:rPr>
              <w:t>NUNCA</w:t>
            </w:r>
          </w:p>
        </w:tc>
        <w:tc>
          <w:tcPr>
            <w:tcW w:w="1560"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4</w:t>
            </w:r>
          </w:p>
        </w:tc>
        <w:tc>
          <w:tcPr>
            <w:tcW w:w="1417"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4,8%</w:t>
            </w:r>
          </w:p>
        </w:tc>
        <w:tc>
          <w:tcPr>
            <w:tcW w:w="2426" w:type="dxa"/>
            <w:tcBorders>
              <w:top w:val="nil"/>
              <w:left w:val="nil"/>
              <w:bottom w:val="single" w:sz="4" w:space="0" w:color="auto"/>
              <w:right w:val="single" w:sz="4" w:space="0" w:color="auto"/>
            </w:tcBorders>
            <w:shd w:val="clear" w:color="3C3C3C" w:fill="EAF1DD"/>
            <w:noWrap/>
            <w:vAlign w:val="bottom"/>
            <w:hideMark/>
          </w:tcPr>
          <w:p w:rsidR="00174292" w:rsidRPr="005540A1" w:rsidRDefault="00174292" w:rsidP="008A3479">
            <w:pPr>
              <w:jc w:val="center"/>
              <w:rPr>
                <w:rFonts w:asciiTheme="minorHAnsi" w:hAnsiTheme="minorHAnsi"/>
                <w:b/>
                <w:bCs/>
                <w:color w:val="3C3C3C"/>
                <w:sz w:val="16"/>
                <w:szCs w:val="16"/>
              </w:rPr>
            </w:pPr>
            <w:r w:rsidRPr="005540A1">
              <w:rPr>
                <w:rFonts w:asciiTheme="minorHAnsi" w:hAnsiTheme="minorHAnsi"/>
                <w:b/>
                <w:bCs/>
                <w:color w:val="3C3C3C"/>
                <w:sz w:val="16"/>
                <w:szCs w:val="16"/>
              </w:rPr>
              <w:t>100,0%</w:t>
            </w:r>
          </w:p>
        </w:tc>
        <w:tc>
          <w:tcPr>
            <w:tcW w:w="36"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r>
      <w:tr w:rsidR="00174292" w:rsidRPr="00143160" w:rsidTr="008A3479">
        <w:trPr>
          <w:trHeight w:val="300"/>
        </w:trPr>
        <w:tc>
          <w:tcPr>
            <w:tcW w:w="2835" w:type="dxa"/>
            <w:tcBorders>
              <w:top w:val="nil"/>
              <w:left w:val="single" w:sz="4" w:space="0" w:color="auto"/>
              <w:bottom w:val="single" w:sz="4" w:space="0" w:color="auto"/>
              <w:right w:val="single" w:sz="4" w:space="0" w:color="auto"/>
            </w:tcBorders>
            <w:shd w:val="clear" w:color="3C3C3C" w:fill="538ED5"/>
            <w:noWrap/>
            <w:vAlign w:val="bottom"/>
            <w:hideMark/>
          </w:tcPr>
          <w:p w:rsidR="00174292" w:rsidRPr="005540A1" w:rsidRDefault="00174292" w:rsidP="008A3479">
            <w:pPr>
              <w:rPr>
                <w:rFonts w:asciiTheme="minorHAnsi" w:hAnsiTheme="minorHAnsi"/>
                <w:b/>
                <w:bCs/>
                <w:color w:val="FFFFFF"/>
                <w:sz w:val="16"/>
                <w:szCs w:val="16"/>
              </w:rPr>
            </w:pPr>
            <w:r w:rsidRPr="005540A1">
              <w:rPr>
                <w:rFonts w:asciiTheme="minorHAnsi" w:hAnsiTheme="minorHAnsi"/>
                <w:b/>
                <w:bCs/>
                <w:color w:val="FFFFFF"/>
                <w:sz w:val="16"/>
                <w:szCs w:val="16"/>
              </w:rPr>
              <w:t>TOTAL</w:t>
            </w:r>
          </w:p>
        </w:tc>
        <w:tc>
          <w:tcPr>
            <w:tcW w:w="1560" w:type="dxa"/>
            <w:tcBorders>
              <w:top w:val="nil"/>
              <w:left w:val="nil"/>
              <w:bottom w:val="single" w:sz="4" w:space="0" w:color="auto"/>
              <w:right w:val="single" w:sz="4" w:space="0" w:color="auto"/>
            </w:tcBorders>
            <w:shd w:val="clear" w:color="3C3C3C" w:fill="538ED5"/>
            <w:noWrap/>
            <w:vAlign w:val="bottom"/>
            <w:hideMark/>
          </w:tcPr>
          <w:p w:rsidR="00174292" w:rsidRPr="005540A1" w:rsidRDefault="00174292" w:rsidP="008A3479">
            <w:pPr>
              <w:jc w:val="center"/>
              <w:rPr>
                <w:rFonts w:asciiTheme="minorHAnsi" w:hAnsiTheme="minorHAnsi"/>
                <w:b/>
                <w:bCs/>
                <w:color w:val="FFFFFF"/>
                <w:sz w:val="16"/>
                <w:szCs w:val="16"/>
              </w:rPr>
            </w:pPr>
            <w:r w:rsidRPr="005540A1">
              <w:rPr>
                <w:rFonts w:asciiTheme="minorHAnsi" w:hAnsiTheme="minorHAnsi"/>
                <w:b/>
                <w:bCs/>
                <w:color w:val="FFFFFF"/>
                <w:sz w:val="16"/>
                <w:szCs w:val="16"/>
              </w:rPr>
              <w:t>83</w:t>
            </w:r>
          </w:p>
        </w:tc>
        <w:tc>
          <w:tcPr>
            <w:tcW w:w="1417" w:type="dxa"/>
            <w:tcBorders>
              <w:top w:val="nil"/>
              <w:left w:val="nil"/>
              <w:bottom w:val="nil"/>
              <w:right w:val="nil"/>
            </w:tcBorders>
            <w:shd w:val="clear" w:color="auto" w:fill="auto"/>
            <w:noWrap/>
            <w:vAlign w:val="bottom"/>
            <w:hideMark/>
          </w:tcPr>
          <w:p w:rsidR="00174292" w:rsidRPr="005540A1" w:rsidRDefault="00174292" w:rsidP="008A3479">
            <w:pPr>
              <w:jc w:val="center"/>
              <w:rPr>
                <w:rFonts w:asciiTheme="minorHAnsi" w:hAnsiTheme="minorHAnsi"/>
                <w:color w:val="3C3C3C"/>
                <w:sz w:val="16"/>
                <w:szCs w:val="16"/>
              </w:rPr>
            </w:pPr>
          </w:p>
        </w:tc>
        <w:tc>
          <w:tcPr>
            <w:tcW w:w="2426" w:type="dxa"/>
            <w:tcBorders>
              <w:top w:val="nil"/>
              <w:left w:val="nil"/>
              <w:bottom w:val="nil"/>
              <w:right w:val="nil"/>
            </w:tcBorders>
            <w:shd w:val="clear" w:color="auto" w:fill="auto"/>
            <w:noWrap/>
            <w:vAlign w:val="bottom"/>
            <w:hideMark/>
          </w:tcPr>
          <w:p w:rsidR="00174292" w:rsidRPr="005540A1" w:rsidRDefault="00174292" w:rsidP="008A3479">
            <w:pPr>
              <w:jc w:val="center"/>
              <w:rPr>
                <w:rFonts w:asciiTheme="minorHAnsi" w:hAnsiTheme="minorHAnsi"/>
                <w:color w:val="3C3C3C"/>
                <w:sz w:val="16"/>
                <w:szCs w:val="16"/>
              </w:rPr>
            </w:pPr>
          </w:p>
        </w:tc>
        <w:tc>
          <w:tcPr>
            <w:tcW w:w="36"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c>
          <w:tcPr>
            <w:tcW w:w="1248" w:type="dxa"/>
            <w:tcBorders>
              <w:top w:val="nil"/>
              <w:left w:val="nil"/>
              <w:bottom w:val="nil"/>
              <w:right w:val="nil"/>
            </w:tcBorders>
            <w:shd w:val="clear" w:color="auto" w:fill="auto"/>
            <w:noWrap/>
            <w:vAlign w:val="bottom"/>
            <w:hideMark/>
          </w:tcPr>
          <w:p w:rsidR="00174292" w:rsidRPr="00143160" w:rsidRDefault="00174292" w:rsidP="008A3479">
            <w:pPr>
              <w:rPr>
                <w:color w:val="3C3C3C"/>
                <w:sz w:val="22"/>
                <w:szCs w:val="22"/>
              </w:rPr>
            </w:pPr>
          </w:p>
        </w:tc>
      </w:tr>
    </w:tbl>
    <w:p w:rsidR="00174292" w:rsidRPr="003044B8" w:rsidRDefault="00174292" w:rsidP="00747699">
      <w:pPr>
        <w:pStyle w:val="Epgrafe"/>
        <w:spacing w:line="240" w:lineRule="auto"/>
        <w:rPr>
          <w:b w:val="0"/>
          <w:highlight w:val="yellow"/>
          <w:lang w:val="es-MX"/>
        </w:rPr>
      </w:pPr>
      <w:r w:rsidRPr="003044B8">
        <w:rPr>
          <w:lang w:val="es-MX"/>
        </w:rPr>
        <w:t>Fuente:</w:t>
      </w:r>
      <w:r w:rsidRPr="003044B8">
        <w:rPr>
          <w:b w:val="0"/>
          <w:lang w:val="es-MX"/>
        </w:rPr>
        <w:t xml:space="preserve"> Encuesta</w:t>
      </w:r>
      <w:r>
        <w:rPr>
          <w:b w:val="0"/>
          <w:lang w:val="es-MX"/>
        </w:rPr>
        <w:t xml:space="preserve"> a</w:t>
      </w:r>
      <w:r w:rsidRPr="003044B8">
        <w:rPr>
          <w:b w:val="0"/>
          <w:lang w:val="es-MX"/>
        </w:rPr>
        <w:t xml:space="preserve"> estudiantes</w:t>
      </w:r>
      <w:r>
        <w:rPr>
          <w:b w:val="0"/>
          <w:lang w:val="es-MX"/>
        </w:rPr>
        <w:t>.</w:t>
      </w:r>
      <w:r w:rsidRPr="003044B8">
        <w:rPr>
          <w:b w:val="0"/>
          <w:lang w:val="es-MX"/>
        </w:rPr>
        <w:t xml:space="preserve"> </w:t>
      </w:r>
    </w:p>
    <w:p w:rsidR="00174292" w:rsidRDefault="00174292" w:rsidP="00747699">
      <w:pPr>
        <w:keepNext/>
      </w:pPr>
      <w:r w:rsidRPr="00143160">
        <w:rPr>
          <w:b/>
          <w:noProof/>
        </w:rPr>
        <w:drawing>
          <wp:inline distT="0" distB="0" distL="0" distR="0">
            <wp:extent cx="5219700" cy="2514600"/>
            <wp:effectExtent l="19050" t="0" r="19050" b="0"/>
            <wp:docPr id="1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74292" w:rsidRDefault="00174292" w:rsidP="00EF184D">
      <w:pPr>
        <w:spacing w:line="240" w:lineRule="auto"/>
        <w:outlineLvl w:val="0"/>
        <w:rPr>
          <w:sz w:val="20"/>
        </w:rPr>
      </w:pPr>
      <w:bookmarkStart w:id="281" w:name="_Toc253496026"/>
      <w:bookmarkStart w:id="282" w:name="_Toc254192385"/>
      <w:bookmarkStart w:id="283" w:name="_Toc255074547"/>
      <w:r w:rsidRPr="00A13923">
        <w:rPr>
          <w:b/>
          <w:sz w:val="20"/>
        </w:rPr>
        <w:t xml:space="preserve">Gráfico </w:t>
      </w:r>
      <w:r w:rsidR="001B2847" w:rsidRPr="00A13923">
        <w:rPr>
          <w:b/>
          <w:sz w:val="20"/>
        </w:rPr>
        <w:fldChar w:fldCharType="begin"/>
      </w:r>
      <w:r w:rsidR="00C02777" w:rsidRPr="00A13923">
        <w:rPr>
          <w:b/>
          <w:sz w:val="20"/>
        </w:rPr>
        <w:instrText xml:space="preserve"> SEQ Gráfico_ \* ARABIC </w:instrText>
      </w:r>
      <w:r w:rsidR="001B2847" w:rsidRPr="00A13923">
        <w:rPr>
          <w:b/>
          <w:sz w:val="20"/>
        </w:rPr>
        <w:fldChar w:fldCharType="separate"/>
      </w:r>
      <w:r w:rsidR="00100F45">
        <w:rPr>
          <w:b/>
          <w:noProof/>
          <w:sz w:val="20"/>
        </w:rPr>
        <w:t>12</w:t>
      </w:r>
      <w:r w:rsidR="001B2847" w:rsidRPr="00A13923">
        <w:rPr>
          <w:b/>
          <w:sz w:val="20"/>
        </w:rPr>
        <w:fldChar w:fldCharType="end"/>
      </w:r>
      <w:r w:rsidRPr="00A13923">
        <w:rPr>
          <w:sz w:val="20"/>
        </w:rPr>
        <w:t xml:space="preserve">. Distribución porcentual de si las actividades de los libros de texto permiten un </w:t>
      </w:r>
      <w:bookmarkEnd w:id="281"/>
      <w:bookmarkEnd w:id="282"/>
      <w:bookmarkEnd w:id="283"/>
    </w:p>
    <w:p w:rsidR="00A13923" w:rsidRPr="00A13923" w:rsidRDefault="00A13923" w:rsidP="00A13923">
      <w:pPr>
        <w:spacing w:line="240" w:lineRule="auto"/>
        <w:rPr>
          <w:sz w:val="20"/>
        </w:rPr>
      </w:pPr>
      <w:r>
        <w:rPr>
          <w:sz w:val="20"/>
        </w:rPr>
        <w:tab/>
        <w:t xml:space="preserve">       </w:t>
      </w:r>
      <w:r w:rsidRPr="00A13923">
        <w:rPr>
          <w:sz w:val="20"/>
        </w:rPr>
        <w:t>autoaprendizaje</w:t>
      </w:r>
    </w:p>
    <w:p w:rsidR="00A13923" w:rsidRPr="00682E9E" w:rsidRDefault="00A13923" w:rsidP="00EF184D">
      <w:pPr>
        <w:spacing w:line="240" w:lineRule="auto"/>
        <w:jc w:val="left"/>
        <w:outlineLvl w:val="0"/>
        <w:rPr>
          <w:sz w:val="20"/>
          <w:szCs w:val="20"/>
          <w:lang w:val="es-MX"/>
        </w:rPr>
      </w:pPr>
      <w:r w:rsidRPr="00682E9E">
        <w:rPr>
          <w:b/>
          <w:sz w:val="20"/>
          <w:szCs w:val="20"/>
          <w:lang w:val="es-MX"/>
        </w:rPr>
        <w:t>Elaborado por:</w:t>
      </w:r>
      <w:r w:rsidRPr="00682E9E">
        <w:rPr>
          <w:sz w:val="20"/>
          <w:szCs w:val="20"/>
          <w:lang w:val="es-MX"/>
        </w:rPr>
        <w:t xml:space="preserve"> Luis Puga</w:t>
      </w:r>
    </w:p>
    <w:p w:rsidR="00F41FC6" w:rsidRDefault="00F41FC6" w:rsidP="00F41FC6">
      <w:pPr>
        <w:rPr>
          <w:b/>
        </w:rPr>
      </w:pPr>
    </w:p>
    <w:p w:rsidR="00174292" w:rsidRDefault="00174292" w:rsidP="00EF184D">
      <w:pPr>
        <w:pStyle w:val="Textoindependiente"/>
        <w:spacing w:after="0"/>
        <w:outlineLvl w:val="0"/>
        <w:rPr>
          <w:b/>
        </w:rPr>
      </w:pPr>
      <w:r w:rsidRPr="00F0018D">
        <w:rPr>
          <w:b/>
        </w:rPr>
        <w:t>Análisis e Interpretación.</w:t>
      </w:r>
    </w:p>
    <w:p w:rsidR="0061434B" w:rsidRPr="00F0018D" w:rsidRDefault="0061434B" w:rsidP="00F41FC6">
      <w:pPr>
        <w:pStyle w:val="Textoindependiente"/>
        <w:spacing w:after="0"/>
        <w:rPr>
          <w:b/>
        </w:rPr>
      </w:pPr>
    </w:p>
    <w:p w:rsidR="00174292" w:rsidRDefault="00174292" w:rsidP="0061434B">
      <w:pPr>
        <w:ind w:firstLine="851"/>
      </w:pPr>
      <w:r w:rsidRPr="00F0018D">
        <w:t xml:space="preserve">Las actividades que presente un libro de texto, permiten que el estudiante aprenda en forma memorística y repetitiva (aprendizaje tradicional) o aprenda en forma autónoma únicamente necesitando la directrices generarles de sus maestros, además, definen la teoría pedagógica con la cual se trabaja, si se presentan actividades que conduzcan al estudiante a construir su propio conocimiento, será más probable que consiga un aprendizaje significativo y logre un autoaprendizaje, según lo que manifiesta la teoría Constructivista. De acuerdo a los 83 estudiantes encuestados, el 39,8% manifiesta que “rara vez”, el 34,8% “a veces” encuentran en los libros de texto de ecuaciones algebraicas actividades que permitan el autoaprendizaje.  De acuerdo a los resultados se puede inferir que es necesario </w:t>
      </w:r>
      <w:r w:rsidRPr="00F0018D">
        <w:lastRenderedPageBreak/>
        <w:t xml:space="preserve">estructurar libros de texto con actividades que permitan el autoaprendizaje de los estudiantes. </w:t>
      </w:r>
    </w:p>
    <w:p w:rsidR="00174292" w:rsidRDefault="00174292" w:rsidP="00747699">
      <w:r w:rsidRPr="002755D5">
        <w:rPr>
          <w:b/>
        </w:rPr>
        <w:t>Pregunta 7.</w:t>
      </w:r>
      <w:r w:rsidRPr="00F90980">
        <w:t xml:space="preserve"> ¿Los libros de texto de ecuaciones algebraicas presentan activida</w:t>
      </w:r>
      <w:r>
        <w:t>des que conduzcan a la utiliza</w:t>
      </w:r>
      <w:r w:rsidRPr="00F90980">
        <w:t xml:space="preserve">ción </w:t>
      </w:r>
      <w:r>
        <w:t>d</w:t>
      </w:r>
      <w:r w:rsidRPr="00F90980">
        <w:t>e medios computacionales para su aprendizaje?</w:t>
      </w:r>
    </w:p>
    <w:p w:rsidR="00174292" w:rsidRPr="00F52F2D" w:rsidRDefault="00174292" w:rsidP="00747699">
      <w:pPr>
        <w:pStyle w:val="Epgrafe"/>
        <w:keepNext/>
        <w:rPr>
          <w:b w:val="0"/>
        </w:rPr>
      </w:pPr>
      <w:bookmarkStart w:id="284" w:name="_Toc253495979"/>
      <w:bookmarkStart w:id="285" w:name="_Toc254192443"/>
      <w:bookmarkStart w:id="286" w:name="_Toc255257436"/>
      <w:r>
        <w:t xml:space="preserve">CUADRO  </w:t>
      </w:r>
      <w:fldSimple w:instr=" SEQ CUADRO_ \* ARABIC ">
        <w:r w:rsidR="00100F45">
          <w:rPr>
            <w:noProof/>
          </w:rPr>
          <w:t>16</w:t>
        </w:r>
      </w:fldSimple>
      <w:r>
        <w:t xml:space="preserve">. </w:t>
      </w:r>
      <w:r w:rsidRPr="00F52F2D">
        <w:rPr>
          <w:b w:val="0"/>
        </w:rPr>
        <w:t>Actividades de los libros de texto que conduzcan a utilizar medios computacionales</w:t>
      </w:r>
      <w:bookmarkEnd w:id="284"/>
      <w:bookmarkEnd w:id="285"/>
      <w:bookmarkEnd w:id="286"/>
    </w:p>
    <w:tbl>
      <w:tblPr>
        <w:tblW w:w="8352" w:type="dxa"/>
        <w:tblInd w:w="5" w:type="dxa"/>
        <w:tblCellMar>
          <w:left w:w="0" w:type="dxa"/>
          <w:right w:w="0" w:type="dxa"/>
        </w:tblCellMar>
        <w:tblLook w:val="04A0"/>
      </w:tblPr>
      <w:tblGrid>
        <w:gridCol w:w="2883"/>
        <w:gridCol w:w="1575"/>
        <w:gridCol w:w="1568"/>
        <w:gridCol w:w="2342"/>
      </w:tblGrid>
      <w:tr w:rsidR="00DA3AB5" w:rsidTr="00DA3AB5">
        <w:trPr>
          <w:trHeight w:val="199"/>
        </w:trPr>
        <w:tc>
          <w:tcPr>
            <w:tcW w:w="2877"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3D5013" w:rsidRDefault="00DA3AB5" w:rsidP="008A3479">
            <w:pPr>
              <w:jc w:val="center"/>
              <w:rPr>
                <w:rFonts w:ascii="Calibri" w:hAnsi="Calibri"/>
                <w:b/>
                <w:bCs/>
                <w:color w:val="FFFFFF"/>
                <w:sz w:val="16"/>
                <w:szCs w:val="16"/>
              </w:rPr>
            </w:pPr>
            <w:r w:rsidRPr="003D5013">
              <w:rPr>
                <w:rFonts w:ascii="Calibri" w:hAnsi="Calibri"/>
                <w:b/>
                <w:bCs/>
                <w:color w:val="FFFFFF"/>
                <w:sz w:val="16"/>
                <w:szCs w:val="16"/>
              </w:rPr>
              <w:t>INDICADOR</w:t>
            </w:r>
          </w:p>
        </w:tc>
        <w:tc>
          <w:tcPr>
            <w:tcW w:w="1572" w:type="dxa"/>
            <w:tcBorders>
              <w:top w:val="nil"/>
              <w:left w:val="nil"/>
              <w:bottom w:val="single" w:sz="4" w:space="0" w:color="auto"/>
              <w:right w:val="single" w:sz="4" w:space="0" w:color="auto"/>
            </w:tcBorders>
            <w:shd w:val="clear" w:color="3C3C3C" w:fill="538ED5"/>
            <w:noWrap/>
            <w:vAlign w:val="bottom"/>
            <w:hideMark/>
          </w:tcPr>
          <w:p w:rsidR="00DA3AB5" w:rsidRPr="003D5013" w:rsidRDefault="00DA3AB5" w:rsidP="008A3479">
            <w:pPr>
              <w:jc w:val="center"/>
              <w:rPr>
                <w:rFonts w:ascii="Calibri" w:hAnsi="Calibri"/>
                <w:b/>
                <w:bCs/>
                <w:color w:val="FFFFFF"/>
                <w:sz w:val="16"/>
                <w:szCs w:val="16"/>
              </w:rPr>
            </w:pPr>
            <w:r w:rsidRPr="003D5013">
              <w:rPr>
                <w:rFonts w:ascii="Calibri" w:hAnsi="Calibri"/>
                <w:b/>
                <w:bCs/>
                <w:color w:val="FFFFFF"/>
                <w:sz w:val="16"/>
                <w:szCs w:val="16"/>
              </w:rPr>
              <w:t>FRECUENCIA</w:t>
            </w:r>
          </w:p>
        </w:tc>
        <w:tc>
          <w:tcPr>
            <w:tcW w:w="1565" w:type="dxa"/>
            <w:tcBorders>
              <w:top w:val="nil"/>
              <w:left w:val="nil"/>
              <w:bottom w:val="single" w:sz="4" w:space="0" w:color="auto"/>
              <w:right w:val="single" w:sz="4" w:space="0" w:color="auto"/>
            </w:tcBorders>
            <w:shd w:val="clear" w:color="3C3C3C" w:fill="538ED5"/>
            <w:noWrap/>
            <w:vAlign w:val="bottom"/>
            <w:hideMark/>
          </w:tcPr>
          <w:p w:rsidR="00DA3AB5" w:rsidRPr="003D5013" w:rsidRDefault="00DA3AB5" w:rsidP="008A3479">
            <w:pPr>
              <w:jc w:val="center"/>
              <w:rPr>
                <w:rFonts w:ascii="Calibri" w:hAnsi="Calibri"/>
                <w:b/>
                <w:bCs/>
                <w:color w:val="FFFFFF"/>
                <w:sz w:val="16"/>
                <w:szCs w:val="16"/>
              </w:rPr>
            </w:pPr>
            <w:r w:rsidRPr="003D5013">
              <w:rPr>
                <w:rFonts w:ascii="Calibri" w:hAnsi="Calibri"/>
                <w:b/>
                <w:bCs/>
                <w:color w:val="FFFFFF"/>
                <w:sz w:val="16"/>
                <w:szCs w:val="16"/>
              </w:rPr>
              <w:t>PORCENTAJE</w:t>
            </w:r>
          </w:p>
        </w:tc>
        <w:tc>
          <w:tcPr>
            <w:tcW w:w="2338" w:type="dxa"/>
            <w:tcBorders>
              <w:top w:val="nil"/>
              <w:left w:val="nil"/>
              <w:bottom w:val="single" w:sz="4" w:space="0" w:color="auto"/>
              <w:right w:val="single" w:sz="4" w:space="0" w:color="auto"/>
            </w:tcBorders>
            <w:shd w:val="clear" w:color="3C3C3C" w:fill="538ED5"/>
            <w:noWrap/>
            <w:vAlign w:val="bottom"/>
            <w:hideMark/>
          </w:tcPr>
          <w:p w:rsidR="00DA3AB5" w:rsidRPr="003D5013" w:rsidRDefault="00DA3AB5" w:rsidP="008A3479">
            <w:pPr>
              <w:jc w:val="center"/>
              <w:rPr>
                <w:rFonts w:ascii="Calibri" w:hAnsi="Calibri"/>
                <w:b/>
                <w:bCs/>
                <w:color w:val="FFFFFF"/>
                <w:sz w:val="16"/>
                <w:szCs w:val="16"/>
              </w:rPr>
            </w:pPr>
            <w:r w:rsidRPr="003D5013">
              <w:rPr>
                <w:rFonts w:ascii="Calibri" w:hAnsi="Calibri"/>
                <w:b/>
                <w:bCs/>
                <w:color w:val="FFFFFF"/>
                <w:sz w:val="16"/>
                <w:szCs w:val="16"/>
              </w:rPr>
              <w:t>PORCENTAJE ACUMULADO</w:t>
            </w:r>
          </w:p>
        </w:tc>
      </w:tr>
      <w:tr w:rsidR="00DA3AB5" w:rsidTr="00DA3AB5">
        <w:trPr>
          <w:trHeight w:val="300"/>
        </w:trPr>
        <w:tc>
          <w:tcPr>
            <w:tcW w:w="2877"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3D5013" w:rsidRDefault="00DA3AB5" w:rsidP="008A3479">
            <w:pPr>
              <w:rPr>
                <w:rFonts w:ascii="Calibri" w:hAnsi="Calibri"/>
                <w:b/>
                <w:bCs/>
                <w:color w:val="3C3C3C"/>
                <w:sz w:val="16"/>
                <w:szCs w:val="16"/>
              </w:rPr>
            </w:pPr>
            <w:r w:rsidRPr="003D5013">
              <w:rPr>
                <w:rFonts w:ascii="Calibri" w:hAnsi="Calibri"/>
                <w:b/>
                <w:bCs/>
                <w:color w:val="3C3C3C"/>
                <w:sz w:val="16"/>
                <w:szCs w:val="16"/>
              </w:rPr>
              <w:t>SIEMPRE</w:t>
            </w:r>
          </w:p>
        </w:tc>
        <w:tc>
          <w:tcPr>
            <w:tcW w:w="1572"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1</w:t>
            </w:r>
          </w:p>
        </w:tc>
        <w:tc>
          <w:tcPr>
            <w:tcW w:w="1565"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1,2%</w:t>
            </w:r>
          </w:p>
        </w:tc>
        <w:tc>
          <w:tcPr>
            <w:tcW w:w="2338"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1,2%</w:t>
            </w:r>
          </w:p>
        </w:tc>
      </w:tr>
      <w:tr w:rsidR="00DA3AB5" w:rsidTr="00DA3AB5">
        <w:trPr>
          <w:trHeight w:val="300"/>
        </w:trPr>
        <w:tc>
          <w:tcPr>
            <w:tcW w:w="2877"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3D5013" w:rsidRDefault="00DA3AB5" w:rsidP="008A3479">
            <w:pPr>
              <w:rPr>
                <w:rFonts w:ascii="Calibri" w:hAnsi="Calibri"/>
                <w:b/>
                <w:bCs/>
                <w:color w:val="3C3C3C"/>
                <w:sz w:val="16"/>
                <w:szCs w:val="16"/>
              </w:rPr>
            </w:pPr>
            <w:r w:rsidRPr="003D5013">
              <w:rPr>
                <w:rFonts w:ascii="Calibri" w:hAnsi="Calibri"/>
                <w:b/>
                <w:bCs/>
                <w:color w:val="3C3C3C"/>
                <w:sz w:val="16"/>
                <w:szCs w:val="16"/>
              </w:rPr>
              <w:t>FRECUENTEMENTE</w:t>
            </w:r>
          </w:p>
        </w:tc>
        <w:tc>
          <w:tcPr>
            <w:tcW w:w="1572"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1</w:t>
            </w:r>
          </w:p>
        </w:tc>
        <w:tc>
          <w:tcPr>
            <w:tcW w:w="1565"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1,2%</w:t>
            </w:r>
          </w:p>
        </w:tc>
        <w:tc>
          <w:tcPr>
            <w:tcW w:w="2338"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2,4%</w:t>
            </w:r>
          </w:p>
        </w:tc>
      </w:tr>
      <w:tr w:rsidR="00DA3AB5" w:rsidTr="00DA3AB5">
        <w:trPr>
          <w:trHeight w:val="300"/>
        </w:trPr>
        <w:tc>
          <w:tcPr>
            <w:tcW w:w="2877"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3D5013" w:rsidRDefault="00DA3AB5" w:rsidP="008A3479">
            <w:pPr>
              <w:rPr>
                <w:rFonts w:ascii="Calibri" w:hAnsi="Calibri"/>
                <w:b/>
                <w:bCs/>
                <w:color w:val="3C3C3C"/>
                <w:sz w:val="16"/>
                <w:szCs w:val="16"/>
              </w:rPr>
            </w:pPr>
            <w:r w:rsidRPr="003D5013">
              <w:rPr>
                <w:rFonts w:ascii="Calibri" w:hAnsi="Calibri"/>
                <w:b/>
                <w:bCs/>
                <w:color w:val="3C3C3C"/>
                <w:sz w:val="16"/>
                <w:szCs w:val="16"/>
              </w:rPr>
              <w:t>A VECES</w:t>
            </w:r>
          </w:p>
        </w:tc>
        <w:tc>
          <w:tcPr>
            <w:tcW w:w="1572"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13</w:t>
            </w:r>
          </w:p>
        </w:tc>
        <w:tc>
          <w:tcPr>
            <w:tcW w:w="1565"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15,7%</w:t>
            </w:r>
          </w:p>
        </w:tc>
        <w:tc>
          <w:tcPr>
            <w:tcW w:w="2338"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18,1%</w:t>
            </w:r>
          </w:p>
        </w:tc>
      </w:tr>
      <w:tr w:rsidR="00DA3AB5" w:rsidTr="00DA3AB5">
        <w:trPr>
          <w:trHeight w:val="300"/>
        </w:trPr>
        <w:tc>
          <w:tcPr>
            <w:tcW w:w="2877"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3D5013" w:rsidRDefault="00DA3AB5" w:rsidP="008A3479">
            <w:pPr>
              <w:rPr>
                <w:rFonts w:ascii="Calibri" w:hAnsi="Calibri"/>
                <w:b/>
                <w:bCs/>
                <w:color w:val="3C3C3C"/>
                <w:sz w:val="16"/>
                <w:szCs w:val="16"/>
              </w:rPr>
            </w:pPr>
            <w:r w:rsidRPr="003D5013">
              <w:rPr>
                <w:rFonts w:ascii="Calibri" w:hAnsi="Calibri"/>
                <w:b/>
                <w:bCs/>
                <w:color w:val="3C3C3C"/>
                <w:sz w:val="16"/>
                <w:szCs w:val="16"/>
              </w:rPr>
              <w:t>RARA VEZ</w:t>
            </w:r>
          </w:p>
        </w:tc>
        <w:tc>
          <w:tcPr>
            <w:tcW w:w="1572"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34</w:t>
            </w:r>
          </w:p>
        </w:tc>
        <w:tc>
          <w:tcPr>
            <w:tcW w:w="1565"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41,0%</w:t>
            </w:r>
          </w:p>
        </w:tc>
        <w:tc>
          <w:tcPr>
            <w:tcW w:w="2338"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59,0%</w:t>
            </w:r>
          </w:p>
        </w:tc>
      </w:tr>
      <w:tr w:rsidR="00DA3AB5" w:rsidTr="00DA3AB5">
        <w:trPr>
          <w:trHeight w:val="300"/>
        </w:trPr>
        <w:tc>
          <w:tcPr>
            <w:tcW w:w="2877"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3D5013" w:rsidRDefault="00DA3AB5" w:rsidP="008A3479">
            <w:pPr>
              <w:rPr>
                <w:rFonts w:ascii="Calibri" w:hAnsi="Calibri"/>
                <w:b/>
                <w:bCs/>
                <w:color w:val="3C3C3C"/>
                <w:sz w:val="16"/>
                <w:szCs w:val="16"/>
              </w:rPr>
            </w:pPr>
            <w:r w:rsidRPr="003D5013">
              <w:rPr>
                <w:rFonts w:ascii="Calibri" w:hAnsi="Calibri"/>
                <w:b/>
                <w:bCs/>
                <w:color w:val="3C3C3C"/>
                <w:sz w:val="16"/>
                <w:szCs w:val="16"/>
              </w:rPr>
              <w:t>NUNCA</w:t>
            </w:r>
          </w:p>
        </w:tc>
        <w:tc>
          <w:tcPr>
            <w:tcW w:w="1572"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34</w:t>
            </w:r>
          </w:p>
        </w:tc>
        <w:tc>
          <w:tcPr>
            <w:tcW w:w="1565"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41,0%</w:t>
            </w:r>
          </w:p>
        </w:tc>
        <w:tc>
          <w:tcPr>
            <w:tcW w:w="2338" w:type="dxa"/>
            <w:tcBorders>
              <w:top w:val="nil"/>
              <w:left w:val="nil"/>
              <w:bottom w:val="single" w:sz="4" w:space="0" w:color="auto"/>
              <w:right w:val="single" w:sz="4" w:space="0" w:color="auto"/>
            </w:tcBorders>
            <w:shd w:val="clear" w:color="3C3C3C" w:fill="EAF1DD"/>
            <w:noWrap/>
            <w:vAlign w:val="bottom"/>
            <w:hideMark/>
          </w:tcPr>
          <w:p w:rsidR="00DA3AB5" w:rsidRPr="003D5013" w:rsidRDefault="00DA3AB5" w:rsidP="008A3479">
            <w:pPr>
              <w:jc w:val="center"/>
              <w:rPr>
                <w:rFonts w:ascii="Calibri" w:hAnsi="Calibri"/>
                <w:b/>
                <w:bCs/>
                <w:color w:val="3C3C3C"/>
                <w:sz w:val="16"/>
                <w:szCs w:val="16"/>
              </w:rPr>
            </w:pPr>
            <w:r w:rsidRPr="003D5013">
              <w:rPr>
                <w:rFonts w:ascii="Calibri" w:hAnsi="Calibri"/>
                <w:b/>
                <w:bCs/>
                <w:color w:val="3C3C3C"/>
                <w:sz w:val="16"/>
                <w:szCs w:val="16"/>
              </w:rPr>
              <w:t>100,0%</w:t>
            </w:r>
          </w:p>
        </w:tc>
      </w:tr>
      <w:tr w:rsidR="00DA3AB5" w:rsidTr="00DA3AB5">
        <w:trPr>
          <w:trHeight w:val="300"/>
        </w:trPr>
        <w:tc>
          <w:tcPr>
            <w:tcW w:w="2877"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3D5013" w:rsidRDefault="00DA3AB5" w:rsidP="008A3479">
            <w:pPr>
              <w:rPr>
                <w:rFonts w:ascii="Calibri" w:hAnsi="Calibri"/>
                <w:b/>
                <w:bCs/>
                <w:color w:val="FFFFFF"/>
                <w:sz w:val="16"/>
                <w:szCs w:val="16"/>
              </w:rPr>
            </w:pPr>
            <w:r w:rsidRPr="003D5013">
              <w:rPr>
                <w:rFonts w:ascii="Calibri" w:hAnsi="Calibri"/>
                <w:b/>
                <w:bCs/>
                <w:color w:val="FFFFFF"/>
                <w:sz w:val="16"/>
                <w:szCs w:val="16"/>
              </w:rPr>
              <w:t>TOTAL</w:t>
            </w:r>
          </w:p>
        </w:tc>
        <w:tc>
          <w:tcPr>
            <w:tcW w:w="1572" w:type="dxa"/>
            <w:tcBorders>
              <w:top w:val="nil"/>
              <w:left w:val="nil"/>
              <w:bottom w:val="single" w:sz="4" w:space="0" w:color="auto"/>
              <w:right w:val="single" w:sz="4" w:space="0" w:color="auto"/>
            </w:tcBorders>
            <w:shd w:val="clear" w:color="3C3C3C" w:fill="538ED5"/>
            <w:noWrap/>
            <w:vAlign w:val="bottom"/>
            <w:hideMark/>
          </w:tcPr>
          <w:p w:rsidR="00DA3AB5" w:rsidRPr="003D5013" w:rsidRDefault="00DA3AB5" w:rsidP="008A3479">
            <w:pPr>
              <w:jc w:val="center"/>
              <w:rPr>
                <w:rFonts w:ascii="Calibri" w:hAnsi="Calibri"/>
                <w:b/>
                <w:bCs/>
                <w:color w:val="FFFFFF"/>
                <w:sz w:val="16"/>
                <w:szCs w:val="16"/>
              </w:rPr>
            </w:pPr>
            <w:r w:rsidRPr="003D5013">
              <w:rPr>
                <w:rFonts w:ascii="Calibri" w:hAnsi="Calibri"/>
                <w:b/>
                <w:bCs/>
                <w:color w:val="FFFFFF"/>
                <w:sz w:val="16"/>
                <w:szCs w:val="16"/>
              </w:rPr>
              <w:t>83</w:t>
            </w:r>
          </w:p>
        </w:tc>
        <w:tc>
          <w:tcPr>
            <w:tcW w:w="1565" w:type="dxa"/>
            <w:tcBorders>
              <w:top w:val="nil"/>
              <w:left w:val="nil"/>
              <w:bottom w:val="nil"/>
              <w:right w:val="nil"/>
            </w:tcBorders>
            <w:shd w:val="clear" w:color="auto" w:fill="auto"/>
            <w:noWrap/>
            <w:vAlign w:val="bottom"/>
            <w:hideMark/>
          </w:tcPr>
          <w:p w:rsidR="00DA3AB5" w:rsidRPr="003D5013" w:rsidRDefault="00DA3AB5" w:rsidP="008A3479">
            <w:pPr>
              <w:jc w:val="center"/>
              <w:rPr>
                <w:rFonts w:ascii="Calibri" w:hAnsi="Calibri"/>
                <w:color w:val="3C3C3C"/>
                <w:sz w:val="16"/>
                <w:szCs w:val="16"/>
              </w:rPr>
            </w:pPr>
          </w:p>
        </w:tc>
        <w:tc>
          <w:tcPr>
            <w:tcW w:w="2338" w:type="dxa"/>
            <w:tcBorders>
              <w:top w:val="nil"/>
              <w:left w:val="nil"/>
              <w:bottom w:val="nil"/>
              <w:right w:val="nil"/>
            </w:tcBorders>
            <w:shd w:val="clear" w:color="auto" w:fill="auto"/>
            <w:noWrap/>
            <w:vAlign w:val="bottom"/>
            <w:hideMark/>
          </w:tcPr>
          <w:p w:rsidR="00DA3AB5" w:rsidRPr="003D5013" w:rsidRDefault="00DA3AB5" w:rsidP="008A3479">
            <w:pPr>
              <w:jc w:val="center"/>
              <w:rPr>
                <w:rFonts w:ascii="Calibri" w:hAnsi="Calibri"/>
                <w:color w:val="3C3C3C"/>
                <w:sz w:val="16"/>
                <w:szCs w:val="16"/>
              </w:rPr>
            </w:pPr>
          </w:p>
        </w:tc>
      </w:tr>
      <w:tr w:rsidR="00DA3AB5" w:rsidTr="00DA3AB5">
        <w:trPr>
          <w:trHeight w:val="300"/>
        </w:trPr>
        <w:tc>
          <w:tcPr>
            <w:tcW w:w="8352" w:type="dxa"/>
            <w:gridSpan w:val="4"/>
            <w:tcBorders>
              <w:top w:val="nil"/>
              <w:left w:val="nil"/>
              <w:bottom w:val="nil"/>
              <w:right w:val="nil"/>
            </w:tcBorders>
            <w:shd w:val="clear" w:color="auto" w:fill="auto"/>
            <w:noWrap/>
            <w:vAlign w:val="bottom"/>
            <w:hideMark/>
          </w:tcPr>
          <w:p w:rsidR="00DA3AB5" w:rsidRDefault="00DA3AB5" w:rsidP="008A3479">
            <w:pPr>
              <w:spacing w:line="240" w:lineRule="auto"/>
              <w:jc w:val="left"/>
              <w:rPr>
                <w:sz w:val="20"/>
                <w:szCs w:val="20"/>
                <w:lang w:val="es-MX"/>
              </w:rPr>
            </w:pPr>
            <w:r w:rsidRPr="005540A1">
              <w:rPr>
                <w:b/>
                <w:sz w:val="20"/>
                <w:szCs w:val="20"/>
                <w:lang w:val="es-MX"/>
              </w:rPr>
              <w:t>Fuente:</w:t>
            </w:r>
            <w:r w:rsidRPr="005540A1">
              <w:rPr>
                <w:sz w:val="20"/>
                <w:szCs w:val="20"/>
                <w:lang w:val="es-MX"/>
              </w:rPr>
              <w:t xml:space="preserve"> Encuesta a estudiantes. </w:t>
            </w:r>
          </w:p>
          <w:p w:rsidR="00DA3AB5" w:rsidRPr="005540A1" w:rsidRDefault="00DA3AB5" w:rsidP="008A3479">
            <w:pPr>
              <w:spacing w:line="240" w:lineRule="auto"/>
              <w:jc w:val="left"/>
              <w:rPr>
                <w:rFonts w:ascii="Calibri" w:hAnsi="Calibri"/>
                <w:color w:val="3C3C3C"/>
                <w:sz w:val="22"/>
                <w:szCs w:val="22"/>
              </w:rPr>
            </w:pPr>
          </w:p>
        </w:tc>
      </w:tr>
    </w:tbl>
    <w:p w:rsidR="00174292" w:rsidRDefault="00174292" w:rsidP="00747699">
      <w:pPr>
        <w:keepNext/>
        <w:spacing w:line="240" w:lineRule="auto"/>
      </w:pPr>
      <w:r w:rsidRPr="00043F8E">
        <w:rPr>
          <w:noProof/>
        </w:rPr>
        <w:drawing>
          <wp:inline distT="0" distB="0" distL="0" distR="0">
            <wp:extent cx="5219700" cy="2867025"/>
            <wp:effectExtent l="19050" t="0" r="19050" b="0"/>
            <wp:docPr id="1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B330C" w:rsidRDefault="00174292" w:rsidP="00EF184D">
      <w:pPr>
        <w:spacing w:line="240" w:lineRule="auto"/>
        <w:outlineLvl w:val="0"/>
        <w:rPr>
          <w:sz w:val="20"/>
          <w:szCs w:val="20"/>
        </w:rPr>
      </w:pPr>
      <w:bookmarkStart w:id="287" w:name="_Toc255074548"/>
      <w:bookmarkStart w:id="288" w:name="_Toc253496027"/>
      <w:bookmarkStart w:id="289" w:name="_Toc254192386"/>
      <w:r w:rsidRPr="000B330C">
        <w:rPr>
          <w:b/>
          <w:sz w:val="20"/>
          <w:szCs w:val="20"/>
        </w:rPr>
        <w:t xml:space="preserve">Gráfico  </w:t>
      </w:r>
      <w:r w:rsidR="001B2847" w:rsidRPr="000B330C">
        <w:rPr>
          <w:b/>
          <w:sz w:val="20"/>
          <w:szCs w:val="20"/>
        </w:rPr>
        <w:fldChar w:fldCharType="begin"/>
      </w:r>
      <w:r w:rsidR="00C02777" w:rsidRPr="000B330C">
        <w:rPr>
          <w:b/>
          <w:sz w:val="20"/>
          <w:szCs w:val="20"/>
        </w:rPr>
        <w:instrText xml:space="preserve"> SEQ Gráfico_ \* ARABIC </w:instrText>
      </w:r>
      <w:r w:rsidR="001B2847" w:rsidRPr="000B330C">
        <w:rPr>
          <w:b/>
          <w:sz w:val="20"/>
          <w:szCs w:val="20"/>
        </w:rPr>
        <w:fldChar w:fldCharType="separate"/>
      </w:r>
      <w:r w:rsidR="00100F45">
        <w:rPr>
          <w:b/>
          <w:noProof/>
          <w:sz w:val="20"/>
          <w:szCs w:val="20"/>
        </w:rPr>
        <w:t>13</w:t>
      </w:r>
      <w:r w:rsidR="001B2847" w:rsidRPr="000B330C">
        <w:rPr>
          <w:b/>
          <w:sz w:val="20"/>
          <w:szCs w:val="20"/>
        </w:rPr>
        <w:fldChar w:fldCharType="end"/>
      </w:r>
      <w:r w:rsidRPr="000B330C">
        <w:rPr>
          <w:sz w:val="20"/>
          <w:szCs w:val="20"/>
        </w:rPr>
        <w:t>. Distribución porcentual de las actividades de los libros de texto que conduzcan a utilizar</w:t>
      </w:r>
      <w:bookmarkEnd w:id="287"/>
      <w:r w:rsidR="0061434B" w:rsidRPr="000B330C">
        <w:rPr>
          <w:sz w:val="20"/>
          <w:szCs w:val="20"/>
        </w:rPr>
        <w:t xml:space="preserve"> </w:t>
      </w:r>
      <w:bookmarkEnd w:id="288"/>
      <w:bookmarkEnd w:id="289"/>
      <w:r w:rsidR="0061434B" w:rsidRPr="000B330C">
        <w:rPr>
          <w:sz w:val="20"/>
          <w:szCs w:val="20"/>
        </w:rPr>
        <w:t xml:space="preserve"> </w:t>
      </w:r>
    </w:p>
    <w:p w:rsidR="0061434B" w:rsidRPr="000B330C" w:rsidRDefault="000B330C" w:rsidP="000B330C">
      <w:pPr>
        <w:spacing w:line="240" w:lineRule="auto"/>
        <w:ind w:firstLine="708"/>
        <w:outlineLvl w:val="0"/>
        <w:rPr>
          <w:sz w:val="20"/>
          <w:szCs w:val="20"/>
        </w:rPr>
      </w:pPr>
      <w:r>
        <w:rPr>
          <w:sz w:val="20"/>
          <w:szCs w:val="20"/>
        </w:rPr>
        <w:t xml:space="preserve">        </w:t>
      </w:r>
      <w:r w:rsidR="0061434B" w:rsidRPr="000B330C">
        <w:rPr>
          <w:sz w:val="20"/>
          <w:szCs w:val="20"/>
        </w:rPr>
        <w:t>medios computacionales.</w:t>
      </w:r>
    </w:p>
    <w:p w:rsidR="0061434B" w:rsidRPr="0061434B" w:rsidRDefault="0061434B" w:rsidP="00EF184D">
      <w:pPr>
        <w:spacing w:line="240" w:lineRule="auto"/>
        <w:outlineLvl w:val="0"/>
        <w:rPr>
          <w:b/>
          <w:sz w:val="20"/>
          <w:szCs w:val="20"/>
        </w:rPr>
      </w:pPr>
      <w:r w:rsidRPr="0061434B">
        <w:rPr>
          <w:b/>
          <w:sz w:val="20"/>
          <w:szCs w:val="20"/>
        </w:rPr>
        <w:t xml:space="preserve">Elaborado por: </w:t>
      </w:r>
      <w:r w:rsidRPr="0061434B">
        <w:rPr>
          <w:sz w:val="20"/>
          <w:szCs w:val="20"/>
        </w:rPr>
        <w:t>Luis Puga</w:t>
      </w:r>
    </w:p>
    <w:p w:rsidR="0061434B" w:rsidRDefault="0061434B" w:rsidP="00F41FC6">
      <w:pPr>
        <w:pStyle w:val="Textoindependiente"/>
        <w:spacing w:line="240" w:lineRule="auto"/>
        <w:rPr>
          <w:b/>
        </w:rPr>
      </w:pPr>
    </w:p>
    <w:p w:rsidR="00174292" w:rsidRDefault="00174292" w:rsidP="00EF184D">
      <w:pPr>
        <w:pStyle w:val="Textoindependiente"/>
        <w:spacing w:line="240" w:lineRule="auto"/>
        <w:outlineLvl w:val="0"/>
        <w:rPr>
          <w:b/>
        </w:rPr>
      </w:pPr>
      <w:r w:rsidRPr="009E0449">
        <w:rPr>
          <w:b/>
        </w:rPr>
        <w:t>Análisis e Interpretación.</w:t>
      </w:r>
    </w:p>
    <w:p w:rsidR="00174292" w:rsidRDefault="00174292" w:rsidP="0061434B">
      <w:pPr>
        <w:ind w:firstLine="851"/>
      </w:pPr>
      <w:r>
        <w:t xml:space="preserve">Según la teoría del conectivismo hoy en día es importante la utilización de los medios tecnológicos y computacionales, para conseguir aprendizajes significativos, pues estos recursos didácticos suplen las limitaciones del conductivismo, el cognitivismo y el constructivismo, dinamizan el aprendizaje y nos permite tener una visión más amplia y clara de los temas a aprender. Bajo este antecedente y  en función de los datos del cuadro y del gráfico respectivo, los informantes en un 41,0% manifiesta que “rara vez”, el 41,0% “nunca” y en un 15,7% </w:t>
      </w:r>
      <w:r>
        <w:lastRenderedPageBreak/>
        <w:t>“a veces” encuentran en los libros de textos de ecuaciones algebraicas actividades que conduzcan a la utilización de medios computacionales para su aprendizaje. De los resultados se deduce que actualmente los libros de texto que ofrecen la posibilidad de utilizar los medios computacionales son escasos, por lo que se induce la necesidad de crear libros de texto de ecuaciones algebraicas donde necesariamente consten actividades que conduzcan a la utilización de medios computacionales.</w:t>
      </w:r>
    </w:p>
    <w:p w:rsidR="00174292" w:rsidRDefault="00174292" w:rsidP="00F41FC6">
      <w:pPr>
        <w:spacing w:line="240" w:lineRule="auto"/>
      </w:pPr>
      <w:r w:rsidRPr="00FB1627">
        <w:rPr>
          <w:b/>
        </w:rPr>
        <w:t>Pregunta 8</w:t>
      </w:r>
      <w:r w:rsidRPr="00FB1627">
        <w:rPr>
          <w:b/>
          <w:lang w:val="es-MX"/>
        </w:rPr>
        <w:t>.</w:t>
      </w:r>
      <w:r w:rsidRPr="00FB1627">
        <w:rPr>
          <w:lang w:val="es-MX"/>
        </w:rPr>
        <w:t xml:space="preserve"> </w:t>
      </w:r>
      <w:r w:rsidRPr="00FB1627">
        <w:t>¿Los libros de text</w:t>
      </w:r>
      <w:r>
        <w:t xml:space="preserve">o sobre ecuaciones algebraicas </w:t>
      </w:r>
      <w:r w:rsidRPr="00FB1627">
        <w:t>contienen ejercicios y problemas resueltos siguiendo un proceso secuencial y lógico?</w:t>
      </w:r>
    </w:p>
    <w:p w:rsidR="00F41FC6" w:rsidRPr="00FB1627" w:rsidRDefault="00F41FC6" w:rsidP="00F41FC6">
      <w:pPr>
        <w:pStyle w:val="Textoindependiente"/>
        <w:spacing w:after="0" w:line="240" w:lineRule="auto"/>
        <w:rPr>
          <w:lang w:val="es-MX"/>
        </w:rPr>
      </w:pPr>
    </w:p>
    <w:p w:rsidR="00174292" w:rsidRDefault="00174292" w:rsidP="00747699">
      <w:pPr>
        <w:pStyle w:val="Epgrafe"/>
        <w:keepNext/>
      </w:pPr>
      <w:bookmarkStart w:id="290" w:name="_Toc253495980"/>
      <w:bookmarkStart w:id="291" w:name="_Toc254192444"/>
      <w:bookmarkStart w:id="292" w:name="_Toc255257437"/>
      <w:r>
        <w:t xml:space="preserve">CUADRO  </w:t>
      </w:r>
      <w:fldSimple w:instr=" SEQ CUADRO_ \* ARABIC ">
        <w:r w:rsidR="00100F45">
          <w:rPr>
            <w:noProof/>
          </w:rPr>
          <w:t>17</w:t>
        </w:r>
      </w:fldSimple>
      <w:r>
        <w:t xml:space="preserve">. </w:t>
      </w:r>
      <w:r w:rsidRPr="00E36BB7">
        <w:rPr>
          <w:b w:val="0"/>
        </w:rPr>
        <w:t>Ejercicios y problemas resueltos con un proceso secuencial y lógico</w:t>
      </w:r>
      <w:r>
        <w:rPr>
          <w:b w:val="0"/>
        </w:rPr>
        <w:t>.</w:t>
      </w:r>
      <w:bookmarkEnd w:id="290"/>
      <w:bookmarkEnd w:id="291"/>
      <w:bookmarkEnd w:id="292"/>
    </w:p>
    <w:tbl>
      <w:tblPr>
        <w:tblW w:w="12083" w:type="dxa"/>
        <w:tblInd w:w="5" w:type="dxa"/>
        <w:tblCellMar>
          <w:left w:w="0" w:type="dxa"/>
          <w:right w:w="0" w:type="dxa"/>
        </w:tblCellMar>
        <w:tblLook w:val="04A0"/>
      </w:tblPr>
      <w:tblGrid>
        <w:gridCol w:w="2918"/>
        <w:gridCol w:w="1601"/>
        <w:gridCol w:w="1426"/>
        <w:gridCol w:w="2489"/>
        <w:gridCol w:w="148"/>
        <w:gridCol w:w="1167"/>
        <w:gridCol w:w="1167"/>
        <w:gridCol w:w="1167"/>
      </w:tblGrid>
      <w:tr w:rsidR="00174292" w:rsidTr="008A3479">
        <w:trPr>
          <w:trHeight w:val="312"/>
        </w:trPr>
        <w:tc>
          <w:tcPr>
            <w:tcW w:w="2917" w:type="dxa"/>
            <w:tcBorders>
              <w:top w:val="nil"/>
              <w:left w:val="single" w:sz="4" w:space="0" w:color="auto"/>
              <w:bottom w:val="single" w:sz="4" w:space="0" w:color="auto"/>
              <w:right w:val="single" w:sz="4" w:space="0" w:color="auto"/>
            </w:tcBorders>
            <w:shd w:val="clear" w:color="3C3C3C" w:fill="538ED5"/>
            <w:noWrap/>
            <w:vAlign w:val="bottom"/>
            <w:hideMark/>
          </w:tcPr>
          <w:p w:rsidR="00174292" w:rsidRPr="00966636" w:rsidRDefault="00174292" w:rsidP="008A3479">
            <w:pPr>
              <w:jc w:val="center"/>
              <w:rPr>
                <w:rFonts w:ascii="Calibri" w:hAnsi="Calibri"/>
                <w:b/>
                <w:bCs/>
                <w:color w:val="FFFFFF"/>
                <w:sz w:val="16"/>
                <w:szCs w:val="16"/>
              </w:rPr>
            </w:pPr>
            <w:r w:rsidRPr="00966636">
              <w:rPr>
                <w:rFonts w:ascii="Calibri" w:hAnsi="Calibri"/>
                <w:b/>
                <w:bCs/>
                <w:color w:val="FFFFFF"/>
                <w:sz w:val="16"/>
                <w:szCs w:val="16"/>
              </w:rPr>
              <w:t>INDICADOR</w:t>
            </w:r>
          </w:p>
        </w:tc>
        <w:tc>
          <w:tcPr>
            <w:tcW w:w="1601" w:type="dxa"/>
            <w:tcBorders>
              <w:top w:val="nil"/>
              <w:left w:val="nil"/>
              <w:bottom w:val="single" w:sz="4" w:space="0" w:color="auto"/>
              <w:right w:val="single" w:sz="4" w:space="0" w:color="auto"/>
            </w:tcBorders>
            <w:shd w:val="clear" w:color="3C3C3C" w:fill="538ED5"/>
            <w:noWrap/>
            <w:vAlign w:val="bottom"/>
            <w:hideMark/>
          </w:tcPr>
          <w:p w:rsidR="00174292" w:rsidRPr="00966636" w:rsidRDefault="00174292" w:rsidP="008A3479">
            <w:pPr>
              <w:jc w:val="center"/>
              <w:rPr>
                <w:rFonts w:ascii="Calibri" w:hAnsi="Calibri"/>
                <w:b/>
                <w:bCs/>
                <w:color w:val="FFFFFF"/>
                <w:sz w:val="16"/>
                <w:szCs w:val="16"/>
              </w:rPr>
            </w:pPr>
            <w:r w:rsidRPr="00966636">
              <w:rPr>
                <w:rFonts w:ascii="Calibri" w:hAnsi="Calibri"/>
                <w:b/>
                <w:bCs/>
                <w:color w:val="FFFFFF"/>
                <w:sz w:val="16"/>
                <w:szCs w:val="16"/>
              </w:rPr>
              <w:t>FRECUENCIA</w:t>
            </w:r>
          </w:p>
        </w:tc>
        <w:tc>
          <w:tcPr>
            <w:tcW w:w="1426" w:type="dxa"/>
            <w:tcBorders>
              <w:top w:val="nil"/>
              <w:left w:val="nil"/>
              <w:bottom w:val="single" w:sz="4" w:space="0" w:color="auto"/>
              <w:right w:val="single" w:sz="4" w:space="0" w:color="auto"/>
            </w:tcBorders>
            <w:shd w:val="clear" w:color="3C3C3C" w:fill="538ED5"/>
            <w:noWrap/>
            <w:vAlign w:val="bottom"/>
            <w:hideMark/>
          </w:tcPr>
          <w:p w:rsidR="00174292" w:rsidRPr="00966636" w:rsidRDefault="00174292" w:rsidP="008A3479">
            <w:pPr>
              <w:jc w:val="center"/>
              <w:rPr>
                <w:rFonts w:ascii="Calibri" w:hAnsi="Calibri"/>
                <w:b/>
                <w:bCs/>
                <w:color w:val="FFFFFF"/>
                <w:sz w:val="16"/>
                <w:szCs w:val="16"/>
              </w:rPr>
            </w:pPr>
            <w:r w:rsidRPr="00966636">
              <w:rPr>
                <w:rFonts w:ascii="Calibri" w:hAnsi="Calibri"/>
                <w:b/>
                <w:bCs/>
                <w:color w:val="FFFFFF"/>
                <w:sz w:val="16"/>
                <w:szCs w:val="16"/>
              </w:rPr>
              <w:t>PORCENTAJE</w:t>
            </w:r>
          </w:p>
        </w:tc>
        <w:tc>
          <w:tcPr>
            <w:tcW w:w="2489" w:type="dxa"/>
            <w:tcBorders>
              <w:top w:val="nil"/>
              <w:left w:val="nil"/>
              <w:bottom w:val="single" w:sz="4" w:space="0" w:color="auto"/>
              <w:right w:val="single" w:sz="4" w:space="0" w:color="auto"/>
            </w:tcBorders>
            <w:shd w:val="clear" w:color="3C3C3C" w:fill="538ED5"/>
            <w:noWrap/>
            <w:vAlign w:val="bottom"/>
            <w:hideMark/>
          </w:tcPr>
          <w:p w:rsidR="00174292" w:rsidRPr="00966636" w:rsidRDefault="00174292" w:rsidP="008A3479">
            <w:pPr>
              <w:jc w:val="center"/>
              <w:rPr>
                <w:rFonts w:ascii="Calibri" w:hAnsi="Calibri"/>
                <w:b/>
                <w:bCs/>
                <w:color w:val="FFFFFF"/>
                <w:sz w:val="16"/>
                <w:szCs w:val="16"/>
              </w:rPr>
            </w:pPr>
            <w:r w:rsidRPr="00966636">
              <w:rPr>
                <w:rFonts w:ascii="Calibri" w:hAnsi="Calibri"/>
                <w:b/>
                <w:bCs/>
                <w:color w:val="FFFFFF"/>
                <w:sz w:val="16"/>
                <w:szCs w:val="16"/>
              </w:rPr>
              <w:t>PORCENTAJE ACUMULADO</w:t>
            </w:r>
          </w:p>
        </w:tc>
        <w:tc>
          <w:tcPr>
            <w:tcW w:w="1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36"/>
        </w:trPr>
        <w:tc>
          <w:tcPr>
            <w:tcW w:w="2917"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966636" w:rsidRDefault="00174292" w:rsidP="008A3479">
            <w:pPr>
              <w:rPr>
                <w:rFonts w:ascii="Calibri" w:hAnsi="Calibri"/>
                <w:b/>
                <w:bCs/>
                <w:color w:val="3C3C3C"/>
                <w:sz w:val="16"/>
                <w:szCs w:val="16"/>
              </w:rPr>
            </w:pPr>
            <w:r w:rsidRPr="00966636">
              <w:rPr>
                <w:rFonts w:ascii="Calibri" w:hAnsi="Calibri"/>
                <w:b/>
                <w:bCs/>
                <w:color w:val="3C3C3C"/>
                <w:sz w:val="16"/>
                <w:szCs w:val="16"/>
              </w:rPr>
              <w:t>SIEMPRE</w:t>
            </w:r>
          </w:p>
        </w:tc>
        <w:tc>
          <w:tcPr>
            <w:tcW w:w="1601"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12</w:t>
            </w:r>
          </w:p>
        </w:tc>
        <w:tc>
          <w:tcPr>
            <w:tcW w:w="1426"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14,5%</w:t>
            </w:r>
          </w:p>
        </w:tc>
        <w:tc>
          <w:tcPr>
            <w:tcW w:w="2489"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14,5%</w:t>
            </w:r>
          </w:p>
        </w:tc>
        <w:tc>
          <w:tcPr>
            <w:tcW w:w="1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41"/>
        </w:trPr>
        <w:tc>
          <w:tcPr>
            <w:tcW w:w="2917"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966636" w:rsidRDefault="00174292" w:rsidP="008A3479">
            <w:pPr>
              <w:rPr>
                <w:rFonts w:ascii="Calibri" w:hAnsi="Calibri"/>
                <w:b/>
                <w:bCs/>
                <w:color w:val="3C3C3C"/>
                <w:sz w:val="16"/>
                <w:szCs w:val="16"/>
              </w:rPr>
            </w:pPr>
            <w:r w:rsidRPr="00966636">
              <w:rPr>
                <w:rFonts w:ascii="Calibri" w:hAnsi="Calibri"/>
                <w:b/>
                <w:bCs/>
                <w:color w:val="3C3C3C"/>
                <w:sz w:val="16"/>
                <w:szCs w:val="16"/>
              </w:rPr>
              <w:t>FRECUENTEMENTE</w:t>
            </w:r>
          </w:p>
        </w:tc>
        <w:tc>
          <w:tcPr>
            <w:tcW w:w="1601"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37</w:t>
            </w:r>
          </w:p>
        </w:tc>
        <w:tc>
          <w:tcPr>
            <w:tcW w:w="1426"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44,6%</w:t>
            </w:r>
          </w:p>
        </w:tc>
        <w:tc>
          <w:tcPr>
            <w:tcW w:w="2489"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59,0%</w:t>
            </w:r>
          </w:p>
        </w:tc>
        <w:tc>
          <w:tcPr>
            <w:tcW w:w="1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ind w:left="-38"/>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0"/>
        </w:trPr>
        <w:tc>
          <w:tcPr>
            <w:tcW w:w="2917"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966636" w:rsidRDefault="00174292" w:rsidP="008A3479">
            <w:pPr>
              <w:rPr>
                <w:rFonts w:ascii="Calibri" w:hAnsi="Calibri"/>
                <w:b/>
                <w:bCs/>
                <w:color w:val="3C3C3C"/>
                <w:sz w:val="16"/>
                <w:szCs w:val="16"/>
              </w:rPr>
            </w:pPr>
            <w:r w:rsidRPr="00966636">
              <w:rPr>
                <w:rFonts w:ascii="Calibri" w:hAnsi="Calibri"/>
                <w:b/>
                <w:bCs/>
                <w:color w:val="3C3C3C"/>
                <w:sz w:val="16"/>
                <w:szCs w:val="16"/>
              </w:rPr>
              <w:t>A VECES</w:t>
            </w:r>
          </w:p>
        </w:tc>
        <w:tc>
          <w:tcPr>
            <w:tcW w:w="1601"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22</w:t>
            </w:r>
          </w:p>
        </w:tc>
        <w:tc>
          <w:tcPr>
            <w:tcW w:w="1426"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26,5%</w:t>
            </w:r>
          </w:p>
        </w:tc>
        <w:tc>
          <w:tcPr>
            <w:tcW w:w="2489"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85,5%</w:t>
            </w:r>
          </w:p>
        </w:tc>
        <w:tc>
          <w:tcPr>
            <w:tcW w:w="1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0"/>
        </w:trPr>
        <w:tc>
          <w:tcPr>
            <w:tcW w:w="2917"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966636" w:rsidRDefault="00174292" w:rsidP="008A3479">
            <w:pPr>
              <w:rPr>
                <w:rFonts w:ascii="Calibri" w:hAnsi="Calibri"/>
                <w:b/>
                <w:bCs/>
                <w:color w:val="3C3C3C"/>
                <w:sz w:val="16"/>
                <w:szCs w:val="16"/>
              </w:rPr>
            </w:pPr>
            <w:r w:rsidRPr="00966636">
              <w:rPr>
                <w:rFonts w:ascii="Calibri" w:hAnsi="Calibri"/>
                <w:b/>
                <w:bCs/>
                <w:color w:val="3C3C3C"/>
                <w:sz w:val="16"/>
                <w:szCs w:val="16"/>
              </w:rPr>
              <w:t>RARA VEZ</w:t>
            </w:r>
          </w:p>
        </w:tc>
        <w:tc>
          <w:tcPr>
            <w:tcW w:w="1601"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11</w:t>
            </w:r>
          </w:p>
        </w:tc>
        <w:tc>
          <w:tcPr>
            <w:tcW w:w="1426"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13,3%</w:t>
            </w:r>
          </w:p>
        </w:tc>
        <w:tc>
          <w:tcPr>
            <w:tcW w:w="2489"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98,8%</w:t>
            </w:r>
          </w:p>
        </w:tc>
        <w:tc>
          <w:tcPr>
            <w:tcW w:w="1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0"/>
        </w:trPr>
        <w:tc>
          <w:tcPr>
            <w:tcW w:w="2917"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966636" w:rsidRDefault="00174292" w:rsidP="008A3479">
            <w:pPr>
              <w:rPr>
                <w:rFonts w:ascii="Calibri" w:hAnsi="Calibri"/>
                <w:b/>
                <w:bCs/>
                <w:color w:val="3C3C3C"/>
                <w:sz w:val="16"/>
                <w:szCs w:val="16"/>
              </w:rPr>
            </w:pPr>
            <w:r w:rsidRPr="00966636">
              <w:rPr>
                <w:rFonts w:ascii="Calibri" w:hAnsi="Calibri"/>
                <w:b/>
                <w:bCs/>
                <w:color w:val="3C3C3C"/>
                <w:sz w:val="16"/>
                <w:szCs w:val="16"/>
              </w:rPr>
              <w:t>NUNCA</w:t>
            </w:r>
          </w:p>
        </w:tc>
        <w:tc>
          <w:tcPr>
            <w:tcW w:w="1601"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1</w:t>
            </w:r>
          </w:p>
        </w:tc>
        <w:tc>
          <w:tcPr>
            <w:tcW w:w="1426"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1,2%</w:t>
            </w:r>
          </w:p>
        </w:tc>
        <w:tc>
          <w:tcPr>
            <w:tcW w:w="2489" w:type="dxa"/>
            <w:tcBorders>
              <w:top w:val="nil"/>
              <w:left w:val="nil"/>
              <w:bottom w:val="single" w:sz="4" w:space="0" w:color="auto"/>
              <w:right w:val="single" w:sz="4" w:space="0" w:color="auto"/>
            </w:tcBorders>
            <w:shd w:val="clear" w:color="3C3C3C" w:fill="EAF1DD"/>
            <w:noWrap/>
            <w:vAlign w:val="bottom"/>
            <w:hideMark/>
          </w:tcPr>
          <w:p w:rsidR="00174292" w:rsidRPr="00966636" w:rsidRDefault="00174292" w:rsidP="008A3479">
            <w:pPr>
              <w:jc w:val="center"/>
              <w:rPr>
                <w:rFonts w:ascii="Calibri" w:hAnsi="Calibri"/>
                <w:b/>
                <w:bCs/>
                <w:color w:val="3C3C3C"/>
                <w:sz w:val="16"/>
                <w:szCs w:val="16"/>
              </w:rPr>
            </w:pPr>
            <w:r w:rsidRPr="00966636">
              <w:rPr>
                <w:rFonts w:ascii="Calibri" w:hAnsi="Calibri"/>
                <w:b/>
                <w:bCs/>
                <w:color w:val="3C3C3C"/>
                <w:sz w:val="16"/>
                <w:szCs w:val="16"/>
              </w:rPr>
              <w:t>100,0%</w:t>
            </w:r>
          </w:p>
        </w:tc>
        <w:tc>
          <w:tcPr>
            <w:tcW w:w="1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0"/>
        </w:trPr>
        <w:tc>
          <w:tcPr>
            <w:tcW w:w="2917" w:type="dxa"/>
            <w:tcBorders>
              <w:top w:val="nil"/>
              <w:left w:val="single" w:sz="4" w:space="0" w:color="auto"/>
              <w:bottom w:val="single" w:sz="4" w:space="0" w:color="auto"/>
              <w:right w:val="single" w:sz="4" w:space="0" w:color="auto"/>
            </w:tcBorders>
            <w:shd w:val="clear" w:color="3C3C3C" w:fill="538ED5"/>
            <w:noWrap/>
            <w:vAlign w:val="bottom"/>
            <w:hideMark/>
          </w:tcPr>
          <w:p w:rsidR="00174292" w:rsidRPr="00966636" w:rsidRDefault="00174292" w:rsidP="008A3479">
            <w:pPr>
              <w:rPr>
                <w:rFonts w:ascii="Calibri" w:hAnsi="Calibri"/>
                <w:b/>
                <w:bCs/>
                <w:color w:val="FFFFFF"/>
                <w:sz w:val="16"/>
                <w:szCs w:val="16"/>
              </w:rPr>
            </w:pPr>
            <w:r w:rsidRPr="00966636">
              <w:rPr>
                <w:rFonts w:ascii="Calibri" w:hAnsi="Calibri"/>
                <w:b/>
                <w:bCs/>
                <w:color w:val="FFFFFF"/>
                <w:sz w:val="16"/>
                <w:szCs w:val="16"/>
              </w:rPr>
              <w:t>TOTAL</w:t>
            </w:r>
          </w:p>
        </w:tc>
        <w:tc>
          <w:tcPr>
            <w:tcW w:w="1601" w:type="dxa"/>
            <w:tcBorders>
              <w:top w:val="nil"/>
              <w:left w:val="nil"/>
              <w:bottom w:val="single" w:sz="4" w:space="0" w:color="auto"/>
              <w:right w:val="single" w:sz="4" w:space="0" w:color="auto"/>
            </w:tcBorders>
            <w:shd w:val="clear" w:color="3C3C3C" w:fill="538ED5"/>
            <w:noWrap/>
            <w:vAlign w:val="bottom"/>
            <w:hideMark/>
          </w:tcPr>
          <w:p w:rsidR="00174292" w:rsidRPr="00966636" w:rsidRDefault="00174292" w:rsidP="008A3479">
            <w:pPr>
              <w:jc w:val="center"/>
              <w:rPr>
                <w:rFonts w:ascii="Calibri" w:hAnsi="Calibri"/>
                <w:b/>
                <w:bCs/>
                <w:color w:val="FFFFFF"/>
                <w:sz w:val="16"/>
                <w:szCs w:val="16"/>
              </w:rPr>
            </w:pPr>
            <w:r w:rsidRPr="00966636">
              <w:rPr>
                <w:rFonts w:ascii="Calibri" w:hAnsi="Calibri"/>
                <w:b/>
                <w:bCs/>
                <w:color w:val="FFFFFF"/>
                <w:sz w:val="16"/>
                <w:szCs w:val="16"/>
              </w:rPr>
              <w:t>83</w:t>
            </w:r>
          </w:p>
        </w:tc>
        <w:tc>
          <w:tcPr>
            <w:tcW w:w="1426" w:type="dxa"/>
            <w:tcBorders>
              <w:top w:val="nil"/>
              <w:left w:val="nil"/>
              <w:bottom w:val="nil"/>
              <w:right w:val="nil"/>
            </w:tcBorders>
            <w:shd w:val="clear" w:color="auto" w:fill="auto"/>
            <w:noWrap/>
            <w:vAlign w:val="bottom"/>
            <w:hideMark/>
          </w:tcPr>
          <w:p w:rsidR="00174292" w:rsidRPr="00966636" w:rsidRDefault="00174292" w:rsidP="008A3479">
            <w:pPr>
              <w:jc w:val="center"/>
              <w:rPr>
                <w:rFonts w:ascii="Calibri" w:hAnsi="Calibri"/>
                <w:color w:val="3C3C3C"/>
                <w:sz w:val="16"/>
                <w:szCs w:val="16"/>
              </w:rPr>
            </w:pPr>
          </w:p>
        </w:tc>
        <w:tc>
          <w:tcPr>
            <w:tcW w:w="2489" w:type="dxa"/>
            <w:tcBorders>
              <w:top w:val="nil"/>
              <w:left w:val="nil"/>
              <w:bottom w:val="nil"/>
              <w:right w:val="nil"/>
            </w:tcBorders>
            <w:shd w:val="clear" w:color="auto" w:fill="auto"/>
            <w:noWrap/>
            <w:vAlign w:val="bottom"/>
            <w:hideMark/>
          </w:tcPr>
          <w:p w:rsidR="00174292" w:rsidRPr="00966636" w:rsidRDefault="00174292" w:rsidP="008A3479">
            <w:pPr>
              <w:jc w:val="center"/>
              <w:rPr>
                <w:rFonts w:ascii="Calibri" w:hAnsi="Calibri"/>
                <w:color w:val="3C3C3C"/>
                <w:sz w:val="16"/>
                <w:szCs w:val="16"/>
              </w:rPr>
            </w:pPr>
          </w:p>
        </w:tc>
        <w:tc>
          <w:tcPr>
            <w:tcW w:w="148"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bl>
    <w:p w:rsidR="00174292" w:rsidRPr="00967290" w:rsidRDefault="00174292" w:rsidP="00747699">
      <w:pPr>
        <w:pStyle w:val="Epgrafe"/>
        <w:spacing w:line="240" w:lineRule="auto"/>
        <w:rPr>
          <w:rFonts w:ascii="Arial" w:hAnsi="Arial" w:cs="Arial"/>
          <w:b w:val="0"/>
          <w:lang w:val="es-MX"/>
        </w:rPr>
      </w:pPr>
      <w:r w:rsidRPr="00E36BB7">
        <w:rPr>
          <w:lang w:val="es-MX"/>
        </w:rPr>
        <w:t>Fuente</w:t>
      </w:r>
      <w:r w:rsidRPr="00DA6F78">
        <w:rPr>
          <w:b w:val="0"/>
          <w:lang w:val="es-MX"/>
        </w:rPr>
        <w:t xml:space="preserve">: Encuesta </w:t>
      </w:r>
      <w:r>
        <w:rPr>
          <w:b w:val="0"/>
          <w:lang w:val="es-MX"/>
        </w:rPr>
        <w:t xml:space="preserve">a </w:t>
      </w:r>
      <w:r w:rsidRPr="00DA6F78">
        <w:rPr>
          <w:b w:val="0"/>
          <w:lang w:val="es-MX"/>
        </w:rPr>
        <w:t>estudiantes</w:t>
      </w:r>
      <w:r>
        <w:rPr>
          <w:b w:val="0"/>
          <w:lang w:val="es-MX"/>
        </w:rPr>
        <w:t>.</w:t>
      </w:r>
    </w:p>
    <w:p w:rsidR="00174292" w:rsidRDefault="00174292" w:rsidP="00747699">
      <w:pPr>
        <w:keepNext/>
      </w:pPr>
      <w:r w:rsidRPr="00043F8E">
        <w:rPr>
          <w:noProof/>
        </w:rPr>
        <w:drawing>
          <wp:inline distT="0" distB="0" distL="0" distR="0">
            <wp:extent cx="5334000" cy="2514600"/>
            <wp:effectExtent l="19050" t="0" r="19050" b="0"/>
            <wp:docPr id="1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74292" w:rsidRPr="000B330C" w:rsidRDefault="00174292" w:rsidP="00EF184D">
      <w:pPr>
        <w:spacing w:line="240" w:lineRule="auto"/>
        <w:outlineLvl w:val="0"/>
        <w:rPr>
          <w:sz w:val="20"/>
        </w:rPr>
      </w:pPr>
      <w:bookmarkStart w:id="293" w:name="_Toc255074549"/>
      <w:bookmarkStart w:id="294" w:name="_Toc253496028"/>
      <w:bookmarkStart w:id="295" w:name="_Toc254192387"/>
      <w:r w:rsidRPr="000B330C">
        <w:rPr>
          <w:b/>
          <w:sz w:val="20"/>
        </w:rPr>
        <w:t xml:space="preserve">Gráfico  </w:t>
      </w:r>
      <w:r w:rsidR="001B2847" w:rsidRPr="000B330C">
        <w:rPr>
          <w:b/>
          <w:sz w:val="20"/>
        </w:rPr>
        <w:fldChar w:fldCharType="begin"/>
      </w:r>
      <w:r w:rsidR="00C02777" w:rsidRPr="000B330C">
        <w:rPr>
          <w:b/>
          <w:sz w:val="20"/>
        </w:rPr>
        <w:instrText xml:space="preserve"> SEQ Gráfico_ \* ARABIC </w:instrText>
      </w:r>
      <w:r w:rsidR="001B2847" w:rsidRPr="000B330C">
        <w:rPr>
          <w:b/>
          <w:sz w:val="20"/>
        </w:rPr>
        <w:fldChar w:fldCharType="separate"/>
      </w:r>
      <w:r w:rsidR="00100F45">
        <w:rPr>
          <w:b/>
          <w:noProof/>
          <w:sz w:val="20"/>
        </w:rPr>
        <w:t>14</w:t>
      </w:r>
      <w:r w:rsidR="001B2847" w:rsidRPr="000B330C">
        <w:rPr>
          <w:b/>
          <w:sz w:val="20"/>
        </w:rPr>
        <w:fldChar w:fldCharType="end"/>
      </w:r>
      <w:r w:rsidRPr="000B330C">
        <w:rPr>
          <w:sz w:val="20"/>
        </w:rPr>
        <w:t>. Distribución porcentual de ejercicios y problemas resueltos siguiendo un proceso</w:t>
      </w:r>
      <w:bookmarkEnd w:id="293"/>
      <w:r w:rsidRPr="000B330C">
        <w:rPr>
          <w:sz w:val="20"/>
        </w:rPr>
        <w:t xml:space="preserve"> </w:t>
      </w:r>
      <w:bookmarkEnd w:id="294"/>
      <w:bookmarkEnd w:id="295"/>
    </w:p>
    <w:p w:rsidR="0061434B" w:rsidRDefault="0061434B" w:rsidP="000B330C">
      <w:pPr>
        <w:spacing w:line="240" w:lineRule="auto"/>
        <w:rPr>
          <w:sz w:val="20"/>
          <w:szCs w:val="20"/>
        </w:rPr>
      </w:pPr>
      <w:r w:rsidRPr="0061434B">
        <w:rPr>
          <w:sz w:val="20"/>
          <w:szCs w:val="20"/>
        </w:rPr>
        <w:t xml:space="preserve">            </w:t>
      </w:r>
      <w:r>
        <w:rPr>
          <w:sz w:val="20"/>
          <w:szCs w:val="20"/>
        </w:rPr>
        <w:t xml:space="preserve">     </w:t>
      </w:r>
      <w:r w:rsidRPr="0061434B">
        <w:rPr>
          <w:sz w:val="20"/>
          <w:szCs w:val="20"/>
        </w:rPr>
        <w:t xml:space="preserve">  </w:t>
      </w:r>
      <w:r w:rsidR="000B330C">
        <w:rPr>
          <w:sz w:val="20"/>
          <w:szCs w:val="20"/>
        </w:rPr>
        <w:t xml:space="preserve">  </w:t>
      </w:r>
      <w:r w:rsidRPr="0061434B">
        <w:rPr>
          <w:sz w:val="20"/>
          <w:szCs w:val="20"/>
        </w:rPr>
        <w:t xml:space="preserve"> secuencial y lógico</w:t>
      </w:r>
    </w:p>
    <w:p w:rsidR="0061434B" w:rsidRPr="0061434B" w:rsidRDefault="0061434B" w:rsidP="00EF184D">
      <w:pPr>
        <w:spacing w:line="240" w:lineRule="auto"/>
        <w:outlineLvl w:val="0"/>
        <w:rPr>
          <w:sz w:val="20"/>
          <w:szCs w:val="20"/>
        </w:rPr>
      </w:pPr>
      <w:r w:rsidRPr="0061434B">
        <w:rPr>
          <w:b/>
          <w:sz w:val="20"/>
          <w:szCs w:val="20"/>
        </w:rPr>
        <w:t>Elaborado por:</w:t>
      </w:r>
      <w:r>
        <w:rPr>
          <w:sz w:val="20"/>
          <w:szCs w:val="20"/>
        </w:rPr>
        <w:t xml:space="preserve"> Luis Puga</w:t>
      </w:r>
    </w:p>
    <w:p w:rsidR="00174292" w:rsidRDefault="00174292" w:rsidP="00EF184D">
      <w:pPr>
        <w:outlineLvl w:val="0"/>
        <w:rPr>
          <w:b/>
        </w:rPr>
      </w:pPr>
      <w:r w:rsidRPr="009E0449">
        <w:rPr>
          <w:b/>
        </w:rPr>
        <w:t xml:space="preserve">Análisis e Interpretación </w:t>
      </w:r>
    </w:p>
    <w:p w:rsidR="0061434B" w:rsidRPr="009E0449" w:rsidRDefault="0061434B" w:rsidP="00747699">
      <w:pPr>
        <w:pStyle w:val="Textoindependiente"/>
        <w:rPr>
          <w:b/>
        </w:rPr>
      </w:pPr>
    </w:p>
    <w:p w:rsidR="00174292" w:rsidRDefault="00174292" w:rsidP="0061434B">
      <w:pPr>
        <w:ind w:firstLine="851"/>
      </w:pPr>
      <w:r>
        <w:t>Según Agudo y Carriazo, M. (2009), una de las condiciones básicas para que haya aprendizaje significativo en los estudiantes,  es la significatividad lógica del material que se utiliza, esto se nota en la</w:t>
      </w:r>
      <w:r w:rsidRPr="00735BAB">
        <w:t xml:space="preserve"> organización y naturaleza del material, objeto del aprendizaje</w:t>
      </w:r>
      <w:r>
        <w:t>, considera que e</w:t>
      </w:r>
      <w:r w:rsidRPr="00EC7EE1">
        <w:t xml:space="preserve">l material que presenta el maestro al </w:t>
      </w:r>
      <w:r w:rsidRPr="00EC7EE1">
        <w:lastRenderedPageBreak/>
        <w:t>estudiante debe estar organizado, para que se dé una construcción de conocimientos. Para que la información que se le presenta al estudiante pueda ser comprendida es necesario que el contenido sea significativo desde su estructura interna, y que el docente respete y destaque esta estructura, presentando la informaci</w:t>
      </w:r>
      <w:r>
        <w:t>ón de manera clara y organizada.</w:t>
      </w:r>
      <w:r w:rsidRPr="00EC7EE1">
        <w:t xml:space="preserve"> Deben seguir una secuencia lógica en donde cada uno de sus aspectos debe tener coherencia con los otros</w:t>
      </w:r>
      <w:r>
        <w:t xml:space="preserve">. Lo dicho se puede también evidenciar en los ejercicios y problemas que contengan los libros de texto, estos deben ser resueltos siguiendo un proceso secuencial y lógico. </w:t>
      </w:r>
      <w:r w:rsidRPr="00EC1187">
        <w:t xml:space="preserve">Bajo esta premisa, en función de los datos del cuadro y del gráfico, los informantes en un </w:t>
      </w:r>
      <w:r>
        <w:t>44</w:t>
      </w:r>
      <w:r w:rsidRPr="00EC1187">
        <w:t>,6% manifiesta que “</w:t>
      </w:r>
      <w:r>
        <w:t>frecuentemente</w:t>
      </w:r>
      <w:r w:rsidRPr="00EC1187">
        <w:t xml:space="preserve">”, el </w:t>
      </w:r>
      <w:r>
        <w:t>26</w:t>
      </w:r>
      <w:r w:rsidRPr="00EC1187">
        <w:t>,</w:t>
      </w:r>
      <w:r>
        <w:t>5</w:t>
      </w:r>
      <w:r w:rsidRPr="00EC1187">
        <w:t>% “</w:t>
      </w:r>
      <w:r>
        <w:t>a veces</w:t>
      </w:r>
      <w:r w:rsidRPr="00EC1187">
        <w:t xml:space="preserve">” y en un </w:t>
      </w:r>
      <w:r>
        <w:t>14,5</w:t>
      </w:r>
      <w:r w:rsidRPr="00EC1187">
        <w:t>% “</w:t>
      </w:r>
      <w:r>
        <w:t>siempre</w:t>
      </w:r>
      <w:r w:rsidRPr="00EC1187">
        <w:t xml:space="preserve">” se encuentran en los libros de textos </w:t>
      </w:r>
      <w:r>
        <w:t xml:space="preserve">sobre ecuaciones algebraicas con ejercicios y problemas resueltos siguiendo un proceso secuencial y lógico. De los resultados se infiere que en la mayoría de textos utilizados actualmente existe este elemento importante para guiar y fortalecer el aprendizaje de los estudiantes. </w:t>
      </w:r>
    </w:p>
    <w:p w:rsidR="0061434B" w:rsidRDefault="0061434B" w:rsidP="0061434B">
      <w:pPr>
        <w:ind w:firstLine="851"/>
      </w:pPr>
    </w:p>
    <w:p w:rsidR="00174292" w:rsidRPr="00453101" w:rsidRDefault="00174292" w:rsidP="00747699">
      <w:r w:rsidRPr="00453101">
        <w:rPr>
          <w:b/>
        </w:rPr>
        <w:t>Pregunta 9.</w:t>
      </w:r>
      <w:r w:rsidRPr="00453101">
        <w:t xml:space="preserve"> ¿Los libros de texto de ecuaciones algebraicas, comunican  ideas mediante un lenguaje  verbal claro, sencillo y preciso?</w:t>
      </w:r>
    </w:p>
    <w:p w:rsidR="00174292" w:rsidRDefault="00174292" w:rsidP="00747699">
      <w:pPr>
        <w:pStyle w:val="Epgrafe"/>
        <w:keepNext/>
        <w:rPr>
          <w:b w:val="0"/>
        </w:rPr>
      </w:pPr>
      <w:bookmarkStart w:id="296" w:name="_Toc253495981"/>
      <w:bookmarkStart w:id="297" w:name="_Toc254192445"/>
      <w:bookmarkStart w:id="298" w:name="_Toc255257438"/>
      <w:r>
        <w:t xml:space="preserve">CUADRO  </w:t>
      </w:r>
      <w:fldSimple w:instr=" SEQ CUADRO_ \* ARABIC ">
        <w:r w:rsidR="00100F45">
          <w:rPr>
            <w:noProof/>
          </w:rPr>
          <w:t>18</w:t>
        </w:r>
      </w:fldSimple>
      <w:r>
        <w:t xml:space="preserve">. </w:t>
      </w:r>
      <w:r w:rsidRPr="00E36BB7">
        <w:rPr>
          <w:b w:val="0"/>
        </w:rPr>
        <w:t>Comunicación de ideas mediante un lenguaje verbal claro, sencillo y preciso.</w:t>
      </w:r>
      <w:bookmarkEnd w:id="296"/>
      <w:bookmarkEnd w:id="297"/>
      <w:bookmarkEnd w:id="298"/>
      <w:r w:rsidRPr="00E36BB7">
        <w:rPr>
          <w:b w:val="0"/>
        </w:rPr>
        <w:t xml:space="preserve"> </w:t>
      </w:r>
    </w:p>
    <w:tbl>
      <w:tblPr>
        <w:tblW w:w="10849" w:type="dxa"/>
        <w:tblInd w:w="5" w:type="dxa"/>
        <w:tblLayout w:type="fixed"/>
        <w:tblCellMar>
          <w:left w:w="0" w:type="dxa"/>
          <w:right w:w="0" w:type="dxa"/>
        </w:tblCellMar>
        <w:tblLook w:val="04A0"/>
      </w:tblPr>
      <w:tblGrid>
        <w:gridCol w:w="2835"/>
        <w:gridCol w:w="1560"/>
        <w:gridCol w:w="1416"/>
        <w:gridCol w:w="2551"/>
        <w:gridCol w:w="25"/>
        <w:gridCol w:w="1231"/>
        <w:gridCol w:w="1231"/>
      </w:tblGrid>
      <w:tr w:rsidR="00DA3AB5" w:rsidRPr="007A2342" w:rsidTr="00DA3AB5">
        <w:trPr>
          <w:trHeight w:val="339"/>
        </w:trPr>
        <w:tc>
          <w:tcPr>
            <w:tcW w:w="2835"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7A2342" w:rsidRDefault="00DA3AB5" w:rsidP="008A3479">
            <w:pPr>
              <w:jc w:val="center"/>
              <w:rPr>
                <w:rFonts w:ascii="Calibri" w:hAnsi="Calibri"/>
                <w:b/>
                <w:bCs/>
                <w:color w:val="FFFFFF"/>
                <w:sz w:val="16"/>
                <w:szCs w:val="16"/>
              </w:rPr>
            </w:pPr>
            <w:r w:rsidRPr="007A2342">
              <w:rPr>
                <w:rFonts w:ascii="Calibri" w:hAnsi="Calibri"/>
                <w:b/>
                <w:bCs/>
                <w:color w:val="FFFFFF"/>
                <w:sz w:val="16"/>
                <w:szCs w:val="16"/>
              </w:rPr>
              <w:t>INDICADOR</w:t>
            </w:r>
          </w:p>
        </w:tc>
        <w:tc>
          <w:tcPr>
            <w:tcW w:w="1560" w:type="dxa"/>
            <w:tcBorders>
              <w:top w:val="nil"/>
              <w:left w:val="nil"/>
              <w:bottom w:val="single" w:sz="4" w:space="0" w:color="auto"/>
              <w:right w:val="single" w:sz="4" w:space="0" w:color="auto"/>
            </w:tcBorders>
            <w:shd w:val="clear" w:color="3C3C3C" w:fill="538ED5"/>
            <w:noWrap/>
            <w:vAlign w:val="bottom"/>
            <w:hideMark/>
          </w:tcPr>
          <w:p w:rsidR="00DA3AB5" w:rsidRPr="007A2342" w:rsidRDefault="00DA3AB5" w:rsidP="008A3479">
            <w:pPr>
              <w:jc w:val="center"/>
              <w:rPr>
                <w:rFonts w:ascii="Calibri" w:hAnsi="Calibri"/>
                <w:b/>
                <w:bCs/>
                <w:color w:val="FFFFFF"/>
                <w:sz w:val="16"/>
                <w:szCs w:val="16"/>
              </w:rPr>
            </w:pPr>
            <w:r w:rsidRPr="007A2342">
              <w:rPr>
                <w:rFonts w:ascii="Calibri" w:hAnsi="Calibri"/>
                <w:b/>
                <w:bCs/>
                <w:color w:val="FFFFFF"/>
                <w:sz w:val="16"/>
                <w:szCs w:val="16"/>
              </w:rPr>
              <w:t>FRECUENCIA</w:t>
            </w:r>
          </w:p>
        </w:tc>
        <w:tc>
          <w:tcPr>
            <w:tcW w:w="1416" w:type="dxa"/>
            <w:tcBorders>
              <w:top w:val="nil"/>
              <w:left w:val="nil"/>
              <w:bottom w:val="single" w:sz="4" w:space="0" w:color="auto"/>
              <w:right w:val="single" w:sz="4" w:space="0" w:color="auto"/>
            </w:tcBorders>
            <w:shd w:val="clear" w:color="3C3C3C" w:fill="538ED5"/>
            <w:noWrap/>
            <w:vAlign w:val="bottom"/>
            <w:hideMark/>
          </w:tcPr>
          <w:p w:rsidR="00DA3AB5" w:rsidRPr="007A2342" w:rsidRDefault="00DA3AB5" w:rsidP="008A3479">
            <w:pPr>
              <w:jc w:val="center"/>
              <w:rPr>
                <w:rFonts w:ascii="Calibri" w:hAnsi="Calibri"/>
                <w:b/>
                <w:bCs/>
                <w:color w:val="FFFFFF"/>
                <w:sz w:val="16"/>
                <w:szCs w:val="16"/>
              </w:rPr>
            </w:pPr>
            <w:r w:rsidRPr="007A2342">
              <w:rPr>
                <w:rFonts w:ascii="Calibri" w:hAnsi="Calibri"/>
                <w:b/>
                <w:bCs/>
                <w:color w:val="FFFFFF"/>
                <w:sz w:val="16"/>
                <w:szCs w:val="16"/>
              </w:rPr>
              <w:t>PORCENTAJE</w:t>
            </w:r>
          </w:p>
        </w:tc>
        <w:tc>
          <w:tcPr>
            <w:tcW w:w="2551" w:type="dxa"/>
            <w:tcBorders>
              <w:top w:val="nil"/>
              <w:left w:val="nil"/>
              <w:bottom w:val="single" w:sz="4" w:space="0" w:color="auto"/>
              <w:right w:val="single" w:sz="4" w:space="0" w:color="auto"/>
            </w:tcBorders>
            <w:shd w:val="clear" w:color="3C3C3C" w:fill="538ED5"/>
            <w:noWrap/>
            <w:vAlign w:val="bottom"/>
            <w:hideMark/>
          </w:tcPr>
          <w:p w:rsidR="00DA3AB5" w:rsidRPr="007A2342" w:rsidRDefault="00DA3AB5" w:rsidP="008A3479">
            <w:pPr>
              <w:jc w:val="center"/>
              <w:rPr>
                <w:rFonts w:ascii="Calibri" w:hAnsi="Calibri"/>
                <w:b/>
                <w:bCs/>
                <w:color w:val="FFFFFF"/>
                <w:sz w:val="16"/>
                <w:szCs w:val="16"/>
              </w:rPr>
            </w:pPr>
            <w:r w:rsidRPr="007A2342">
              <w:rPr>
                <w:rFonts w:ascii="Calibri" w:hAnsi="Calibri"/>
                <w:b/>
                <w:bCs/>
                <w:color w:val="FFFFFF"/>
                <w:sz w:val="16"/>
                <w:szCs w:val="16"/>
              </w:rPr>
              <w:t>PORCENTAJE ACUMULADO</w:t>
            </w:r>
          </w:p>
        </w:tc>
        <w:tc>
          <w:tcPr>
            <w:tcW w:w="25"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r>
      <w:tr w:rsidR="00DA3AB5" w:rsidRPr="007A2342"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7A2342" w:rsidRDefault="00DA3AB5" w:rsidP="008A3479">
            <w:pPr>
              <w:rPr>
                <w:rFonts w:ascii="Calibri" w:hAnsi="Calibri"/>
                <w:b/>
                <w:bCs/>
                <w:color w:val="3C3C3C"/>
                <w:sz w:val="16"/>
                <w:szCs w:val="16"/>
              </w:rPr>
            </w:pPr>
            <w:r w:rsidRPr="007A2342">
              <w:rPr>
                <w:rFonts w:ascii="Calibri" w:hAnsi="Calibri"/>
                <w:b/>
                <w:bCs/>
                <w:color w:val="3C3C3C"/>
                <w:sz w:val="16"/>
                <w:szCs w:val="16"/>
              </w:rPr>
              <w:t>SIEMPRE</w:t>
            </w:r>
          </w:p>
        </w:tc>
        <w:tc>
          <w:tcPr>
            <w:tcW w:w="1560"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1</w:t>
            </w:r>
          </w:p>
        </w:tc>
        <w:tc>
          <w:tcPr>
            <w:tcW w:w="1416"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1,2%</w:t>
            </w:r>
          </w:p>
        </w:tc>
        <w:tc>
          <w:tcPr>
            <w:tcW w:w="2551"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1,2%</w:t>
            </w:r>
          </w:p>
        </w:tc>
        <w:tc>
          <w:tcPr>
            <w:tcW w:w="25"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r>
      <w:tr w:rsidR="00DA3AB5" w:rsidRPr="007A2342"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7A2342" w:rsidRDefault="00DA3AB5" w:rsidP="008A3479">
            <w:pPr>
              <w:rPr>
                <w:rFonts w:ascii="Calibri" w:hAnsi="Calibri"/>
                <w:b/>
                <w:bCs/>
                <w:color w:val="3C3C3C"/>
                <w:sz w:val="16"/>
                <w:szCs w:val="16"/>
              </w:rPr>
            </w:pPr>
            <w:r w:rsidRPr="007A2342">
              <w:rPr>
                <w:rFonts w:ascii="Calibri" w:hAnsi="Calibri"/>
                <w:b/>
                <w:bCs/>
                <w:color w:val="3C3C3C"/>
                <w:sz w:val="16"/>
                <w:szCs w:val="16"/>
              </w:rPr>
              <w:t>FRECUENTEMENTE</w:t>
            </w:r>
          </w:p>
        </w:tc>
        <w:tc>
          <w:tcPr>
            <w:tcW w:w="1560"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19</w:t>
            </w:r>
          </w:p>
        </w:tc>
        <w:tc>
          <w:tcPr>
            <w:tcW w:w="1416"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22,9%</w:t>
            </w:r>
          </w:p>
        </w:tc>
        <w:tc>
          <w:tcPr>
            <w:tcW w:w="2551"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24,1%</w:t>
            </w:r>
          </w:p>
        </w:tc>
        <w:tc>
          <w:tcPr>
            <w:tcW w:w="25"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r>
      <w:tr w:rsidR="00DA3AB5" w:rsidRPr="007A2342"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7A2342" w:rsidRDefault="00DA3AB5" w:rsidP="008A3479">
            <w:pPr>
              <w:rPr>
                <w:rFonts w:ascii="Calibri" w:hAnsi="Calibri"/>
                <w:b/>
                <w:bCs/>
                <w:color w:val="3C3C3C"/>
                <w:sz w:val="16"/>
                <w:szCs w:val="16"/>
              </w:rPr>
            </w:pPr>
            <w:r w:rsidRPr="007A2342">
              <w:rPr>
                <w:rFonts w:ascii="Calibri" w:hAnsi="Calibri"/>
                <w:b/>
                <w:bCs/>
                <w:color w:val="3C3C3C"/>
                <w:sz w:val="16"/>
                <w:szCs w:val="16"/>
              </w:rPr>
              <w:t>A VECES</w:t>
            </w:r>
          </w:p>
        </w:tc>
        <w:tc>
          <w:tcPr>
            <w:tcW w:w="1560"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39</w:t>
            </w:r>
          </w:p>
        </w:tc>
        <w:tc>
          <w:tcPr>
            <w:tcW w:w="1416"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47,0%</w:t>
            </w:r>
          </w:p>
        </w:tc>
        <w:tc>
          <w:tcPr>
            <w:tcW w:w="2551"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71,1%</w:t>
            </w:r>
          </w:p>
        </w:tc>
        <w:tc>
          <w:tcPr>
            <w:tcW w:w="25"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r>
      <w:tr w:rsidR="00DA3AB5" w:rsidRPr="007A2342"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7A2342" w:rsidRDefault="00DA3AB5" w:rsidP="008A3479">
            <w:pPr>
              <w:rPr>
                <w:rFonts w:ascii="Calibri" w:hAnsi="Calibri"/>
                <w:b/>
                <w:bCs/>
                <w:color w:val="3C3C3C"/>
                <w:sz w:val="16"/>
                <w:szCs w:val="16"/>
              </w:rPr>
            </w:pPr>
            <w:r w:rsidRPr="007A2342">
              <w:rPr>
                <w:rFonts w:ascii="Calibri" w:hAnsi="Calibri"/>
                <w:b/>
                <w:bCs/>
                <w:color w:val="3C3C3C"/>
                <w:sz w:val="16"/>
                <w:szCs w:val="16"/>
              </w:rPr>
              <w:t>RARA VEZ</w:t>
            </w:r>
          </w:p>
        </w:tc>
        <w:tc>
          <w:tcPr>
            <w:tcW w:w="1560"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22</w:t>
            </w:r>
          </w:p>
        </w:tc>
        <w:tc>
          <w:tcPr>
            <w:tcW w:w="1416"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26,5%</w:t>
            </w:r>
          </w:p>
        </w:tc>
        <w:tc>
          <w:tcPr>
            <w:tcW w:w="2551"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97,6%</w:t>
            </w:r>
          </w:p>
        </w:tc>
        <w:tc>
          <w:tcPr>
            <w:tcW w:w="25"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r>
      <w:tr w:rsidR="00DA3AB5" w:rsidRPr="007A2342"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7A2342" w:rsidRDefault="00DA3AB5" w:rsidP="008A3479">
            <w:pPr>
              <w:rPr>
                <w:rFonts w:ascii="Calibri" w:hAnsi="Calibri"/>
                <w:b/>
                <w:bCs/>
                <w:color w:val="3C3C3C"/>
                <w:sz w:val="16"/>
                <w:szCs w:val="16"/>
              </w:rPr>
            </w:pPr>
            <w:r w:rsidRPr="007A2342">
              <w:rPr>
                <w:rFonts w:ascii="Calibri" w:hAnsi="Calibri"/>
                <w:b/>
                <w:bCs/>
                <w:color w:val="3C3C3C"/>
                <w:sz w:val="16"/>
                <w:szCs w:val="16"/>
              </w:rPr>
              <w:t>NUNCA</w:t>
            </w:r>
          </w:p>
        </w:tc>
        <w:tc>
          <w:tcPr>
            <w:tcW w:w="1560"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2</w:t>
            </w:r>
          </w:p>
        </w:tc>
        <w:tc>
          <w:tcPr>
            <w:tcW w:w="1416"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2,4%</w:t>
            </w:r>
          </w:p>
        </w:tc>
        <w:tc>
          <w:tcPr>
            <w:tcW w:w="2551" w:type="dxa"/>
            <w:tcBorders>
              <w:top w:val="nil"/>
              <w:left w:val="nil"/>
              <w:bottom w:val="single" w:sz="4" w:space="0" w:color="auto"/>
              <w:right w:val="single" w:sz="4" w:space="0" w:color="auto"/>
            </w:tcBorders>
            <w:shd w:val="clear" w:color="3C3C3C" w:fill="EAF1DD"/>
            <w:noWrap/>
            <w:vAlign w:val="bottom"/>
            <w:hideMark/>
          </w:tcPr>
          <w:p w:rsidR="00DA3AB5" w:rsidRPr="007A2342" w:rsidRDefault="00DA3AB5" w:rsidP="008A3479">
            <w:pPr>
              <w:jc w:val="center"/>
              <w:rPr>
                <w:rFonts w:ascii="Calibri" w:hAnsi="Calibri"/>
                <w:b/>
                <w:bCs/>
                <w:color w:val="3C3C3C"/>
                <w:sz w:val="16"/>
                <w:szCs w:val="16"/>
              </w:rPr>
            </w:pPr>
            <w:r w:rsidRPr="007A2342">
              <w:rPr>
                <w:rFonts w:ascii="Calibri" w:hAnsi="Calibri"/>
                <w:b/>
                <w:bCs/>
                <w:color w:val="3C3C3C"/>
                <w:sz w:val="16"/>
                <w:szCs w:val="16"/>
              </w:rPr>
              <w:t>100,0%</w:t>
            </w:r>
          </w:p>
        </w:tc>
        <w:tc>
          <w:tcPr>
            <w:tcW w:w="25"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r>
      <w:tr w:rsidR="00DA3AB5" w:rsidRPr="007A2342" w:rsidTr="00DA3AB5">
        <w:trPr>
          <w:trHeight w:val="300"/>
        </w:trPr>
        <w:tc>
          <w:tcPr>
            <w:tcW w:w="2835"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7A2342" w:rsidRDefault="00DA3AB5" w:rsidP="008A3479">
            <w:pPr>
              <w:rPr>
                <w:rFonts w:ascii="Calibri" w:hAnsi="Calibri"/>
                <w:b/>
                <w:bCs/>
                <w:color w:val="FFFFFF"/>
                <w:sz w:val="16"/>
                <w:szCs w:val="16"/>
              </w:rPr>
            </w:pPr>
            <w:r w:rsidRPr="007A2342">
              <w:rPr>
                <w:rFonts w:ascii="Calibri" w:hAnsi="Calibri"/>
                <w:b/>
                <w:bCs/>
                <w:color w:val="FFFFFF"/>
                <w:sz w:val="16"/>
                <w:szCs w:val="16"/>
              </w:rPr>
              <w:t>TOTAL</w:t>
            </w:r>
          </w:p>
        </w:tc>
        <w:tc>
          <w:tcPr>
            <w:tcW w:w="1560" w:type="dxa"/>
            <w:tcBorders>
              <w:top w:val="nil"/>
              <w:left w:val="nil"/>
              <w:bottom w:val="single" w:sz="4" w:space="0" w:color="auto"/>
              <w:right w:val="single" w:sz="4" w:space="0" w:color="auto"/>
            </w:tcBorders>
            <w:shd w:val="clear" w:color="3C3C3C" w:fill="538ED5"/>
            <w:noWrap/>
            <w:vAlign w:val="bottom"/>
            <w:hideMark/>
          </w:tcPr>
          <w:p w:rsidR="00DA3AB5" w:rsidRPr="007A2342" w:rsidRDefault="00DA3AB5" w:rsidP="008A3479">
            <w:pPr>
              <w:jc w:val="center"/>
              <w:rPr>
                <w:rFonts w:ascii="Calibri" w:hAnsi="Calibri"/>
                <w:b/>
                <w:bCs/>
                <w:color w:val="FFFFFF"/>
                <w:sz w:val="16"/>
                <w:szCs w:val="16"/>
              </w:rPr>
            </w:pPr>
            <w:r w:rsidRPr="007A2342">
              <w:rPr>
                <w:rFonts w:ascii="Calibri" w:hAnsi="Calibri"/>
                <w:b/>
                <w:bCs/>
                <w:color w:val="FFFFFF"/>
                <w:sz w:val="16"/>
                <w:szCs w:val="16"/>
              </w:rPr>
              <w:t>83</w:t>
            </w:r>
          </w:p>
        </w:tc>
        <w:tc>
          <w:tcPr>
            <w:tcW w:w="1416" w:type="dxa"/>
            <w:tcBorders>
              <w:top w:val="nil"/>
              <w:left w:val="nil"/>
              <w:bottom w:val="nil"/>
              <w:right w:val="nil"/>
            </w:tcBorders>
            <w:shd w:val="clear" w:color="auto" w:fill="auto"/>
            <w:noWrap/>
            <w:vAlign w:val="bottom"/>
            <w:hideMark/>
          </w:tcPr>
          <w:p w:rsidR="00DA3AB5" w:rsidRPr="007A2342" w:rsidRDefault="00DA3AB5" w:rsidP="008A3479">
            <w:pPr>
              <w:jc w:val="center"/>
              <w:rPr>
                <w:rFonts w:ascii="Calibri" w:hAnsi="Calibri"/>
                <w:color w:val="3C3C3C"/>
                <w:sz w:val="16"/>
                <w:szCs w:val="16"/>
              </w:rPr>
            </w:pPr>
          </w:p>
        </w:tc>
        <w:tc>
          <w:tcPr>
            <w:tcW w:w="2551" w:type="dxa"/>
            <w:tcBorders>
              <w:top w:val="nil"/>
              <w:left w:val="nil"/>
              <w:bottom w:val="nil"/>
              <w:right w:val="nil"/>
            </w:tcBorders>
            <w:shd w:val="clear" w:color="auto" w:fill="auto"/>
            <w:noWrap/>
            <w:vAlign w:val="bottom"/>
            <w:hideMark/>
          </w:tcPr>
          <w:p w:rsidR="00DA3AB5" w:rsidRPr="007A2342" w:rsidRDefault="00DA3AB5" w:rsidP="008A3479">
            <w:pPr>
              <w:jc w:val="center"/>
              <w:rPr>
                <w:rFonts w:ascii="Calibri" w:hAnsi="Calibri"/>
                <w:color w:val="3C3C3C"/>
                <w:sz w:val="16"/>
                <w:szCs w:val="16"/>
              </w:rPr>
            </w:pPr>
          </w:p>
        </w:tc>
        <w:tc>
          <w:tcPr>
            <w:tcW w:w="25"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c>
          <w:tcPr>
            <w:tcW w:w="1231" w:type="dxa"/>
            <w:tcBorders>
              <w:top w:val="nil"/>
              <w:left w:val="nil"/>
              <w:bottom w:val="nil"/>
              <w:right w:val="nil"/>
            </w:tcBorders>
            <w:shd w:val="clear" w:color="auto" w:fill="auto"/>
            <w:noWrap/>
            <w:vAlign w:val="bottom"/>
            <w:hideMark/>
          </w:tcPr>
          <w:p w:rsidR="00DA3AB5" w:rsidRPr="007A2342" w:rsidRDefault="00DA3AB5" w:rsidP="008A3479">
            <w:pPr>
              <w:rPr>
                <w:rFonts w:ascii="Calibri" w:hAnsi="Calibri"/>
                <w:color w:val="3C3C3C"/>
                <w:sz w:val="16"/>
                <w:szCs w:val="16"/>
              </w:rPr>
            </w:pPr>
          </w:p>
        </w:tc>
      </w:tr>
    </w:tbl>
    <w:p w:rsidR="00174292" w:rsidRPr="007603E4" w:rsidRDefault="00174292" w:rsidP="007603E4">
      <w:pPr>
        <w:rPr>
          <w:sz w:val="20"/>
          <w:szCs w:val="20"/>
        </w:rPr>
      </w:pPr>
      <w:r w:rsidRPr="007603E4">
        <w:rPr>
          <w:b/>
          <w:sz w:val="20"/>
          <w:szCs w:val="20"/>
        </w:rPr>
        <w:t>Fuente:</w:t>
      </w:r>
      <w:r>
        <w:rPr>
          <w:b/>
          <w:sz w:val="20"/>
          <w:szCs w:val="20"/>
        </w:rPr>
        <w:t xml:space="preserve"> </w:t>
      </w:r>
      <w:r>
        <w:rPr>
          <w:sz w:val="20"/>
          <w:szCs w:val="20"/>
        </w:rPr>
        <w:t>Encuesta a estudiantes</w:t>
      </w:r>
    </w:p>
    <w:p w:rsidR="00174292" w:rsidRDefault="00174292" w:rsidP="00747699">
      <w:pPr>
        <w:jc w:val="left"/>
      </w:pPr>
      <w:r w:rsidRPr="000066B1">
        <w:rPr>
          <w:noProof/>
        </w:rPr>
        <w:lastRenderedPageBreak/>
        <w:drawing>
          <wp:inline distT="0" distB="0" distL="0" distR="0">
            <wp:extent cx="5295900" cy="2743200"/>
            <wp:effectExtent l="19050" t="0" r="19050" b="0"/>
            <wp:docPr id="1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74292" w:rsidRPr="00066B87" w:rsidRDefault="00174292" w:rsidP="00EF184D">
      <w:pPr>
        <w:pStyle w:val="Epgrafe"/>
        <w:spacing w:line="240" w:lineRule="auto"/>
        <w:outlineLvl w:val="0"/>
        <w:rPr>
          <w:b w:val="0"/>
        </w:rPr>
      </w:pPr>
      <w:bookmarkStart w:id="299" w:name="_Toc255074550"/>
      <w:bookmarkStart w:id="300" w:name="_Toc253496029"/>
      <w:bookmarkStart w:id="301" w:name="_Toc254192388"/>
      <w:r>
        <w:t xml:space="preserve">Gráfico  </w:t>
      </w:r>
      <w:fldSimple w:instr=" SEQ Gráfico_ \* ARABIC ">
        <w:r w:rsidR="00100F45">
          <w:rPr>
            <w:noProof/>
          </w:rPr>
          <w:t>15</w:t>
        </w:r>
      </w:fldSimple>
      <w:r>
        <w:t xml:space="preserve">. </w:t>
      </w:r>
      <w:r w:rsidRPr="00066B87">
        <w:rPr>
          <w:b w:val="0"/>
        </w:rPr>
        <w:t>Distribución porcentual sobre la comunicación de ideas mediante un lenguaje verbal</w:t>
      </w:r>
      <w:bookmarkEnd w:id="299"/>
      <w:r w:rsidRPr="00066B87">
        <w:rPr>
          <w:b w:val="0"/>
        </w:rPr>
        <w:t xml:space="preserve"> </w:t>
      </w:r>
      <w:bookmarkEnd w:id="300"/>
      <w:bookmarkEnd w:id="301"/>
      <w:r w:rsidR="00066B87" w:rsidRPr="00066B87">
        <w:rPr>
          <w:b w:val="0"/>
        </w:rPr>
        <w:t xml:space="preserve">                    </w:t>
      </w:r>
    </w:p>
    <w:p w:rsidR="00174292" w:rsidRPr="00066B87" w:rsidRDefault="00066B87" w:rsidP="00066B87">
      <w:pPr>
        <w:spacing w:line="240" w:lineRule="auto"/>
        <w:rPr>
          <w:sz w:val="20"/>
          <w:szCs w:val="20"/>
        </w:rPr>
      </w:pPr>
      <w:r w:rsidRPr="00066B87">
        <w:rPr>
          <w:sz w:val="20"/>
          <w:szCs w:val="20"/>
        </w:rPr>
        <w:t xml:space="preserve">                </w:t>
      </w:r>
      <w:r>
        <w:rPr>
          <w:sz w:val="20"/>
          <w:szCs w:val="20"/>
        </w:rPr>
        <w:t xml:space="preserve">     </w:t>
      </w:r>
      <w:r w:rsidR="000B330C">
        <w:rPr>
          <w:sz w:val="20"/>
          <w:szCs w:val="20"/>
        </w:rPr>
        <w:t xml:space="preserve"> </w:t>
      </w:r>
      <w:r w:rsidRPr="00066B87">
        <w:rPr>
          <w:sz w:val="20"/>
          <w:szCs w:val="20"/>
        </w:rPr>
        <w:t>claro, sencillo y preciso.</w:t>
      </w:r>
    </w:p>
    <w:p w:rsidR="00066B87" w:rsidRPr="00066B87" w:rsidRDefault="00066B87" w:rsidP="00EF184D">
      <w:pPr>
        <w:spacing w:line="240" w:lineRule="auto"/>
        <w:outlineLvl w:val="0"/>
        <w:rPr>
          <w:sz w:val="20"/>
          <w:szCs w:val="20"/>
        </w:rPr>
      </w:pPr>
      <w:r w:rsidRPr="00066B87">
        <w:rPr>
          <w:b/>
          <w:sz w:val="20"/>
          <w:szCs w:val="20"/>
        </w:rPr>
        <w:t>Elaborado por:</w:t>
      </w:r>
      <w:r w:rsidRPr="00066B87">
        <w:rPr>
          <w:sz w:val="20"/>
          <w:szCs w:val="20"/>
        </w:rPr>
        <w:t xml:space="preserve"> Luis P</w:t>
      </w:r>
      <w:r>
        <w:rPr>
          <w:sz w:val="20"/>
          <w:szCs w:val="20"/>
        </w:rPr>
        <w:t>u</w:t>
      </w:r>
      <w:r w:rsidRPr="00066B87">
        <w:rPr>
          <w:sz w:val="20"/>
          <w:szCs w:val="20"/>
        </w:rPr>
        <w:t>ga</w:t>
      </w:r>
    </w:p>
    <w:p w:rsidR="00174292" w:rsidRDefault="00174292" w:rsidP="00747699"/>
    <w:p w:rsidR="00174292" w:rsidRDefault="00174292" w:rsidP="00EF184D">
      <w:pPr>
        <w:outlineLvl w:val="0"/>
        <w:rPr>
          <w:b/>
        </w:rPr>
      </w:pPr>
      <w:r w:rsidRPr="009E0449">
        <w:rPr>
          <w:b/>
        </w:rPr>
        <w:t xml:space="preserve">Análisis e Interpretación </w:t>
      </w:r>
    </w:p>
    <w:p w:rsidR="00066B87" w:rsidRPr="009E0449" w:rsidRDefault="00066B87" w:rsidP="00747699">
      <w:pPr>
        <w:pStyle w:val="Textoindependiente"/>
        <w:rPr>
          <w:b/>
        </w:rPr>
      </w:pPr>
    </w:p>
    <w:p w:rsidR="00174292" w:rsidRDefault="00174292" w:rsidP="00066B87">
      <w:pPr>
        <w:ind w:firstLine="851"/>
      </w:pPr>
      <w:r w:rsidRPr="00FF56AB">
        <w:t>Carlos Rosales López (1990) expresa que el libro de texto es uno de los materiales didácticos más utilizados, y propone un esquema-guía</w:t>
      </w:r>
      <w:r>
        <w:t>.</w:t>
      </w:r>
      <w:r w:rsidRPr="00FF56AB">
        <w:t xml:space="preserve"> </w:t>
      </w:r>
      <w:r>
        <w:t>D</w:t>
      </w:r>
      <w:r w:rsidRPr="00FF56AB">
        <w:t>entro del mismo menciona algunas características básicas, entre una de</w:t>
      </w:r>
      <w:r>
        <w:t xml:space="preserve"> las más importantes señala el </w:t>
      </w:r>
      <w:r w:rsidRPr="00FF56AB">
        <w:t xml:space="preserve">Lenguaje </w:t>
      </w:r>
      <w:r>
        <w:t xml:space="preserve">verbal, </w:t>
      </w:r>
      <w:r w:rsidRPr="00FF56AB">
        <w:t>que</w:t>
      </w:r>
      <w:r w:rsidRPr="00FF56AB">
        <w:rPr>
          <w:b/>
        </w:rPr>
        <w:t xml:space="preserve"> </w:t>
      </w:r>
      <w:r w:rsidRPr="00FF56AB">
        <w:t>hace ref</w:t>
      </w:r>
      <w:r>
        <w:t>erencia a mirar si el libro pre</w:t>
      </w:r>
      <w:r w:rsidRPr="00FF56AB">
        <w:t xml:space="preserve">senta un lenguaje claramente comprensible (claro, sencillo y preciso), con un nivel de abstracción adaptado a la capacidad del </w:t>
      </w:r>
      <w:r>
        <w:t>estudiante,</w:t>
      </w:r>
      <w:r w:rsidRPr="00FF56AB">
        <w:t xml:space="preserve"> </w:t>
      </w:r>
      <w:r>
        <w:t xml:space="preserve">manifiesta que: </w:t>
      </w:r>
      <w:r w:rsidRPr="00FF56AB">
        <w:t>el cumplimiento de esta característica facilitará la comprensión y el análisis de los temas que se quiere aprender, conllevando a un mejor aprendizaje significativo</w:t>
      </w:r>
      <w:r>
        <w:t xml:space="preserve">.  </w:t>
      </w:r>
      <w:r w:rsidRPr="00FF56AB">
        <w:t xml:space="preserve">Bajo este antecedente, en función de los datos del cuadro y del gráfico, los informantes en un 47,0% manifiesta que “a veces”, el 26,5% “rara vez” y en un 22,9% “frecuentemente” se encuentran en los libros de textos actuales sobre ecuaciones algebraicas la utilización de un  lenguaje  verbal claro, sencillo y preciso, mediante el cual se comunican las ideas correspondientes. De los resultados se concluye </w:t>
      </w:r>
      <w:r>
        <w:t>que el lenguaje utilizado en los libros actuales es de alto nivel; por ende se recomienda elaborar</w:t>
      </w:r>
      <w:r w:rsidRPr="00FF56AB">
        <w:t xml:space="preserve"> libros de texto</w:t>
      </w:r>
      <w:r>
        <w:t xml:space="preserve"> o material bibliográfico</w:t>
      </w:r>
      <w:r w:rsidRPr="00FF56AB">
        <w:t xml:space="preserve"> </w:t>
      </w:r>
      <w:r>
        <w:t>sobre</w:t>
      </w:r>
      <w:r w:rsidRPr="00FF56AB">
        <w:t xml:space="preserve"> ecuaciones algebraicas que permitan comunicar ide</w:t>
      </w:r>
      <w:r>
        <w:t xml:space="preserve">as mediante un lenguaje verbal </w:t>
      </w:r>
      <w:r w:rsidRPr="00FF56AB">
        <w:t xml:space="preserve">claro, sencillo y preciso. </w:t>
      </w:r>
    </w:p>
    <w:p w:rsidR="00066B87" w:rsidRDefault="00066B87" w:rsidP="00066B87">
      <w:pPr>
        <w:ind w:firstLine="851"/>
      </w:pPr>
    </w:p>
    <w:p w:rsidR="00174292" w:rsidRPr="002715FF" w:rsidRDefault="00174292" w:rsidP="00747699">
      <w:r w:rsidRPr="002715FF">
        <w:rPr>
          <w:b/>
        </w:rPr>
        <w:lastRenderedPageBreak/>
        <w:t>Pregunta 10.</w:t>
      </w:r>
      <w:r w:rsidRPr="002715FF">
        <w:t xml:space="preserve"> ¿El lenguaje gráfico que utilizan los libros de texto se combinan proporcional y armónicamente con el lenguaje verbal?</w:t>
      </w:r>
    </w:p>
    <w:p w:rsidR="00174292" w:rsidRDefault="00174292" w:rsidP="00747699">
      <w:pPr>
        <w:pStyle w:val="Epgrafe"/>
        <w:keepNext/>
      </w:pPr>
      <w:bookmarkStart w:id="302" w:name="_Toc253495982"/>
      <w:bookmarkStart w:id="303" w:name="_Toc254192446"/>
      <w:bookmarkStart w:id="304" w:name="_Toc255257439"/>
      <w:r>
        <w:t xml:space="preserve">CUADRO  </w:t>
      </w:r>
      <w:fldSimple w:instr=" SEQ CUADRO_ \* ARABIC ">
        <w:r w:rsidR="00100F45">
          <w:rPr>
            <w:noProof/>
          </w:rPr>
          <w:t>19</w:t>
        </w:r>
      </w:fldSimple>
      <w:r>
        <w:t xml:space="preserve">. </w:t>
      </w:r>
      <w:r w:rsidRPr="004E3E3F">
        <w:rPr>
          <w:b w:val="0"/>
        </w:rPr>
        <w:t>Combinación del lenguaje gráfico con el lenguaje verbal.</w:t>
      </w:r>
      <w:bookmarkEnd w:id="302"/>
      <w:bookmarkEnd w:id="303"/>
      <w:bookmarkEnd w:id="304"/>
    </w:p>
    <w:tbl>
      <w:tblPr>
        <w:tblW w:w="13312" w:type="dxa"/>
        <w:tblInd w:w="5" w:type="dxa"/>
        <w:tblLayout w:type="fixed"/>
        <w:tblCellMar>
          <w:left w:w="0" w:type="dxa"/>
          <w:right w:w="0" w:type="dxa"/>
        </w:tblCellMar>
        <w:tblLook w:val="04A0"/>
      </w:tblPr>
      <w:tblGrid>
        <w:gridCol w:w="2833"/>
        <w:gridCol w:w="1559"/>
        <w:gridCol w:w="1416"/>
        <w:gridCol w:w="2551"/>
        <w:gridCol w:w="25"/>
        <w:gridCol w:w="1232"/>
        <w:gridCol w:w="1232"/>
        <w:gridCol w:w="1232"/>
        <w:gridCol w:w="1232"/>
      </w:tblGrid>
      <w:tr w:rsidR="00174292" w:rsidTr="008A3479">
        <w:trPr>
          <w:trHeight w:val="269"/>
        </w:trPr>
        <w:tc>
          <w:tcPr>
            <w:tcW w:w="2833" w:type="dxa"/>
            <w:tcBorders>
              <w:top w:val="nil"/>
              <w:left w:val="single" w:sz="4" w:space="0" w:color="auto"/>
              <w:bottom w:val="single" w:sz="4" w:space="0" w:color="auto"/>
              <w:right w:val="single" w:sz="4" w:space="0" w:color="auto"/>
            </w:tcBorders>
            <w:shd w:val="clear" w:color="3C3C3C" w:fill="538ED5"/>
            <w:noWrap/>
            <w:vAlign w:val="bottom"/>
            <w:hideMark/>
          </w:tcPr>
          <w:p w:rsidR="00174292" w:rsidRPr="00D3484A" w:rsidRDefault="00174292" w:rsidP="008A3479">
            <w:pPr>
              <w:jc w:val="center"/>
              <w:rPr>
                <w:rFonts w:ascii="Calibri" w:hAnsi="Calibri"/>
                <w:b/>
                <w:bCs/>
                <w:color w:val="FFFFFF"/>
                <w:sz w:val="16"/>
                <w:szCs w:val="16"/>
              </w:rPr>
            </w:pPr>
            <w:r w:rsidRPr="00D3484A">
              <w:rPr>
                <w:rFonts w:ascii="Calibri" w:hAnsi="Calibri"/>
                <w:b/>
                <w:bCs/>
                <w:color w:val="FFFFFF"/>
                <w:sz w:val="16"/>
                <w:szCs w:val="16"/>
              </w:rPr>
              <w:t>INDICADOR</w:t>
            </w:r>
          </w:p>
        </w:tc>
        <w:tc>
          <w:tcPr>
            <w:tcW w:w="1559" w:type="dxa"/>
            <w:tcBorders>
              <w:top w:val="nil"/>
              <w:left w:val="nil"/>
              <w:bottom w:val="single" w:sz="4" w:space="0" w:color="auto"/>
              <w:right w:val="single" w:sz="4" w:space="0" w:color="auto"/>
            </w:tcBorders>
            <w:shd w:val="clear" w:color="3C3C3C" w:fill="538ED5"/>
            <w:noWrap/>
            <w:vAlign w:val="bottom"/>
            <w:hideMark/>
          </w:tcPr>
          <w:p w:rsidR="00174292" w:rsidRPr="00D3484A" w:rsidRDefault="00174292" w:rsidP="008A3479">
            <w:pPr>
              <w:jc w:val="center"/>
              <w:rPr>
                <w:rFonts w:ascii="Calibri" w:hAnsi="Calibri"/>
                <w:b/>
                <w:bCs/>
                <w:color w:val="FFFFFF"/>
                <w:sz w:val="16"/>
                <w:szCs w:val="16"/>
              </w:rPr>
            </w:pPr>
            <w:r w:rsidRPr="00D3484A">
              <w:rPr>
                <w:rFonts w:ascii="Calibri" w:hAnsi="Calibri"/>
                <w:b/>
                <w:bCs/>
                <w:color w:val="FFFFFF"/>
                <w:sz w:val="16"/>
                <w:szCs w:val="16"/>
              </w:rPr>
              <w:t>FRECUENCIA</w:t>
            </w:r>
          </w:p>
        </w:tc>
        <w:tc>
          <w:tcPr>
            <w:tcW w:w="1416" w:type="dxa"/>
            <w:tcBorders>
              <w:top w:val="nil"/>
              <w:left w:val="nil"/>
              <w:bottom w:val="single" w:sz="4" w:space="0" w:color="auto"/>
              <w:right w:val="single" w:sz="4" w:space="0" w:color="auto"/>
            </w:tcBorders>
            <w:shd w:val="clear" w:color="3C3C3C" w:fill="538ED5"/>
            <w:noWrap/>
            <w:vAlign w:val="bottom"/>
            <w:hideMark/>
          </w:tcPr>
          <w:p w:rsidR="00174292" w:rsidRPr="00D3484A" w:rsidRDefault="00174292" w:rsidP="008A3479">
            <w:pPr>
              <w:jc w:val="center"/>
              <w:rPr>
                <w:rFonts w:ascii="Calibri" w:hAnsi="Calibri"/>
                <w:b/>
                <w:bCs/>
                <w:color w:val="FFFFFF"/>
                <w:sz w:val="16"/>
                <w:szCs w:val="16"/>
              </w:rPr>
            </w:pPr>
            <w:r w:rsidRPr="00D3484A">
              <w:rPr>
                <w:rFonts w:ascii="Calibri" w:hAnsi="Calibri"/>
                <w:b/>
                <w:bCs/>
                <w:color w:val="FFFFFF"/>
                <w:sz w:val="16"/>
                <w:szCs w:val="16"/>
              </w:rPr>
              <w:t>PORCENTAJE</w:t>
            </w:r>
          </w:p>
        </w:tc>
        <w:tc>
          <w:tcPr>
            <w:tcW w:w="2551" w:type="dxa"/>
            <w:tcBorders>
              <w:top w:val="nil"/>
              <w:left w:val="nil"/>
              <w:bottom w:val="single" w:sz="4" w:space="0" w:color="auto"/>
              <w:right w:val="single" w:sz="4" w:space="0" w:color="auto"/>
            </w:tcBorders>
            <w:shd w:val="clear" w:color="3C3C3C" w:fill="538ED5"/>
            <w:noWrap/>
            <w:vAlign w:val="bottom"/>
            <w:hideMark/>
          </w:tcPr>
          <w:p w:rsidR="00174292" w:rsidRPr="00D3484A" w:rsidRDefault="00174292" w:rsidP="008A3479">
            <w:pPr>
              <w:jc w:val="center"/>
              <w:rPr>
                <w:rFonts w:ascii="Calibri" w:hAnsi="Calibri"/>
                <w:b/>
                <w:bCs/>
                <w:color w:val="FFFFFF"/>
                <w:sz w:val="16"/>
                <w:szCs w:val="16"/>
              </w:rPr>
            </w:pPr>
            <w:r w:rsidRPr="00D3484A">
              <w:rPr>
                <w:rFonts w:ascii="Calibri" w:hAnsi="Calibri"/>
                <w:b/>
                <w:bCs/>
                <w:color w:val="FFFFFF"/>
                <w:sz w:val="16"/>
                <w:szCs w:val="16"/>
              </w:rPr>
              <w:t>PORCENTAJE ACUMULADO</w:t>
            </w:r>
          </w:p>
        </w:tc>
        <w:tc>
          <w:tcPr>
            <w:tcW w:w="25"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0"/>
        </w:trPr>
        <w:tc>
          <w:tcPr>
            <w:tcW w:w="2833"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D3484A" w:rsidRDefault="00174292" w:rsidP="008A3479">
            <w:pPr>
              <w:rPr>
                <w:rFonts w:ascii="Calibri" w:hAnsi="Calibri"/>
                <w:b/>
                <w:bCs/>
                <w:color w:val="3C3C3C"/>
                <w:sz w:val="16"/>
                <w:szCs w:val="16"/>
              </w:rPr>
            </w:pPr>
            <w:r w:rsidRPr="00D3484A">
              <w:rPr>
                <w:rFonts w:ascii="Calibri" w:hAnsi="Calibri"/>
                <w:b/>
                <w:bCs/>
                <w:color w:val="3C3C3C"/>
                <w:sz w:val="16"/>
                <w:szCs w:val="16"/>
              </w:rPr>
              <w:t>SIEMPRE</w:t>
            </w:r>
          </w:p>
        </w:tc>
        <w:tc>
          <w:tcPr>
            <w:tcW w:w="1559"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6</w:t>
            </w:r>
          </w:p>
        </w:tc>
        <w:tc>
          <w:tcPr>
            <w:tcW w:w="1416"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7,2%</w:t>
            </w:r>
          </w:p>
        </w:tc>
        <w:tc>
          <w:tcPr>
            <w:tcW w:w="2551"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7,2%</w:t>
            </w:r>
          </w:p>
        </w:tc>
        <w:tc>
          <w:tcPr>
            <w:tcW w:w="25"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0"/>
        </w:trPr>
        <w:tc>
          <w:tcPr>
            <w:tcW w:w="2833"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D3484A" w:rsidRDefault="00174292" w:rsidP="008A3479">
            <w:pPr>
              <w:rPr>
                <w:rFonts w:ascii="Calibri" w:hAnsi="Calibri"/>
                <w:b/>
                <w:bCs/>
                <w:color w:val="3C3C3C"/>
                <w:sz w:val="16"/>
                <w:szCs w:val="16"/>
              </w:rPr>
            </w:pPr>
            <w:r w:rsidRPr="00D3484A">
              <w:rPr>
                <w:rFonts w:ascii="Calibri" w:hAnsi="Calibri"/>
                <w:b/>
                <w:bCs/>
                <w:color w:val="3C3C3C"/>
                <w:sz w:val="16"/>
                <w:szCs w:val="16"/>
              </w:rPr>
              <w:t>FRECUENTEMENTE</w:t>
            </w:r>
          </w:p>
        </w:tc>
        <w:tc>
          <w:tcPr>
            <w:tcW w:w="1559"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25</w:t>
            </w:r>
          </w:p>
        </w:tc>
        <w:tc>
          <w:tcPr>
            <w:tcW w:w="1416"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30,1%</w:t>
            </w:r>
          </w:p>
        </w:tc>
        <w:tc>
          <w:tcPr>
            <w:tcW w:w="2551"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37,3%</w:t>
            </w:r>
          </w:p>
        </w:tc>
        <w:tc>
          <w:tcPr>
            <w:tcW w:w="25"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0"/>
        </w:trPr>
        <w:tc>
          <w:tcPr>
            <w:tcW w:w="2833"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D3484A" w:rsidRDefault="00174292" w:rsidP="008A3479">
            <w:pPr>
              <w:rPr>
                <w:rFonts w:ascii="Calibri" w:hAnsi="Calibri"/>
                <w:b/>
                <w:bCs/>
                <w:color w:val="3C3C3C"/>
                <w:sz w:val="16"/>
                <w:szCs w:val="16"/>
              </w:rPr>
            </w:pPr>
            <w:r w:rsidRPr="00D3484A">
              <w:rPr>
                <w:rFonts w:ascii="Calibri" w:hAnsi="Calibri"/>
                <w:b/>
                <w:bCs/>
                <w:color w:val="3C3C3C"/>
                <w:sz w:val="16"/>
                <w:szCs w:val="16"/>
              </w:rPr>
              <w:t>A VECES</w:t>
            </w:r>
          </w:p>
        </w:tc>
        <w:tc>
          <w:tcPr>
            <w:tcW w:w="1559"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30</w:t>
            </w:r>
          </w:p>
        </w:tc>
        <w:tc>
          <w:tcPr>
            <w:tcW w:w="1416"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36,1%</w:t>
            </w:r>
          </w:p>
        </w:tc>
        <w:tc>
          <w:tcPr>
            <w:tcW w:w="2551"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73,5%</w:t>
            </w:r>
          </w:p>
        </w:tc>
        <w:tc>
          <w:tcPr>
            <w:tcW w:w="25"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0"/>
        </w:trPr>
        <w:tc>
          <w:tcPr>
            <w:tcW w:w="2833"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D3484A" w:rsidRDefault="00174292" w:rsidP="008A3479">
            <w:pPr>
              <w:rPr>
                <w:rFonts w:ascii="Calibri" w:hAnsi="Calibri"/>
                <w:b/>
                <w:bCs/>
                <w:color w:val="3C3C3C"/>
                <w:sz w:val="16"/>
                <w:szCs w:val="16"/>
              </w:rPr>
            </w:pPr>
            <w:r w:rsidRPr="00D3484A">
              <w:rPr>
                <w:rFonts w:ascii="Calibri" w:hAnsi="Calibri"/>
                <w:b/>
                <w:bCs/>
                <w:color w:val="3C3C3C"/>
                <w:sz w:val="16"/>
                <w:szCs w:val="16"/>
              </w:rPr>
              <w:t>RARA VEZ</w:t>
            </w:r>
          </w:p>
        </w:tc>
        <w:tc>
          <w:tcPr>
            <w:tcW w:w="1559"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20</w:t>
            </w:r>
          </w:p>
        </w:tc>
        <w:tc>
          <w:tcPr>
            <w:tcW w:w="1416"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24,1%</w:t>
            </w:r>
          </w:p>
        </w:tc>
        <w:tc>
          <w:tcPr>
            <w:tcW w:w="2551"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97,6%</w:t>
            </w:r>
          </w:p>
        </w:tc>
        <w:tc>
          <w:tcPr>
            <w:tcW w:w="25"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0"/>
        </w:trPr>
        <w:tc>
          <w:tcPr>
            <w:tcW w:w="2833" w:type="dxa"/>
            <w:tcBorders>
              <w:top w:val="nil"/>
              <w:left w:val="single" w:sz="4" w:space="0" w:color="auto"/>
              <w:bottom w:val="single" w:sz="4" w:space="0" w:color="auto"/>
              <w:right w:val="single" w:sz="4" w:space="0" w:color="auto"/>
            </w:tcBorders>
            <w:shd w:val="clear" w:color="3C3C3C" w:fill="EAF1DD"/>
            <w:noWrap/>
            <w:vAlign w:val="bottom"/>
            <w:hideMark/>
          </w:tcPr>
          <w:p w:rsidR="00174292" w:rsidRPr="00D3484A" w:rsidRDefault="00174292" w:rsidP="008A3479">
            <w:pPr>
              <w:rPr>
                <w:rFonts w:ascii="Calibri" w:hAnsi="Calibri"/>
                <w:b/>
                <w:bCs/>
                <w:color w:val="3C3C3C"/>
                <w:sz w:val="16"/>
                <w:szCs w:val="16"/>
              </w:rPr>
            </w:pPr>
            <w:r w:rsidRPr="00D3484A">
              <w:rPr>
                <w:rFonts w:ascii="Calibri" w:hAnsi="Calibri"/>
                <w:b/>
                <w:bCs/>
                <w:color w:val="3C3C3C"/>
                <w:sz w:val="16"/>
                <w:szCs w:val="16"/>
              </w:rPr>
              <w:t>NUNCA</w:t>
            </w:r>
          </w:p>
        </w:tc>
        <w:tc>
          <w:tcPr>
            <w:tcW w:w="1559"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2</w:t>
            </w:r>
          </w:p>
        </w:tc>
        <w:tc>
          <w:tcPr>
            <w:tcW w:w="1416"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2,4%</w:t>
            </w:r>
          </w:p>
        </w:tc>
        <w:tc>
          <w:tcPr>
            <w:tcW w:w="2551" w:type="dxa"/>
            <w:tcBorders>
              <w:top w:val="nil"/>
              <w:left w:val="nil"/>
              <w:bottom w:val="single" w:sz="4" w:space="0" w:color="auto"/>
              <w:right w:val="single" w:sz="4" w:space="0" w:color="auto"/>
            </w:tcBorders>
            <w:shd w:val="clear" w:color="3C3C3C" w:fill="EAF1DD"/>
            <w:noWrap/>
            <w:vAlign w:val="bottom"/>
            <w:hideMark/>
          </w:tcPr>
          <w:p w:rsidR="00174292" w:rsidRPr="00D3484A" w:rsidRDefault="00174292" w:rsidP="008A3479">
            <w:pPr>
              <w:jc w:val="center"/>
              <w:rPr>
                <w:rFonts w:ascii="Calibri" w:hAnsi="Calibri"/>
                <w:b/>
                <w:bCs/>
                <w:color w:val="3C3C3C"/>
                <w:sz w:val="16"/>
                <w:szCs w:val="16"/>
              </w:rPr>
            </w:pPr>
            <w:r w:rsidRPr="00D3484A">
              <w:rPr>
                <w:rFonts w:ascii="Calibri" w:hAnsi="Calibri"/>
                <w:b/>
                <w:bCs/>
                <w:color w:val="3C3C3C"/>
                <w:sz w:val="16"/>
                <w:szCs w:val="16"/>
              </w:rPr>
              <w:t>100,0%</w:t>
            </w:r>
          </w:p>
        </w:tc>
        <w:tc>
          <w:tcPr>
            <w:tcW w:w="25"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r w:rsidR="00174292" w:rsidTr="008A3479">
        <w:trPr>
          <w:trHeight w:val="300"/>
        </w:trPr>
        <w:tc>
          <w:tcPr>
            <w:tcW w:w="2833" w:type="dxa"/>
            <w:tcBorders>
              <w:top w:val="nil"/>
              <w:left w:val="single" w:sz="4" w:space="0" w:color="auto"/>
              <w:bottom w:val="single" w:sz="4" w:space="0" w:color="auto"/>
              <w:right w:val="single" w:sz="4" w:space="0" w:color="auto"/>
            </w:tcBorders>
            <w:shd w:val="clear" w:color="3C3C3C" w:fill="538ED5"/>
            <w:noWrap/>
            <w:vAlign w:val="bottom"/>
            <w:hideMark/>
          </w:tcPr>
          <w:p w:rsidR="00174292" w:rsidRPr="00D3484A" w:rsidRDefault="00174292" w:rsidP="008A3479">
            <w:pPr>
              <w:rPr>
                <w:rFonts w:ascii="Calibri" w:hAnsi="Calibri"/>
                <w:b/>
                <w:bCs/>
                <w:color w:val="FFFFFF"/>
                <w:sz w:val="16"/>
                <w:szCs w:val="16"/>
              </w:rPr>
            </w:pPr>
            <w:r w:rsidRPr="00D3484A">
              <w:rPr>
                <w:rFonts w:ascii="Calibri" w:hAnsi="Calibri"/>
                <w:b/>
                <w:bCs/>
                <w:color w:val="FFFFFF"/>
                <w:sz w:val="16"/>
                <w:szCs w:val="16"/>
              </w:rPr>
              <w:t>TOTAL</w:t>
            </w:r>
          </w:p>
        </w:tc>
        <w:tc>
          <w:tcPr>
            <w:tcW w:w="1559" w:type="dxa"/>
            <w:tcBorders>
              <w:top w:val="nil"/>
              <w:left w:val="nil"/>
              <w:bottom w:val="single" w:sz="4" w:space="0" w:color="auto"/>
              <w:right w:val="single" w:sz="4" w:space="0" w:color="auto"/>
            </w:tcBorders>
            <w:shd w:val="clear" w:color="3C3C3C" w:fill="538ED5"/>
            <w:noWrap/>
            <w:vAlign w:val="bottom"/>
            <w:hideMark/>
          </w:tcPr>
          <w:p w:rsidR="00174292" w:rsidRPr="00D3484A" w:rsidRDefault="00174292" w:rsidP="008A3479">
            <w:pPr>
              <w:jc w:val="center"/>
              <w:rPr>
                <w:rFonts w:ascii="Calibri" w:hAnsi="Calibri"/>
                <w:b/>
                <w:bCs/>
                <w:color w:val="FFFFFF"/>
                <w:sz w:val="16"/>
                <w:szCs w:val="16"/>
              </w:rPr>
            </w:pPr>
            <w:r w:rsidRPr="00D3484A">
              <w:rPr>
                <w:rFonts w:ascii="Calibri" w:hAnsi="Calibri"/>
                <w:b/>
                <w:bCs/>
                <w:color w:val="FFFFFF"/>
                <w:sz w:val="16"/>
                <w:szCs w:val="16"/>
              </w:rPr>
              <w:t>83</w:t>
            </w:r>
          </w:p>
        </w:tc>
        <w:tc>
          <w:tcPr>
            <w:tcW w:w="1416" w:type="dxa"/>
            <w:tcBorders>
              <w:top w:val="nil"/>
              <w:left w:val="nil"/>
              <w:bottom w:val="nil"/>
              <w:right w:val="nil"/>
            </w:tcBorders>
            <w:shd w:val="clear" w:color="auto" w:fill="auto"/>
            <w:noWrap/>
            <w:vAlign w:val="bottom"/>
            <w:hideMark/>
          </w:tcPr>
          <w:p w:rsidR="00174292" w:rsidRPr="00D3484A" w:rsidRDefault="00174292" w:rsidP="008A3479">
            <w:pPr>
              <w:jc w:val="center"/>
              <w:rPr>
                <w:rFonts w:ascii="Calibri" w:hAnsi="Calibri"/>
                <w:color w:val="3C3C3C"/>
                <w:sz w:val="16"/>
                <w:szCs w:val="16"/>
              </w:rPr>
            </w:pPr>
          </w:p>
        </w:tc>
        <w:tc>
          <w:tcPr>
            <w:tcW w:w="2551" w:type="dxa"/>
            <w:tcBorders>
              <w:top w:val="nil"/>
              <w:left w:val="nil"/>
              <w:bottom w:val="nil"/>
              <w:right w:val="nil"/>
            </w:tcBorders>
            <w:shd w:val="clear" w:color="auto" w:fill="auto"/>
            <w:noWrap/>
            <w:vAlign w:val="bottom"/>
            <w:hideMark/>
          </w:tcPr>
          <w:p w:rsidR="00174292" w:rsidRPr="00D3484A" w:rsidRDefault="00174292" w:rsidP="008A3479">
            <w:pPr>
              <w:jc w:val="center"/>
              <w:rPr>
                <w:rFonts w:ascii="Calibri" w:hAnsi="Calibri"/>
                <w:color w:val="3C3C3C"/>
                <w:sz w:val="16"/>
                <w:szCs w:val="16"/>
              </w:rPr>
            </w:pPr>
          </w:p>
        </w:tc>
        <w:tc>
          <w:tcPr>
            <w:tcW w:w="25"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c>
          <w:tcPr>
            <w:tcW w:w="1232" w:type="dxa"/>
            <w:tcBorders>
              <w:top w:val="nil"/>
              <w:left w:val="nil"/>
              <w:bottom w:val="nil"/>
              <w:right w:val="nil"/>
            </w:tcBorders>
            <w:shd w:val="clear" w:color="auto" w:fill="auto"/>
            <w:noWrap/>
            <w:vAlign w:val="bottom"/>
            <w:hideMark/>
          </w:tcPr>
          <w:p w:rsidR="00174292" w:rsidRDefault="00174292" w:rsidP="008A3479">
            <w:pPr>
              <w:rPr>
                <w:rFonts w:ascii="Calibri" w:hAnsi="Calibri"/>
                <w:color w:val="3C3C3C"/>
                <w:sz w:val="22"/>
                <w:szCs w:val="22"/>
              </w:rPr>
            </w:pPr>
          </w:p>
        </w:tc>
      </w:tr>
    </w:tbl>
    <w:p w:rsidR="00174292" w:rsidRPr="00DA6F78" w:rsidRDefault="00174292" w:rsidP="00747699">
      <w:pPr>
        <w:pStyle w:val="Textoindependiente"/>
        <w:rPr>
          <w:sz w:val="20"/>
          <w:szCs w:val="20"/>
          <w:lang w:val="es-MX"/>
        </w:rPr>
      </w:pPr>
      <w:r w:rsidRPr="00DA6F78">
        <w:rPr>
          <w:b/>
          <w:sz w:val="20"/>
          <w:szCs w:val="20"/>
          <w:lang w:val="es-MX"/>
        </w:rPr>
        <w:t>Fuente:</w:t>
      </w:r>
      <w:r w:rsidRPr="00DA6F78">
        <w:rPr>
          <w:sz w:val="20"/>
          <w:szCs w:val="20"/>
          <w:lang w:val="es-MX"/>
        </w:rPr>
        <w:t xml:space="preserve"> Encuesta </w:t>
      </w:r>
      <w:r>
        <w:rPr>
          <w:sz w:val="20"/>
          <w:szCs w:val="20"/>
          <w:lang w:val="es-MX"/>
        </w:rPr>
        <w:t xml:space="preserve">a </w:t>
      </w:r>
      <w:r w:rsidRPr="00DA6F78">
        <w:rPr>
          <w:sz w:val="20"/>
          <w:szCs w:val="20"/>
          <w:lang w:val="es-MX"/>
        </w:rPr>
        <w:t>estudiantes</w:t>
      </w:r>
      <w:r>
        <w:rPr>
          <w:sz w:val="20"/>
          <w:szCs w:val="20"/>
          <w:lang w:val="es-MX"/>
        </w:rPr>
        <w:t>.</w:t>
      </w:r>
    </w:p>
    <w:p w:rsidR="00174292" w:rsidRDefault="00174292" w:rsidP="00747699">
      <w:pPr>
        <w:keepNext/>
        <w:jc w:val="left"/>
      </w:pPr>
      <w:r w:rsidRPr="00043F8E">
        <w:rPr>
          <w:noProof/>
        </w:rPr>
        <w:drawing>
          <wp:inline distT="0" distB="0" distL="0" distR="0">
            <wp:extent cx="5219700" cy="2619375"/>
            <wp:effectExtent l="19050" t="0" r="19050" b="0"/>
            <wp:docPr id="16"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74292" w:rsidRPr="000B330C" w:rsidRDefault="00174292" w:rsidP="00AC5562">
      <w:pPr>
        <w:spacing w:line="240" w:lineRule="auto"/>
        <w:jc w:val="left"/>
        <w:outlineLvl w:val="0"/>
        <w:rPr>
          <w:sz w:val="20"/>
          <w:lang w:val="es-MX"/>
        </w:rPr>
      </w:pPr>
      <w:bookmarkStart w:id="305" w:name="_Toc253496030"/>
      <w:bookmarkStart w:id="306" w:name="_Toc254192389"/>
      <w:bookmarkStart w:id="307" w:name="_Toc255074551"/>
      <w:r w:rsidRPr="000B330C">
        <w:rPr>
          <w:b/>
          <w:sz w:val="20"/>
        </w:rPr>
        <w:t xml:space="preserve">Gráfico  </w:t>
      </w:r>
      <w:r w:rsidR="001B2847" w:rsidRPr="000B330C">
        <w:rPr>
          <w:b/>
          <w:sz w:val="20"/>
        </w:rPr>
        <w:fldChar w:fldCharType="begin"/>
      </w:r>
      <w:r w:rsidR="00C02777" w:rsidRPr="000B330C">
        <w:rPr>
          <w:b/>
          <w:sz w:val="20"/>
        </w:rPr>
        <w:instrText xml:space="preserve"> SEQ Gráfico_ \* ARABIC </w:instrText>
      </w:r>
      <w:r w:rsidR="001B2847" w:rsidRPr="000B330C">
        <w:rPr>
          <w:b/>
          <w:sz w:val="20"/>
        </w:rPr>
        <w:fldChar w:fldCharType="separate"/>
      </w:r>
      <w:r w:rsidR="00100F45">
        <w:rPr>
          <w:b/>
          <w:noProof/>
          <w:sz w:val="20"/>
        </w:rPr>
        <w:t>16</w:t>
      </w:r>
      <w:r w:rsidR="001B2847" w:rsidRPr="000B330C">
        <w:rPr>
          <w:b/>
          <w:sz w:val="20"/>
        </w:rPr>
        <w:fldChar w:fldCharType="end"/>
      </w:r>
      <w:r w:rsidRPr="000B330C">
        <w:rPr>
          <w:sz w:val="20"/>
        </w:rPr>
        <w:t>. Distribución porcentual de la combinación del lenguaje gráfico con el lenguaje verbal.</w:t>
      </w:r>
      <w:bookmarkEnd w:id="305"/>
      <w:bookmarkEnd w:id="306"/>
      <w:bookmarkEnd w:id="307"/>
    </w:p>
    <w:p w:rsidR="000B330C" w:rsidRPr="00066B87" w:rsidRDefault="000B330C" w:rsidP="00EF184D">
      <w:pPr>
        <w:spacing w:line="240" w:lineRule="auto"/>
        <w:outlineLvl w:val="0"/>
        <w:rPr>
          <w:sz w:val="20"/>
          <w:szCs w:val="20"/>
        </w:rPr>
      </w:pPr>
      <w:r w:rsidRPr="00066B87">
        <w:rPr>
          <w:b/>
          <w:sz w:val="20"/>
          <w:szCs w:val="20"/>
        </w:rPr>
        <w:t>Elaborado por:</w:t>
      </w:r>
      <w:r w:rsidRPr="00066B87">
        <w:rPr>
          <w:sz w:val="20"/>
          <w:szCs w:val="20"/>
        </w:rPr>
        <w:t xml:space="preserve"> Luis P</w:t>
      </w:r>
      <w:r>
        <w:rPr>
          <w:sz w:val="20"/>
          <w:szCs w:val="20"/>
        </w:rPr>
        <w:t>u</w:t>
      </w:r>
      <w:r w:rsidRPr="00066B87">
        <w:rPr>
          <w:sz w:val="20"/>
          <w:szCs w:val="20"/>
        </w:rPr>
        <w:t>ga</w:t>
      </w:r>
    </w:p>
    <w:p w:rsidR="00174292" w:rsidRDefault="00174292" w:rsidP="00F41FC6">
      <w:pPr>
        <w:pStyle w:val="Textoindependiente"/>
        <w:spacing w:line="240" w:lineRule="auto"/>
        <w:rPr>
          <w:b/>
        </w:rPr>
      </w:pPr>
    </w:p>
    <w:p w:rsidR="00174292" w:rsidRPr="009E0449" w:rsidRDefault="00174292" w:rsidP="00EF184D">
      <w:pPr>
        <w:pStyle w:val="Textoindependiente"/>
        <w:spacing w:line="240" w:lineRule="auto"/>
        <w:outlineLvl w:val="0"/>
        <w:rPr>
          <w:b/>
        </w:rPr>
      </w:pPr>
      <w:r w:rsidRPr="009E0449">
        <w:rPr>
          <w:b/>
        </w:rPr>
        <w:t xml:space="preserve">Análisis e Interpretación. </w:t>
      </w:r>
    </w:p>
    <w:p w:rsidR="00174292" w:rsidRDefault="00174292" w:rsidP="00066B87">
      <w:pPr>
        <w:ind w:firstLine="851"/>
      </w:pPr>
      <w:r w:rsidRPr="001016EC">
        <w:t xml:space="preserve">Dentro del esquema-guía de un libro de texto que presenta Carlos Rosales López (1990), recomienda que deben tener determinadas características, entre las cuales constan </w:t>
      </w:r>
      <w:r>
        <w:t>la utilización de un</w:t>
      </w:r>
      <w:r w:rsidRPr="001016EC">
        <w:t xml:space="preserve"> lenguaje Verbal y el Lenguaje Gráfico, este último desempeñan funciones didácticas como motivación, sustitución, activación, </w:t>
      </w:r>
      <w:r>
        <w:t xml:space="preserve">entre otras, su </w:t>
      </w:r>
      <w:r w:rsidRPr="00637596">
        <w:t>función didáctica se combina con el texto escrito</w:t>
      </w:r>
      <w:r>
        <w:t>, s</w:t>
      </w:r>
      <w:r w:rsidRPr="00A9299C">
        <w:t xml:space="preserve">e adaptan, por su grado de simplicidad/complejidad a la </w:t>
      </w:r>
      <w:r w:rsidRPr="00FC51E1">
        <w:t>capacidad de percepción del estudiante y dan a conocer realidades actuales y próximas</w:t>
      </w:r>
      <w:r>
        <w:t>.</w:t>
      </w:r>
      <w:r w:rsidRPr="00FC51E1">
        <w:t xml:space="preserve"> </w:t>
      </w:r>
      <w:r>
        <w:t xml:space="preserve"> </w:t>
      </w:r>
      <w:r w:rsidRPr="00FC51E1">
        <w:t>Considerando este antecedente, en función de los datos del cuadro y del gráfico</w:t>
      </w:r>
      <w:r>
        <w:t>,</w:t>
      </w:r>
      <w:r w:rsidRPr="00FC51E1">
        <w:t xml:space="preserve"> respectivo</w:t>
      </w:r>
      <w:r>
        <w:t xml:space="preserve">s, </w:t>
      </w:r>
      <w:r w:rsidRPr="00FC51E1">
        <w:t xml:space="preserve"> los informantes en un 36,1% manifiesta que “a veces”, el 30,1% “frecuentemente” y en un 24,1% “rara vez” encuentran en los libros de textos de ecuaciones algebraicas una combinación </w:t>
      </w:r>
      <w:r w:rsidRPr="00FC51E1">
        <w:lastRenderedPageBreak/>
        <w:t xml:space="preserve">proporcional y armónica entre el lenguaje gráfico con el lenguaje verbal. De los resultados se infiere </w:t>
      </w:r>
      <w:r>
        <w:t xml:space="preserve">que los libros de texto de ecuaciones algebraicas utilizados actualmente no toman en cuenta esta importante característica pedagógica, esto nos invita a buscar alternativas para que esta realidad cambie, una de ellas puede ser la de elaborar </w:t>
      </w:r>
      <w:r w:rsidRPr="00FC51E1">
        <w:t>libros de texto de ecuaciones algebraicas en los cuales</w:t>
      </w:r>
      <w:r>
        <w:t xml:space="preserve"> haya una combinación proporcio</w:t>
      </w:r>
      <w:r w:rsidRPr="00FC51E1">
        <w:t>nal y armónica del lenguaje gráfico con el lenguaje verbal.</w:t>
      </w:r>
      <w:r>
        <w:t xml:space="preserve"> </w:t>
      </w:r>
    </w:p>
    <w:p w:rsidR="00174292" w:rsidRPr="002715FF" w:rsidRDefault="00174292" w:rsidP="00F41FC6">
      <w:r w:rsidRPr="002715FF">
        <w:rPr>
          <w:b/>
        </w:rPr>
        <w:t>Pregunta 11.</w:t>
      </w:r>
      <w:r w:rsidRPr="002715FF">
        <w:t xml:space="preserve"> ¿Los libros de texto de ecuaciones algebraicas presentan actividades que provoquen seguir investigando los temas que se desarrollan?</w:t>
      </w:r>
    </w:p>
    <w:p w:rsidR="00174292" w:rsidRDefault="00174292" w:rsidP="00747699">
      <w:pPr>
        <w:pStyle w:val="Epgrafe"/>
        <w:keepNext/>
      </w:pPr>
      <w:bookmarkStart w:id="308" w:name="_Toc253495983"/>
      <w:bookmarkStart w:id="309" w:name="_Toc254192447"/>
      <w:bookmarkStart w:id="310" w:name="_Toc255257440"/>
      <w:r>
        <w:t xml:space="preserve">CUADRO  </w:t>
      </w:r>
      <w:fldSimple w:instr=" SEQ CUADRO_ \* ARABIC ">
        <w:r w:rsidR="00100F45">
          <w:rPr>
            <w:noProof/>
          </w:rPr>
          <w:t>20</w:t>
        </w:r>
      </w:fldSimple>
      <w:r>
        <w:t xml:space="preserve">. </w:t>
      </w:r>
      <w:r w:rsidRPr="004E3E3F">
        <w:rPr>
          <w:b w:val="0"/>
        </w:rPr>
        <w:t xml:space="preserve">Los libros de texto </w:t>
      </w:r>
      <w:r w:rsidR="00E419B7">
        <w:rPr>
          <w:b w:val="0"/>
        </w:rPr>
        <w:t xml:space="preserve">de E.A. </w:t>
      </w:r>
      <w:r w:rsidRPr="004E3E3F">
        <w:rPr>
          <w:b w:val="0"/>
        </w:rPr>
        <w:t>contienen actividades que provoquen seguir investigando</w:t>
      </w:r>
      <w:r>
        <w:rPr>
          <w:b w:val="0"/>
        </w:rPr>
        <w:t>.</w:t>
      </w:r>
      <w:bookmarkEnd w:id="308"/>
      <w:bookmarkEnd w:id="309"/>
      <w:bookmarkEnd w:id="310"/>
    </w:p>
    <w:tbl>
      <w:tblPr>
        <w:tblW w:w="11140" w:type="dxa"/>
        <w:tblInd w:w="5" w:type="dxa"/>
        <w:tblCellMar>
          <w:left w:w="0" w:type="dxa"/>
          <w:right w:w="0" w:type="dxa"/>
        </w:tblCellMar>
        <w:tblLook w:val="04A0"/>
      </w:tblPr>
      <w:tblGrid>
        <w:gridCol w:w="2918"/>
        <w:gridCol w:w="1610"/>
        <w:gridCol w:w="1483"/>
        <w:gridCol w:w="2438"/>
        <w:gridCol w:w="1741"/>
        <w:gridCol w:w="950"/>
      </w:tblGrid>
      <w:tr w:rsidR="00DA3AB5" w:rsidTr="00DA3AB5">
        <w:trPr>
          <w:trHeight w:val="411"/>
        </w:trPr>
        <w:tc>
          <w:tcPr>
            <w:tcW w:w="2912"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4B16C6" w:rsidRDefault="00DA3AB5" w:rsidP="008A3479">
            <w:pPr>
              <w:jc w:val="center"/>
              <w:rPr>
                <w:rFonts w:ascii="Calibri" w:hAnsi="Calibri"/>
                <w:b/>
                <w:bCs/>
                <w:color w:val="FFFFFF"/>
                <w:sz w:val="16"/>
                <w:szCs w:val="16"/>
              </w:rPr>
            </w:pPr>
            <w:r w:rsidRPr="004B16C6">
              <w:rPr>
                <w:rFonts w:ascii="Calibri" w:hAnsi="Calibri"/>
                <w:b/>
                <w:bCs/>
                <w:color w:val="FFFFFF"/>
                <w:sz w:val="16"/>
                <w:szCs w:val="16"/>
              </w:rPr>
              <w:t>INDICADOR</w:t>
            </w:r>
          </w:p>
        </w:tc>
        <w:tc>
          <w:tcPr>
            <w:tcW w:w="1607" w:type="dxa"/>
            <w:tcBorders>
              <w:top w:val="nil"/>
              <w:left w:val="nil"/>
              <w:bottom w:val="single" w:sz="4" w:space="0" w:color="auto"/>
              <w:right w:val="single" w:sz="4" w:space="0" w:color="auto"/>
            </w:tcBorders>
            <w:shd w:val="clear" w:color="3C3C3C" w:fill="538ED5"/>
            <w:noWrap/>
            <w:vAlign w:val="bottom"/>
            <w:hideMark/>
          </w:tcPr>
          <w:p w:rsidR="00DA3AB5" w:rsidRPr="004B16C6" w:rsidRDefault="00DA3AB5" w:rsidP="008A3479">
            <w:pPr>
              <w:jc w:val="center"/>
              <w:rPr>
                <w:rFonts w:ascii="Calibri" w:hAnsi="Calibri"/>
                <w:b/>
                <w:bCs/>
                <w:color w:val="FFFFFF"/>
                <w:sz w:val="16"/>
                <w:szCs w:val="16"/>
              </w:rPr>
            </w:pPr>
            <w:r w:rsidRPr="004B16C6">
              <w:rPr>
                <w:rFonts w:ascii="Calibri" w:hAnsi="Calibri"/>
                <w:b/>
                <w:bCs/>
                <w:color w:val="FFFFFF"/>
                <w:sz w:val="16"/>
                <w:szCs w:val="16"/>
              </w:rPr>
              <w:t>FRECUENCIA</w:t>
            </w:r>
          </w:p>
        </w:tc>
        <w:tc>
          <w:tcPr>
            <w:tcW w:w="1480" w:type="dxa"/>
            <w:tcBorders>
              <w:top w:val="nil"/>
              <w:left w:val="nil"/>
              <w:bottom w:val="single" w:sz="4" w:space="0" w:color="auto"/>
              <w:right w:val="single" w:sz="4" w:space="0" w:color="auto"/>
            </w:tcBorders>
            <w:shd w:val="clear" w:color="3C3C3C" w:fill="538ED5"/>
            <w:noWrap/>
            <w:vAlign w:val="bottom"/>
            <w:hideMark/>
          </w:tcPr>
          <w:p w:rsidR="00DA3AB5" w:rsidRPr="004B16C6" w:rsidRDefault="00DA3AB5" w:rsidP="008A3479">
            <w:pPr>
              <w:jc w:val="center"/>
              <w:rPr>
                <w:rFonts w:ascii="Calibri" w:hAnsi="Calibri"/>
                <w:b/>
                <w:bCs/>
                <w:color w:val="FFFFFF"/>
                <w:sz w:val="16"/>
                <w:szCs w:val="16"/>
              </w:rPr>
            </w:pPr>
            <w:r w:rsidRPr="004B16C6">
              <w:rPr>
                <w:rFonts w:ascii="Calibri" w:hAnsi="Calibri"/>
                <w:b/>
                <w:bCs/>
                <w:color w:val="FFFFFF"/>
                <w:sz w:val="16"/>
                <w:szCs w:val="16"/>
              </w:rPr>
              <w:t>PORCENTAJE</w:t>
            </w:r>
          </w:p>
        </w:tc>
        <w:tc>
          <w:tcPr>
            <w:tcW w:w="2433" w:type="dxa"/>
            <w:tcBorders>
              <w:top w:val="nil"/>
              <w:left w:val="nil"/>
              <w:bottom w:val="single" w:sz="4" w:space="0" w:color="auto"/>
              <w:right w:val="single" w:sz="4" w:space="0" w:color="auto"/>
            </w:tcBorders>
            <w:shd w:val="clear" w:color="3C3C3C" w:fill="538ED5"/>
            <w:noWrap/>
            <w:vAlign w:val="bottom"/>
            <w:hideMark/>
          </w:tcPr>
          <w:p w:rsidR="00DA3AB5" w:rsidRPr="004B16C6" w:rsidRDefault="00DA3AB5" w:rsidP="008A3479">
            <w:pPr>
              <w:jc w:val="center"/>
              <w:rPr>
                <w:rFonts w:ascii="Calibri" w:hAnsi="Calibri"/>
                <w:b/>
                <w:bCs/>
                <w:color w:val="FFFFFF"/>
                <w:sz w:val="16"/>
                <w:szCs w:val="16"/>
              </w:rPr>
            </w:pPr>
            <w:r w:rsidRPr="004B16C6">
              <w:rPr>
                <w:rFonts w:ascii="Calibri" w:hAnsi="Calibri"/>
                <w:b/>
                <w:bCs/>
                <w:color w:val="FFFFFF"/>
                <w:sz w:val="16"/>
                <w:szCs w:val="16"/>
              </w:rPr>
              <w:t>PORCENTAJE ACUMULADO</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12"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4B16C6" w:rsidRDefault="00DA3AB5" w:rsidP="008A3479">
            <w:pPr>
              <w:rPr>
                <w:rFonts w:ascii="Calibri" w:hAnsi="Calibri"/>
                <w:b/>
                <w:bCs/>
                <w:color w:val="3C3C3C"/>
                <w:sz w:val="16"/>
                <w:szCs w:val="16"/>
              </w:rPr>
            </w:pPr>
            <w:r w:rsidRPr="004B16C6">
              <w:rPr>
                <w:rFonts w:ascii="Calibri" w:hAnsi="Calibri"/>
                <w:b/>
                <w:bCs/>
                <w:color w:val="3C3C3C"/>
                <w:sz w:val="16"/>
                <w:szCs w:val="16"/>
              </w:rPr>
              <w:t>SIEMPRE</w:t>
            </w:r>
          </w:p>
        </w:tc>
        <w:tc>
          <w:tcPr>
            <w:tcW w:w="1607"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2</w:t>
            </w:r>
          </w:p>
        </w:tc>
        <w:tc>
          <w:tcPr>
            <w:tcW w:w="1480"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2,4%</w:t>
            </w:r>
          </w:p>
        </w:tc>
        <w:tc>
          <w:tcPr>
            <w:tcW w:w="2433"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2,4%</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12"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4B16C6" w:rsidRDefault="00DA3AB5" w:rsidP="008A3479">
            <w:pPr>
              <w:rPr>
                <w:rFonts w:ascii="Calibri" w:hAnsi="Calibri"/>
                <w:b/>
                <w:bCs/>
                <w:color w:val="3C3C3C"/>
                <w:sz w:val="16"/>
                <w:szCs w:val="16"/>
              </w:rPr>
            </w:pPr>
            <w:r w:rsidRPr="004B16C6">
              <w:rPr>
                <w:rFonts w:ascii="Calibri" w:hAnsi="Calibri"/>
                <w:b/>
                <w:bCs/>
                <w:color w:val="3C3C3C"/>
                <w:sz w:val="16"/>
                <w:szCs w:val="16"/>
              </w:rPr>
              <w:t>FRECUENTEMENTE</w:t>
            </w:r>
          </w:p>
        </w:tc>
        <w:tc>
          <w:tcPr>
            <w:tcW w:w="1607"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12</w:t>
            </w:r>
          </w:p>
        </w:tc>
        <w:tc>
          <w:tcPr>
            <w:tcW w:w="1480"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14,5%</w:t>
            </w:r>
          </w:p>
        </w:tc>
        <w:tc>
          <w:tcPr>
            <w:tcW w:w="2433"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16,9%</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12"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4B16C6" w:rsidRDefault="00DA3AB5" w:rsidP="008A3479">
            <w:pPr>
              <w:rPr>
                <w:rFonts w:ascii="Calibri" w:hAnsi="Calibri"/>
                <w:b/>
                <w:bCs/>
                <w:color w:val="3C3C3C"/>
                <w:sz w:val="16"/>
                <w:szCs w:val="16"/>
              </w:rPr>
            </w:pPr>
            <w:r w:rsidRPr="004B16C6">
              <w:rPr>
                <w:rFonts w:ascii="Calibri" w:hAnsi="Calibri"/>
                <w:b/>
                <w:bCs/>
                <w:color w:val="3C3C3C"/>
                <w:sz w:val="16"/>
                <w:szCs w:val="16"/>
              </w:rPr>
              <w:t>A VECES</w:t>
            </w:r>
          </w:p>
        </w:tc>
        <w:tc>
          <w:tcPr>
            <w:tcW w:w="1607"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36</w:t>
            </w:r>
          </w:p>
        </w:tc>
        <w:tc>
          <w:tcPr>
            <w:tcW w:w="1480"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43,4%</w:t>
            </w:r>
          </w:p>
        </w:tc>
        <w:tc>
          <w:tcPr>
            <w:tcW w:w="2433"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60,2%</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12"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4B16C6" w:rsidRDefault="00DA3AB5" w:rsidP="008A3479">
            <w:pPr>
              <w:rPr>
                <w:rFonts w:ascii="Calibri" w:hAnsi="Calibri"/>
                <w:b/>
                <w:bCs/>
                <w:color w:val="3C3C3C"/>
                <w:sz w:val="16"/>
                <w:szCs w:val="16"/>
              </w:rPr>
            </w:pPr>
            <w:r w:rsidRPr="004B16C6">
              <w:rPr>
                <w:rFonts w:ascii="Calibri" w:hAnsi="Calibri"/>
                <w:b/>
                <w:bCs/>
                <w:color w:val="3C3C3C"/>
                <w:sz w:val="16"/>
                <w:szCs w:val="16"/>
              </w:rPr>
              <w:t>RARA VEZ</w:t>
            </w:r>
          </w:p>
        </w:tc>
        <w:tc>
          <w:tcPr>
            <w:tcW w:w="1607"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27</w:t>
            </w:r>
          </w:p>
        </w:tc>
        <w:tc>
          <w:tcPr>
            <w:tcW w:w="1480"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32,5%</w:t>
            </w:r>
          </w:p>
        </w:tc>
        <w:tc>
          <w:tcPr>
            <w:tcW w:w="2433"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92,8%</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12"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4B16C6" w:rsidRDefault="00DA3AB5" w:rsidP="008A3479">
            <w:pPr>
              <w:rPr>
                <w:rFonts w:ascii="Calibri" w:hAnsi="Calibri"/>
                <w:b/>
                <w:bCs/>
                <w:color w:val="3C3C3C"/>
                <w:sz w:val="16"/>
                <w:szCs w:val="16"/>
              </w:rPr>
            </w:pPr>
            <w:r>
              <w:rPr>
                <w:rFonts w:ascii="Calibri" w:hAnsi="Calibri"/>
                <w:b/>
                <w:bCs/>
                <w:color w:val="3C3C3C"/>
                <w:sz w:val="16"/>
                <w:szCs w:val="16"/>
              </w:rPr>
              <w:t>E</w:t>
            </w:r>
            <w:r w:rsidRPr="004B16C6">
              <w:rPr>
                <w:rFonts w:ascii="Calibri" w:hAnsi="Calibri"/>
                <w:b/>
                <w:bCs/>
                <w:color w:val="3C3C3C"/>
                <w:sz w:val="16"/>
                <w:szCs w:val="16"/>
              </w:rPr>
              <w:t>NUNCA</w:t>
            </w:r>
          </w:p>
        </w:tc>
        <w:tc>
          <w:tcPr>
            <w:tcW w:w="1607"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6</w:t>
            </w:r>
          </w:p>
        </w:tc>
        <w:tc>
          <w:tcPr>
            <w:tcW w:w="1480"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7,2%</w:t>
            </w:r>
          </w:p>
        </w:tc>
        <w:tc>
          <w:tcPr>
            <w:tcW w:w="2433" w:type="dxa"/>
            <w:tcBorders>
              <w:top w:val="nil"/>
              <w:left w:val="nil"/>
              <w:bottom w:val="single" w:sz="4" w:space="0" w:color="auto"/>
              <w:right w:val="single" w:sz="4" w:space="0" w:color="auto"/>
            </w:tcBorders>
            <w:shd w:val="clear" w:color="3C3C3C" w:fill="EAF1DD"/>
            <w:noWrap/>
            <w:vAlign w:val="bottom"/>
            <w:hideMark/>
          </w:tcPr>
          <w:p w:rsidR="00DA3AB5" w:rsidRPr="004B16C6" w:rsidRDefault="00DA3AB5" w:rsidP="008A3479">
            <w:pPr>
              <w:jc w:val="center"/>
              <w:rPr>
                <w:rFonts w:ascii="Calibri" w:hAnsi="Calibri"/>
                <w:b/>
                <w:bCs/>
                <w:color w:val="3C3C3C"/>
                <w:sz w:val="16"/>
                <w:szCs w:val="16"/>
              </w:rPr>
            </w:pPr>
            <w:r w:rsidRPr="004B16C6">
              <w:rPr>
                <w:rFonts w:ascii="Calibri" w:hAnsi="Calibri"/>
                <w:b/>
                <w:bCs/>
                <w:color w:val="3C3C3C"/>
                <w:sz w:val="16"/>
                <w:szCs w:val="16"/>
              </w:rPr>
              <w:t>100,0%</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12"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4B16C6" w:rsidRDefault="00DA3AB5" w:rsidP="008A3479">
            <w:pPr>
              <w:rPr>
                <w:rFonts w:ascii="Calibri" w:hAnsi="Calibri"/>
                <w:b/>
                <w:bCs/>
                <w:color w:val="FFFFFF"/>
                <w:sz w:val="16"/>
                <w:szCs w:val="16"/>
              </w:rPr>
            </w:pPr>
            <w:r w:rsidRPr="004B16C6">
              <w:rPr>
                <w:rFonts w:ascii="Calibri" w:hAnsi="Calibri"/>
                <w:b/>
                <w:bCs/>
                <w:color w:val="FFFFFF"/>
                <w:sz w:val="16"/>
                <w:szCs w:val="16"/>
              </w:rPr>
              <w:t>TOTAL</w:t>
            </w:r>
          </w:p>
        </w:tc>
        <w:tc>
          <w:tcPr>
            <w:tcW w:w="1607" w:type="dxa"/>
            <w:tcBorders>
              <w:top w:val="nil"/>
              <w:left w:val="nil"/>
              <w:bottom w:val="single" w:sz="4" w:space="0" w:color="auto"/>
              <w:right w:val="single" w:sz="4" w:space="0" w:color="auto"/>
            </w:tcBorders>
            <w:shd w:val="clear" w:color="3C3C3C" w:fill="538ED5"/>
            <w:noWrap/>
            <w:vAlign w:val="bottom"/>
            <w:hideMark/>
          </w:tcPr>
          <w:p w:rsidR="00DA3AB5" w:rsidRPr="004B16C6" w:rsidRDefault="00DA3AB5" w:rsidP="008A3479">
            <w:pPr>
              <w:jc w:val="center"/>
              <w:rPr>
                <w:rFonts w:ascii="Calibri" w:hAnsi="Calibri"/>
                <w:b/>
                <w:bCs/>
                <w:color w:val="FFFFFF"/>
                <w:sz w:val="16"/>
                <w:szCs w:val="16"/>
              </w:rPr>
            </w:pPr>
            <w:r w:rsidRPr="004B16C6">
              <w:rPr>
                <w:rFonts w:ascii="Calibri" w:hAnsi="Calibri"/>
                <w:b/>
                <w:bCs/>
                <w:color w:val="FFFFFF"/>
                <w:sz w:val="16"/>
                <w:szCs w:val="16"/>
              </w:rPr>
              <w:t>83</w:t>
            </w:r>
          </w:p>
        </w:tc>
        <w:tc>
          <w:tcPr>
            <w:tcW w:w="1480" w:type="dxa"/>
            <w:tcBorders>
              <w:top w:val="nil"/>
              <w:left w:val="nil"/>
              <w:bottom w:val="nil"/>
              <w:right w:val="nil"/>
            </w:tcBorders>
            <w:shd w:val="clear" w:color="auto" w:fill="auto"/>
            <w:noWrap/>
            <w:vAlign w:val="bottom"/>
            <w:hideMark/>
          </w:tcPr>
          <w:p w:rsidR="00DA3AB5" w:rsidRPr="004B16C6" w:rsidRDefault="00DA3AB5" w:rsidP="008A3479">
            <w:pPr>
              <w:jc w:val="center"/>
              <w:rPr>
                <w:rFonts w:ascii="Calibri" w:hAnsi="Calibri"/>
                <w:color w:val="3C3C3C"/>
                <w:sz w:val="16"/>
                <w:szCs w:val="16"/>
              </w:rPr>
            </w:pPr>
          </w:p>
        </w:tc>
        <w:tc>
          <w:tcPr>
            <w:tcW w:w="2433" w:type="dxa"/>
            <w:tcBorders>
              <w:top w:val="nil"/>
              <w:left w:val="nil"/>
              <w:bottom w:val="nil"/>
              <w:right w:val="nil"/>
            </w:tcBorders>
            <w:shd w:val="clear" w:color="auto" w:fill="auto"/>
            <w:noWrap/>
            <w:vAlign w:val="bottom"/>
            <w:hideMark/>
          </w:tcPr>
          <w:p w:rsidR="00DA3AB5" w:rsidRPr="004B16C6" w:rsidRDefault="00DA3AB5" w:rsidP="008A3479">
            <w:pPr>
              <w:jc w:val="center"/>
              <w:rPr>
                <w:rFonts w:ascii="Calibri" w:hAnsi="Calibri"/>
                <w:color w:val="3C3C3C"/>
                <w:sz w:val="16"/>
                <w:szCs w:val="16"/>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49"/>
        </w:trPr>
        <w:tc>
          <w:tcPr>
            <w:tcW w:w="8432" w:type="dxa"/>
            <w:gridSpan w:val="4"/>
            <w:tcBorders>
              <w:top w:val="nil"/>
              <w:left w:val="nil"/>
              <w:bottom w:val="nil"/>
              <w:right w:val="nil"/>
            </w:tcBorders>
            <w:shd w:val="clear" w:color="auto" w:fill="auto"/>
            <w:noWrap/>
            <w:vAlign w:val="bottom"/>
            <w:hideMark/>
          </w:tcPr>
          <w:p w:rsidR="00DA3AB5" w:rsidRDefault="00DA3AB5" w:rsidP="008A3479">
            <w:pPr>
              <w:spacing w:line="240" w:lineRule="auto"/>
              <w:rPr>
                <w:rFonts w:ascii="Calibri" w:hAnsi="Calibri"/>
                <w:color w:val="3C3C3C"/>
                <w:sz w:val="22"/>
                <w:szCs w:val="22"/>
              </w:rPr>
            </w:pPr>
            <w:r w:rsidRPr="00DA6F78">
              <w:rPr>
                <w:b/>
                <w:sz w:val="20"/>
                <w:szCs w:val="20"/>
                <w:lang w:val="es-MX"/>
              </w:rPr>
              <w:t>Fu</w:t>
            </w:r>
            <w:r>
              <w:rPr>
                <w:b/>
                <w:sz w:val="20"/>
                <w:szCs w:val="20"/>
                <w:lang w:val="es-MX"/>
              </w:rPr>
              <w:t>e</w:t>
            </w:r>
            <w:r w:rsidRPr="00DA6F78">
              <w:rPr>
                <w:b/>
                <w:sz w:val="20"/>
                <w:szCs w:val="20"/>
                <w:lang w:val="es-MX"/>
              </w:rPr>
              <w:t>nte:</w:t>
            </w:r>
            <w:r w:rsidRPr="00DA6F78">
              <w:rPr>
                <w:sz w:val="20"/>
                <w:szCs w:val="20"/>
                <w:lang w:val="es-MX"/>
              </w:rPr>
              <w:t xml:space="preserve"> Encuesta </w:t>
            </w:r>
            <w:r>
              <w:rPr>
                <w:sz w:val="20"/>
                <w:szCs w:val="20"/>
                <w:lang w:val="es-MX"/>
              </w:rPr>
              <w:t xml:space="preserve">a </w:t>
            </w:r>
            <w:r w:rsidRPr="00DA6F78">
              <w:rPr>
                <w:sz w:val="20"/>
                <w:szCs w:val="20"/>
                <w:lang w:val="es-MX"/>
              </w:rPr>
              <w:t>estudiantes</w:t>
            </w:r>
            <w:r>
              <w:rPr>
                <w:sz w:val="20"/>
                <w:szCs w:val="20"/>
                <w:lang w:val="es-MX"/>
              </w:rPr>
              <w:t>.</w:t>
            </w:r>
            <w:r w:rsidRPr="00DA6F78">
              <w:rPr>
                <w:sz w:val="20"/>
                <w:szCs w:val="20"/>
                <w:lang w:val="es-MX"/>
              </w:rPr>
              <w:t xml:space="preserve"> </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bl>
    <w:p w:rsidR="00174292" w:rsidRDefault="00174292" w:rsidP="00747699">
      <w:pPr>
        <w:keepNext/>
        <w:jc w:val="center"/>
      </w:pPr>
      <w:r w:rsidRPr="009148DC">
        <w:rPr>
          <w:noProof/>
        </w:rPr>
        <w:drawing>
          <wp:inline distT="0" distB="0" distL="0" distR="0">
            <wp:extent cx="5219700" cy="2973067"/>
            <wp:effectExtent l="19050" t="0" r="19050" b="0"/>
            <wp:docPr id="17"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74292" w:rsidRPr="000B330C" w:rsidRDefault="00174292" w:rsidP="00EF184D">
      <w:pPr>
        <w:keepNext/>
        <w:spacing w:line="240" w:lineRule="auto"/>
        <w:outlineLvl w:val="0"/>
        <w:rPr>
          <w:sz w:val="20"/>
        </w:rPr>
      </w:pPr>
      <w:bookmarkStart w:id="311" w:name="_Toc255074552"/>
      <w:bookmarkStart w:id="312" w:name="_Toc253496031"/>
      <w:bookmarkStart w:id="313" w:name="_Toc254192390"/>
      <w:r w:rsidRPr="000B330C">
        <w:rPr>
          <w:b/>
          <w:sz w:val="20"/>
        </w:rPr>
        <w:t xml:space="preserve">Gráfico  </w:t>
      </w:r>
      <w:r w:rsidR="001B2847" w:rsidRPr="000B330C">
        <w:rPr>
          <w:b/>
          <w:sz w:val="20"/>
        </w:rPr>
        <w:fldChar w:fldCharType="begin"/>
      </w:r>
      <w:r w:rsidR="00C02777" w:rsidRPr="000B330C">
        <w:rPr>
          <w:b/>
          <w:sz w:val="20"/>
        </w:rPr>
        <w:instrText xml:space="preserve"> SEQ Gráfico_ \* ARABIC </w:instrText>
      </w:r>
      <w:r w:rsidR="001B2847" w:rsidRPr="000B330C">
        <w:rPr>
          <w:b/>
          <w:sz w:val="20"/>
        </w:rPr>
        <w:fldChar w:fldCharType="separate"/>
      </w:r>
      <w:r w:rsidR="00100F45">
        <w:rPr>
          <w:b/>
          <w:noProof/>
          <w:sz w:val="20"/>
        </w:rPr>
        <w:t>17</w:t>
      </w:r>
      <w:r w:rsidR="001B2847" w:rsidRPr="000B330C">
        <w:rPr>
          <w:b/>
          <w:sz w:val="20"/>
        </w:rPr>
        <w:fldChar w:fldCharType="end"/>
      </w:r>
      <w:r w:rsidRPr="000B330C">
        <w:rPr>
          <w:sz w:val="20"/>
        </w:rPr>
        <w:t xml:space="preserve">. Distribución porcentual sobre si </w:t>
      </w:r>
      <w:r w:rsidR="00066B87" w:rsidRPr="000B330C">
        <w:rPr>
          <w:sz w:val="20"/>
        </w:rPr>
        <w:t>l</w:t>
      </w:r>
      <w:r w:rsidRPr="000B330C">
        <w:rPr>
          <w:sz w:val="20"/>
        </w:rPr>
        <w:t>os libros de texto</w:t>
      </w:r>
      <w:r w:rsidR="00E419B7" w:rsidRPr="000B330C">
        <w:rPr>
          <w:sz w:val="20"/>
        </w:rPr>
        <w:t xml:space="preserve"> sobre E.A.</w:t>
      </w:r>
      <w:r w:rsidRPr="000B330C">
        <w:rPr>
          <w:sz w:val="20"/>
        </w:rPr>
        <w:t xml:space="preserve"> contienen actividades que</w:t>
      </w:r>
      <w:bookmarkEnd w:id="311"/>
      <w:r w:rsidRPr="000B330C">
        <w:rPr>
          <w:sz w:val="20"/>
        </w:rPr>
        <w:t xml:space="preserve"> </w:t>
      </w:r>
      <w:r w:rsidR="00E419B7" w:rsidRPr="000B330C">
        <w:rPr>
          <w:sz w:val="20"/>
        </w:rPr>
        <w:t xml:space="preserve">  </w:t>
      </w:r>
      <w:bookmarkEnd w:id="312"/>
      <w:bookmarkEnd w:id="313"/>
    </w:p>
    <w:p w:rsidR="00E419B7" w:rsidRPr="00E419B7" w:rsidRDefault="00E419B7" w:rsidP="009315D8">
      <w:pPr>
        <w:spacing w:line="240" w:lineRule="auto"/>
        <w:rPr>
          <w:sz w:val="20"/>
          <w:szCs w:val="20"/>
        </w:rPr>
      </w:pPr>
      <w:r w:rsidRPr="00E419B7">
        <w:rPr>
          <w:sz w:val="20"/>
          <w:szCs w:val="20"/>
        </w:rPr>
        <w:t xml:space="preserve">              </w:t>
      </w:r>
      <w:r>
        <w:rPr>
          <w:sz w:val="20"/>
          <w:szCs w:val="20"/>
        </w:rPr>
        <w:t xml:space="preserve">       p</w:t>
      </w:r>
      <w:r w:rsidRPr="00E419B7">
        <w:rPr>
          <w:sz w:val="20"/>
          <w:szCs w:val="20"/>
        </w:rPr>
        <w:t>rovoquen seguir investigando.</w:t>
      </w:r>
    </w:p>
    <w:p w:rsidR="00174292" w:rsidRPr="000B330C" w:rsidRDefault="004700F6" w:rsidP="00EF184D">
      <w:pPr>
        <w:spacing w:line="240" w:lineRule="auto"/>
        <w:jc w:val="left"/>
        <w:outlineLvl w:val="0"/>
        <w:rPr>
          <w:sz w:val="20"/>
        </w:rPr>
      </w:pPr>
      <w:r w:rsidRPr="000B330C">
        <w:rPr>
          <w:b/>
          <w:sz w:val="20"/>
        </w:rPr>
        <w:t>Elaborado por:</w:t>
      </w:r>
      <w:r w:rsidRPr="000B330C">
        <w:rPr>
          <w:sz w:val="20"/>
        </w:rPr>
        <w:t xml:space="preserve"> Luis Puga</w:t>
      </w:r>
    </w:p>
    <w:p w:rsidR="00174292" w:rsidRPr="004700F6" w:rsidRDefault="00174292" w:rsidP="00EF184D">
      <w:pPr>
        <w:outlineLvl w:val="0"/>
        <w:rPr>
          <w:b/>
        </w:rPr>
      </w:pPr>
      <w:r w:rsidRPr="004700F6">
        <w:rPr>
          <w:b/>
        </w:rPr>
        <w:t>Análisis e Interpretación.</w:t>
      </w:r>
    </w:p>
    <w:p w:rsidR="004700F6" w:rsidRDefault="004700F6" w:rsidP="004700F6"/>
    <w:p w:rsidR="00174292" w:rsidRDefault="00174292" w:rsidP="004700F6">
      <w:pPr>
        <w:ind w:firstLine="851"/>
      </w:pPr>
      <w:r w:rsidRPr="00FE3794">
        <w:t xml:space="preserve">La investigación es un elemento básico y esencial en el proceso enseñanza aprendizaje, si el estudiante no investiga se constituirá en un ente pasivo, receptivo, </w:t>
      </w:r>
      <w:r w:rsidRPr="00FE3794">
        <w:lastRenderedPageBreak/>
        <w:t>repetitivo y memorístico</w:t>
      </w:r>
      <w:r>
        <w:t xml:space="preserve">. Para que esto no suceda </w:t>
      </w:r>
      <w:r w:rsidRPr="00FE3794">
        <w:t xml:space="preserve">el maestro está obligado a presentar a sus estudiantes, diversas actividades que </w:t>
      </w:r>
      <w:r>
        <w:t xml:space="preserve">les </w:t>
      </w:r>
      <w:r w:rsidRPr="00FE3794">
        <w:t>conduzcan a aprender a aprender</w:t>
      </w:r>
      <w:r>
        <w:t>, esto permitirá a</w:t>
      </w:r>
      <w:r w:rsidRPr="00FE3794">
        <w:t xml:space="preserve">provechar la posibilidad que ofrece la educación a lo largo de la vida. Por lo tanto los libros de texto, que son los recursos didácticos más utilizados deberían contener actividades que motiven su aprendizaje y al mismo tiempo provoquen que el estudiante siga investigando sobre el tema planteado, </w:t>
      </w:r>
      <w:r>
        <w:t xml:space="preserve">tal como </w:t>
      </w:r>
      <w:r w:rsidRPr="00FE3794">
        <w:t>nos plantea el modelo constructivista.  Bajo esta premisa, en función de los datos del cuadro y del gráfico</w:t>
      </w:r>
      <w:r>
        <w:t xml:space="preserve">, </w:t>
      </w:r>
      <w:r w:rsidRPr="00FE3794">
        <w:t>respectivo</w:t>
      </w:r>
      <w:r>
        <w:t>s</w:t>
      </w:r>
      <w:r w:rsidRPr="00FE3794">
        <w:t>, los estudiantes informantes en un 43,3% manifiesta que “a veces” y el 32,5% “rara vez” encuentran en los libros de textos de ecuaciones algebraicas actividades que provoquen seguir investigando los temas que se desarrollan. De los resultados obtenidos se deduce</w:t>
      </w:r>
      <w:r>
        <w:t xml:space="preserve">, que en la actualidad las actividades que presentan los libros de texto de ecuaciones algebraicas, no le inducen a investigar al estudiante, al contrario únicamente le motivan a ser un ente repetitivo, por tal razón, se ve la </w:t>
      </w:r>
      <w:r w:rsidRPr="00FE3794">
        <w:t>necesidad de estructurar libros de texto de ecuaciones algebraicas que contemplen múltiples actividades que provoquen seguir investigando los temas abordados.</w:t>
      </w:r>
    </w:p>
    <w:p w:rsidR="004700F6" w:rsidRDefault="004700F6" w:rsidP="004700F6">
      <w:pPr>
        <w:ind w:firstLine="851"/>
      </w:pPr>
    </w:p>
    <w:p w:rsidR="00174292" w:rsidRPr="002715FF" w:rsidRDefault="00174292" w:rsidP="00747699">
      <w:r w:rsidRPr="002715FF">
        <w:rPr>
          <w:b/>
        </w:rPr>
        <w:t>Pregunta 12.</w:t>
      </w:r>
      <w:r w:rsidRPr="002715FF">
        <w:t xml:space="preserve"> ¿Los libros de texto de ecuaciones algebraicas presentan actividades que te permiten construir el conocimiento?</w:t>
      </w:r>
    </w:p>
    <w:p w:rsidR="00174292" w:rsidRDefault="00174292" w:rsidP="00747699">
      <w:pPr>
        <w:pStyle w:val="Epgrafe"/>
        <w:keepNext/>
      </w:pPr>
      <w:bookmarkStart w:id="314" w:name="_Toc253495984"/>
      <w:bookmarkStart w:id="315" w:name="_Toc254192448"/>
      <w:bookmarkStart w:id="316" w:name="_Toc255257441"/>
      <w:r>
        <w:t xml:space="preserve">CUADRO  </w:t>
      </w:r>
      <w:fldSimple w:instr=" SEQ CUADRO_ \* ARABIC ">
        <w:r w:rsidR="00100F45">
          <w:rPr>
            <w:noProof/>
          </w:rPr>
          <w:t>21</w:t>
        </w:r>
      </w:fldSimple>
      <w:r>
        <w:t xml:space="preserve">. </w:t>
      </w:r>
      <w:r w:rsidRPr="00BC6B50">
        <w:rPr>
          <w:b w:val="0"/>
        </w:rPr>
        <w:t xml:space="preserve">Los libros de texto </w:t>
      </w:r>
      <w:r w:rsidR="004700F6">
        <w:rPr>
          <w:b w:val="0"/>
        </w:rPr>
        <w:t xml:space="preserve">de E.A. </w:t>
      </w:r>
      <w:r w:rsidRPr="00BC6B50">
        <w:rPr>
          <w:b w:val="0"/>
        </w:rPr>
        <w:t>contienen actividades que permit</w:t>
      </w:r>
      <w:r>
        <w:rPr>
          <w:b w:val="0"/>
        </w:rPr>
        <w:t>e</w:t>
      </w:r>
      <w:r w:rsidRPr="00BC6B50">
        <w:rPr>
          <w:b w:val="0"/>
        </w:rPr>
        <w:t>n construir el conocimiento.</w:t>
      </w:r>
      <w:bookmarkEnd w:id="314"/>
      <w:bookmarkEnd w:id="315"/>
      <w:bookmarkEnd w:id="316"/>
    </w:p>
    <w:tbl>
      <w:tblPr>
        <w:tblW w:w="9662" w:type="dxa"/>
        <w:tblInd w:w="5" w:type="dxa"/>
        <w:tblCellMar>
          <w:left w:w="0" w:type="dxa"/>
          <w:right w:w="0" w:type="dxa"/>
        </w:tblCellMar>
        <w:tblLook w:val="04A0"/>
      </w:tblPr>
      <w:tblGrid>
        <w:gridCol w:w="2923"/>
        <w:gridCol w:w="1652"/>
        <w:gridCol w:w="1429"/>
        <w:gridCol w:w="2250"/>
        <w:gridCol w:w="1408"/>
      </w:tblGrid>
      <w:tr w:rsidR="00DA3AB5" w:rsidTr="00DA3AB5">
        <w:trPr>
          <w:trHeight w:val="411"/>
        </w:trPr>
        <w:tc>
          <w:tcPr>
            <w:tcW w:w="2923"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AD151F" w:rsidRDefault="00DA3AB5" w:rsidP="008A3479">
            <w:pPr>
              <w:jc w:val="center"/>
              <w:rPr>
                <w:rFonts w:asciiTheme="minorHAnsi" w:hAnsiTheme="minorHAnsi"/>
                <w:b/>
                <w:bCs/>
                <w:color w:val="FFFFFF"/>
                <w:sz w:val="16"/>
                <w:szCs w:val="16"/>
              </w:rPr>
            </w:pPr>
            <w:r w:rsidRPr="00AD151F">
              <w:rPr>
                <w:rFonts w:asciiTheme="minorHAnsi" w:hAnsiTheme="minorHAnsi"/>
                <w:b/>
                <w:bCs/>
                <w:color w:val="FFFFFF"/>
                <w:sz w:val="16"/>
                <w:szCs w:val="16"/>
              </w:rPr>
              <w:t>INDICADOR</w:t>
            </w:r>
          </w:p>
        </w:tc>
        <w:tc>
          <w:tcPr>
            <w:tcW w:w="1652" w:type="dxa"/>
            <w:tcBorders>
              <w:top w:val="nil"/>
              <w:left w:val="nil"/>
              <w:bottom w:val="single" w:sz="4" w:space="0" w:color="auto"/>
              <w:right w:val="single" w:sz="4" w:space="0" w:color="auto"/>
            </w:tcBorders>
            <w:shd w:val="clear" w:color="3C3C3C" w:fill="538ED5"/>
            <w:noWrap/>
            <w:vAlign w:val="bottom"/>
            <w:hideMark/>
          </w:tcPr>
          <w:p w:rsidR="00DA3AB5" w:rsidRPr="00AD151F" w:rsidRDefault="00DA3AB5" w:rsidP="008A3479">
            <w:pPr>
              <w:jc w:val="center"/>
              <w:rPr>
                <w:rFonts w:asciiTheme="minorHAnsi" w:hAnsiTheme="minorHAnsi"/>
                <w:b/>
                <w:bCs/>
                <w:color w:val="FFFFFF"/>
                <w:sz w:val="16"/>
                <w:szCs w:val="16"/>
              </w:rPr>
            </w:pPr>
            <w:r w:rsidRPr="00AD151F">
              <w:rPr>
                <w:rFonts w:asciiTheme="minorHAnsi" w:hAnsiTheme="minorHAnsi"/>
                <w:b/>
                <w:bCs/>
                <w:color w:val="FFFFFF"/>
                <w:sz w:val="16"/>
                <w:szCs w:val="16"/>
              </w:rPr>
              <w:t>FRECUENCIA</w:t>
            </w:r>
          </w:p>
        </w:tc>
        <w:tc>
          <w:tcPr>
            <w:tcW w:w="1429" w:type="dxa"/>
            <w:tcBorders>
              <w:top w:val="nil"/>
              <w:left w:val="nil"/>
              <w:bottom w:val="single" w:sz="4" w:space="0" w:color="auto"/>
              <w:right w:val="single" w:sz="4" w:space="0" w:color="auto"/>
            </w:tcBorders>
            <w:shd w:val="clear" w:color="3C3C3C" w:fill="538ED5"/>
            <w:noWrap/>
            <w:vAlign w:val="bottom"/>
            <w:hideMark/>
          </w:tcPr>
          <w:p w:rsidR="00DA3AB5" w:rsidRPr="00AD151F" w:rsidRDefault="00DA3AB5" w:rsidP="008A3479">
            <w:pPr>
              <w:jc w:val="center"/>
              <w:rPr>
                <w:rFonts w:asciiTheme="minorHAnsi" w:hAnsiTheme="minorHAnsi"/>
                <w:b/>
                <w:bCs/>
                <w:color w:val="FFFFFF"/>
                <w:sz w:val="16"/>
                <w:szCs w:val="16"/>
              </w:rPr>
            </w:pPr>
            <w:r w:rsidRPr="00AD151F">
              <w:rPr>
                <w:rFonts w:asciiTheme="minorHAnsi" w:hAnsiTheme="minorHAnsi"/>
                <w:b/>
                <w:bCs/>
                <w:color w:val="FFFFFF"/>
                <w:sz w:val="16"/>
                <w:szCs w:val="16"/>
              </w:rPr>
              <w:t>PORCENTAJE</w:t>
            </w:r>
          </w:p>
        </w:tc>
        <w:tc>
          <w:tcPr>
            <w:tcW w:w="2250" w:type="dxa"/>
            <w:tcBorders>
              <w:top w:val="nil"/>
              <w:left w:val="nil"/>
              <w:bottom w:val="single" w:sz="4" w:space="0" w:color="auto"/>
              <w:right w:val="single" w:sz="4" w:space="0" w:color="auto"/>
            </w:tcBorders>
            <w:shd w:val="clear" w:color="3C3C3C" w:fill="538ED5"/>
            <w:noWrap/>
            <w:vAlign w:val="bottom"/>
            <w:hideMark/>
          </w:tcPr>
          <w:p w:rsidR="00DA3AB5" w:rsidRPr="00AD151F" w:rsidRDefault="00DA3AB5" w:rsidP="008A3479">
            <w:pPr>
              <w:jc w:val="center"/>
              <w:rPr>
                <w:rFonts w:asciiTheme="minorHAnsi" w:hAnsiTheme="minorHAnsi"/>
                <w:b/>
                <w:bCs/>
                <w:color w:val="FFFFFF"/>
                <w:sz w:val="16"/>
                <w:szCs w:val="16"/>
              </w:rPr>
            </w:pPr>
            <w:r w:rsidRPr="00AD151F">
              <w:rPr>
                <w:rFonts w:asciiTheme="minorHAnsi" w:hAnsiTheme="minorHAnsi"/>
                <w:b/>
                <w:bCs/>
                <w:color w:val="FFFFFF"/>
                <w:sz w:val="16"/>
                <w:szCs w:val="16"/>
              </w:rPr>
              <w:t>PORCENTAJE ACUMULADO</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23"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AD151F" w:rsidRDefault="00DA3AB5" w:rsidP="008A3479">
            <w:pPr>
              <w:rPr>
                <w:rFonts w:asciiTheme="minorHAnsi" w:hAnsiTheme="minorHAnsi"/>
                <w:b/>
                <w:bCs/>
                <w:color w:val="3C3C3C"/>
                <w:sz w:val="16"/>
                <w:szCs w:val="16"/>
              </w:rPr>
            </w:pPr>
            <w:r w:rsidRPr="00AD151F">
              <w:rPr>
                <w:rFonts w:asciiTheme="minorHAnsi" w:hAnsiTheme="minorHAnsi"/>
                <w:b/>
                <w:bCs/>
                <w:color w:val="3C3C3C"/>
                <w:sz w:val="16"/>
                <w:szCs w:val="16"/>
              </w:rPr>
              <w:t>SIEMPRE</w:t>
            </w:r>
          </w:p>
        </w:tc>
        <w:tc>
          <w:tcPr>
            <w:tcW w:w="1652"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6</w:t>
            </w:r>
          </w:p>
        </w:tc>
        <w:tc>
          <w:tcPr>
            <w:tcW w:w="1429"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7,2%</w:t>
            </w:r>
          </w:p>
        </w:tc>
        <w:tc>
          <w:tcPr>
            <w:tcW w:w="2250"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7,2%</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23"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AD151F" w:rsidRDefault="00DA3AB5" w:rsidP="008A3479">
            <w:pPr>
              <w:rPr>
                <w:rFonts w:asciiTheme="minorHAnsi" w:hAnsiTheme="minorHAnsi"/>
                <w:b/>
                <w:bCs/>
                <w:color w:val="3C3C3C"/>
                <w:sz w:val="16"/>
                <w:szCs w:val="16"/>
              </w:rPr>
            </w:pPr>
            <w:r w:rsidRPr="00AD151F">
              <w:rPr>
                <w:rFonts w:asciiTheme="minorHAnsi" w:hAnsiTheme="minorHAnsi"/>
                <w:b/>
                <w:bCs/>
                <w:color w:val="3C3C3C"/>
                <w:sz w:val="16"/>
                <w:szCs w:val="16"/>
              </w:rPr>
              <w:t>FRECUENTEMENTE</w:t>
            </w:r>
          </w:p>
        </w:tc>
        <w:tc>
          <w:tcPr>
            <w:tcW w:w="1652"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30</w:t>
            </w:r>
          </w:p>
        </w:tc>
        <w:tc>
          <w:tcPr>
            <w:tcW w:w="1429"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36,1%</w:t>
            </w:r>
          </w:p>
        </w:tc>
        <w:tc>
          <w:tcPr>
            <w:tcW w:w="2250"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43,4%</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23"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AD151F" w:rsidRDefault="00DA3AB5" w:rsidP="008A3479">
            <w:pPr>
              <w:rPr>
                <w:rFonts w:asciiTheme="minorHAnsi" w:hAnsiTheme="minorHAnsi"/>
                <w:b/>
                <w:bCs/>
                <w:color w:val="3C3C3C"/>
                <w:sz w:val="16"/>
                <w:szCs w:val="16"/>
              </w:rPr>
            </w:pPr>
            <w:r w:rsidRPr="00AD151F">
              <w:rPr>
                <w:rFonts w:asciiTheme="minorHAnsi" w:hAnsiTheme="minorHAnsi"/>
                <w:b/>
                <w:bCs/>
                <w:color w:val="3C3C3C"/>
                <w:sz w:val="16"/>
                <w:szCs w:val="16"/>
              </w:rPr>
              <w:t>A VECES</w:t>
            </w:r>
          </w:p>
        </w:tc>
        <w:tc>
          <w:tcPr>
            <w:tcW w:w="1652"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33</w:t>
            </w:r>
          </w:p>
        </w:tc>
        <w:tc>
          <w:tcPr>
            <w:tcW w:w="1429"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39,8%</w:t>
            </w:r>
          </w:p>
        </w:tc>
        <w:tc>
          <w:tcPr>
            <w:tcW w:w="2250"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83,1%</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23"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AD151F" w:rsidRDefault="00DA3AB5" w:rsidP="008A3479">
            <w:pPr>
              <w:rPr>
                <w:rFonts w:asciiTheme="minorHAnsi" w:hAnsiTheme="minorHAnsi"/>
                <w:b/>
                <w:bCs/>
                <w:color w:val="3C3C3C"/>
                <w:sz w:val="16"/>
                <w:szCs w:val="16"/>
              </w:rPr>
            </w:pPr>
            <w:r w:rsidRPr="00AD151F">
              <w:rPr>
                <w:rFonts w:asciiTheme="minorHAnsi" w:hAnsiTheme="minorHAnsi"/>
                <w:b/>
                <w:bCs/>
                <w:color w:val="3C3C3C"/>
                <w:sz w:val="16"/>
                <w:szCs w:val="16"/>
              </w:rPr>
              <w:t>RARA VEZ</w:t>
            </w:r>
          </w:p>
        </w:tc>
        <w:tc>
          <w:tcPr>
            <w:tcW w:w="1652"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13</w:t>
            </w:r>
          </w:p>
        </w:tc>
        <w:tc>
          <w:tcPr>
            <w:tcW w:w="1429"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15,7%</w:t>
            </w:r>
          </w:p>
        </w:tc>
        <w:tc>
          <w:tcPr>
            <w:tcW w:w="2250"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98,8%</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23"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AD151F" w:rsidRDefault="00DA3AB5" w:rsidP="008A3479">
            <w:pPr>
              <w:rPr>
                <w:rFonts w:asciiTheme="minorHAnsi" w:hAnsiTheme="minorHAnsi"/>
                <w:b/>
                <w:bCs/>
                <w:color w:val="3C3C3C"/>
                <w:sz w:val="16"/>
                <w:szCs w:val="16"/>
              </w:rPr>
            </w:pPr>
            <w:r w:rsidRPr="00AD151F">
              <w:rPr>
                <w:rFonts w:asciiTheme="minorHAnsi" w:hAnsiTheme="minorHAnsi"/>
                <w:b/>
                <w:bCs/>
                <w:color w:val="3C3C3C"/>
                <w:sz w:val="16"/>
                <w:szCs w:val="16"/>
              </w:rPr>
              <w:t>NUNCA</w:t>
            </w:r>
          </w:p>
        </w:tc>
        <w:tc>
          <w:tcPr>
            <w:tcW w:w="1652"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1</w:t>
            </w:r>
          </w:p>
        </w:tc>
        <w:tc>
          <w:tcPr>
            <w:tcW w:w="1429"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1,2%</w:t>
            </w:r>
          </w:p>
        </w:tc>
        <w:tc>
          <w:tcPr>
            <w:tcW w:w="2250" w:type="dxa"/>
            <w:tcBorders>
              <w:top w:val="nil"/>
              <w:left w:val="nil"/>
              <w:bottom w:val="single" w:sz="4" w:space="0" w:color="auto"/>
              <w:right w:val="single" w:sz="4" w:space="0" w:color="auto"/>
            </w:tcBorders>
            <w:shd w:val="clear" w:color="3C3C3C" w:fill="EAF1DD"/>
            <w:noWrap/>
            <w:vAlign w:val="bottom"/>
            <w:hideMark/>
          </w:tcPr>
          <w:p w:rsidR="00DA3AB5" w:rsidRPr="00AD151F" w:rsidRDefault="00DA3AB5" w:rsidP="008A3479">
            <w:pPr>
              <w:jc w:val="center"/>
              <w:rPr>
                <w:rFonts w:asciiTheme="minorHAnsi" w:hAnsiTheme="minorHAnsi"/>
                <w:b/>
                <w:bCs/>
                <w:color w:val="3C3C3C"/>
                <w:sz w:val="16"/>
                <w:szCs w:val="16"/>
              </w:rPr>
            </w:pPr>
            <w:r w:rsidRPr="00AD151F">
              <w:rPr>
                <w:rFonts w:asciiTheme="minorHAnsi" w:hAnsiTheme="minorHAnsi"/>
                <w:b/>
                <w:bCs/>
                <w:color w:val="3C3C3C"/>
                <w:sz w:val="16"/>
                <w:szCs w:val="16"/>
              </w:rPr>
              <w:t>100,0%</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23"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AD151F" w:rsidRDefault="00DA3AB5" w:rsidP="008A3479">
            <w:pPr>
              <w:rPr>
                <w:rFonts w:asciiTheme="minorHAnsi" w:hAnsiTheme="minorHAnsi"/>
                <w:b/>
                <w:bCs/>
                <w:color w:val="FFFFFF"/>
                <w:sz w:val="16"/>
                <w:szCs w:val="16"/>
              </w:rPr>
            </w:pPr>
            <w:r w:rsidRPr="00AD151F">
              <w:rPr>
                <w:rFonts w:asciiTheme="minorHAnsi" w:hAnsiTheme="minorHAnsi"/>
                <w:b/>
                <w:bCs/>
                <w:color w:val="FFFFFF"/>
                <w:sz w:val="16"/>
                <w:szCs w:val="16"/>
              </w:rPr>
              <w:t>TOTAL</w:t>
            </w:r>
          </w:p>
        </w:tc>
        <w:tc>
          <w:tcPr>
            <w:tcW w:w="1652" w:type="dxa"/>
            <w:tcBorders>
              <w:top w:val="nil"/>
              <w:left w:val="nil"/>
              <w:bottom w:val="single" w:sz="4" w:space="0" w:color="auto"/>
              <w:right w:val="single" w:sz="4" w:space="0" w:color="auto"/>
            </w:tcBorders>
            <w:shd w:val="clear" w:color="3C3C3C" w:fill="538ED5"/>
            <w:noWrap/>
            <w:vAlign w:val="bottom"/>
            <w:hideMark/>
          </w:tcPr>
          <w:p w:rsidR="00DA3AB5" w:rsidRPr="00AD151F" w:rsidRDefault="00DA3AB5" w:rsidP="008A3479">
            <w:pPr>
              <w:jc w:val="center"/>
              <w:rPr>
                <w:rFonts w:asciiTheme="minorHAnsi" w:hAnsiTheme="minorHAnsi"/>
                <w:b/>
                <w:bCs/>
                <w:color w:val="FFFFFF"/>
                <w:sz w:val="16"/>
                <w:szCs w:val="16"/>
              </w:rPr>
            </w:pPr>
            <w:r w:rsidRPr="00AD151F">
              <w:rPr>
                <w:rFonts w:asciiTheme="minorHAnsi" w:hAnsiTheme="minorHAnsi"/>
                <w:b/>
                <w:bCs/>
                <w:color w:val="FFFFFF"/>
                <w:sz w:val="16"/>
                <w:szCs w:val="16"/>
              </w:rPr>
              <w:t>83</w:t>
            </w:r>
          </w:p>
        </w:tc>
        <w:tc>
          <w:tcPr>
            <w:tcW w:w="1429" w:type="dxa"/>
            <w:tcBorders>
              <w:top w:val="nil"/>
              <w:left w:val="nil"/>
              <w:bottom w:val="nil"/>
              <w:right w:val="nil"/>
            </w:tcBorders>
            <w:shd w:val="clear" w:color="auto" w:fill="auto"/>
            <w:noWrap/>
            <w:vAlign w:val="bottom"/>
            <w:hideMark/>
          </w:tcPr>
          <w:p w:rsidR="00DA3AB5" w:rsidRPr="00AD151F" w:rsidRDefault="00DA3AB5" w:rsidP="008A3479">
            <w:pPr>
              <w:jc w:val="center"/>
              <w:rPr>
                <w:rFonts w:asciiTheme="minorHAnsi" w:hAnsiTheme="minorHAnsi"/>
                <w:color w:val="3C3C3C"/>
                <w:sz w:val="16"/>
                <w:szCs w:val="16"/>
              </w:rPr>
            </w:pPr>
          </w:p>
        </w:tc>
        <w:tc>
          <w:tcPr>
            <w:tcW w:w="2250" w:type="dxa"/>
            <w:tcBorders>
              <w:top w:val="nil"/>
              <w:left w:val="nil"/>
              <w:bottom w:val="nil"/>
              <w:right w:val="nil"/>
            </w:tcBorders>
            <w:shd w:val="clear" w:color="auto" w:fill="auto"/>
            <w:noWrap/>
            <w:vAlign w:val="bottom"/>
            <w:hideMark/>
          </w:tcPr>
          <w:p w:rsidR="00DA3AB5" w:rsidRPr="00AD151F" w:rsidRDefault="00DA3AB5" w:rsidP="008A3479">
            <w:pPr>
              <w:jc w:val="center"/>
              <w:rPr>
                <w:rFonts w:asciiTheme="minorHAnsi" w:hAnsiTheme="minorHAnsi"/>
                <w:color w:val="3C3C3C"/>
                <w:sz w:val="16"/>
                <w:szCs w:val="16"/>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bl>
    <w:p w:rsidR="00174292" w:rsidRPr="00DA6F78" w:rsidRDefault="00174292" w:rsidP="00747699">
      <w:pPr>
        <w:pStyle w:val="Textoindependiente"/>
        <w:rPr>
          <w:sz w:val="20"/>
          <w:szCs w:val="20"/>
          <w:lang w:val="es-MX"/>
        </w:rPr>
      </w:pPr>
      <w:r w:rsidRPr="00DA6F78">
        <w:rPr>
          <w:b/>
          <w:sz w:val="20"/>
          <w:szCs w:val="20"/>
          <w:lang w:val="es-MX"/>
        </w:rPr>
        <w:t>Fuente:</w:t>
      </w:r>
      <w:r w:rsidRPr="00DA6F78">
        <w:rPr>
          <w:sz w:val="20"/>
          <w:szCs w:val="20"/>
          <w:lang w:val="es-MX"/>
        </w:rPr>
        <w:t xml:space="preserve"> Encuesta </w:t>
      </w:r>
      <w:r>
        <w:rPr>
          <w:sz w:val="20"/>
          <w:szCs w:val="20"/>
          <w:lang w:val="es-MX"/>
        </w:rPr>
        <w:t xml:space="preserve">a </w:t>
      </w:r>
      <w:r w:rsidRPr="00DA6F78">
        <w:rPr>
          <w:sz w:val="20"/>
          <w:szCs w:val="20"/>
          <w:lang w:val="es-MX"/>
        </w:rPr>
        <w:t>estudiantes</w:t>
      </w:r>
      <w:r>
        <w:rPr>
          <w:sz w:val="20"/>
          <w:szCs w:val="20"/>
          <w:lang w:val="es-MX"/>
        </w:rPr>
        <w:t>.</w:t>
      </w:r>
    </w:p>
    <w:p w:rsidR="00174292" w:rsidRDefault="00174292" w:rsidP="00747699">
      <w:pPr>
        <w:keepNext/>
        <w:spacing w:line="240" w:lineRule="auto"/>
      </w:pPr>
      <w:r w:rsidRPr="009148DC">
        <w:rPr>
          <w:rFonts w:ascii="Arial" w:hAnsi="Arial" w:cs="Arial"/>
          <w:noProof/>
          <w:sz w:val="20"/>
          <w:szCs w:val="20"/>
        </w:rPr>
        <w:lastRenderedPageBreak/>
        <w:drawing>
          <wp:inline distT="0" distB="0" distL="0" distR="0">
            <wp:extent cx="5224145" cy="2686050"/>
            <wp:effectExtent l="19050" t="0" r="14605" b="0"/>
            <wp:docPr id="18"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74292" w:rsidRDefault="00174292" w:rsidP="00EF184D">
      <w:pPr>
        <w:pStyle w:val="Epgrafe"/>
        <w:spacing w:line="240" w:lineRule="auto"/>
        <w:outlineLvl w:val="0"/>
        <w:rPr>
          <w:b w:val="0"/>
        </w:rPr>
      </w:pPr>
      <w:bookmarkStart w:id="317" w:name="_Toc255074553"/>
      <w:bookmarkStart w:id="318" w:name="_Toc253496032"/>
      <w:bookmarkStart w:id="319" w:name="_Toc254192391"/>
      <w:r>
        <w:t xml:space="preserve">Gráfico  </w:t>
      </w:r>
      <w:fldSimple w:instr=" SEQ Gráfico_ \* ARABIC ">
        <w:r w:rsidR="00100F45">
          <w:rPr>
            <w:noProof/>
          </w:rPr>
          <w:t>18</w:t>
        </w:r>
      </w:fldSimple>
      <w:r>
        <w:t xml:space="preserve">. </w:t>
      </w:r>
      <w:r w:rsidRPr="00255EBB">
        <w:rPr>
          <w:b w:val="0"/>
        </w:rPr>
        <w:t>Distribución porcentual sobre si los libros de texto</w:t>
      </w:r>
      <w:r w:rsidRPr="00BC6B50">
        <w:rPr>
          <w:b w:val="0"/>
        </w:rPr>
        <w:t xml:space="preserve"> </w:t>
      </w:r>
      <w:r w:rsidR="004700F6">
        <w:rPr>
          <w:b w:val="0"/>
        </w:rPr>
        <w:t xml:space="preserve">sobre E.A con </w:t>
      </w:r>
      <w:r w:rsidRPr="00BC6B50">
        <w:rPr>
          <w:b w:val="0"/>
        </w:rPr>
        <w:t xml:space="preserve"> actividades que</w:t>
      </w:r>
      <w:bookmarkEnd w:id="317"/>
      <w:r w:rsidRPr="00BC6B50">
        <w:rPr>
          <w:b w:val="0"/>
        </w:rPr>
        <w:t xml:space="preserve"> </w:t>
      </w:r>
      <w:bookmarkEnd w:id="318"/>
      <w:bookmarkEnd w:id="319"/>
    </w:p>
    <w:p w:rsidR="004700F6" w:rsidRDefault="004700F6" w:rsidP="004700F6">
      <w:pPr>
        <w:pStyle w:val="Epgrafe"/>
        <w:spacing w:line="240" w:lineRule="auto"/>
        <w:rPr>
          <w:rFonts w:ascii="Arial" w:hAnsi="Arial" w:cs="Arial"/>
          <w:lang w:val="es-MX"/>
        </w:rPr>
      </w:pPr>
      <w:r>
        <w:t xml:space="preserve">                     </w:t>
      </w:r>
      <w:r>
        <w:rPr>
          <w:b w:val="0"/>
        </w:rPr>
        <w:t>p</w:t>
      </w:r>
      <w:r w:rsidRPr="00BC6B50">
        <w:rPr>
          <w:b w:val="0"/>
        </w:rPr>
        <w:t>ermit</w:t>
      </w:r>
      <w:r>
        <w:rPr>
          <w:b w:val="0"/>
        </w:rPr>
        <w:t xml:space="preserve">en </w:t>
      </w:r>
      <w:r w:rsidRPr="00BC6B50">
        <w:rPr>
          <w:b w:val="0"/>
        </w:rPr>
        <w:t>construir el conocimiento.</w:t>
      </w:r>
    </w:p>
    <w:p w:rsidR="004700F6" w:rsidRPr="004700F6" w:rsidRDefault="004700F6" w:rsidP="00EF184D">
      <w:pPr>
        <w:outlineLvl w:val="0"/>
        <w:rPr>
          <w:b/>
          <w:sz w:val="20"/>
          <w:szCs w:val="20"/>
        </w:rPr>
      </w:pPr>
      <w:r w:rsidRPr="004700F6">
        <w:rPr>
          <w:b/>
          <w:sz w:val="20"/>
          <w:szCs w:val="20"/>
        </w:rPr>
        <w:t xml:space="preserve">Elaborado por: </w:t>
      </w:r>
      <w:r w:rsidRPr="004700F6">
        <w:rPr>
          <w:sz w:val="20"/>
          <w:szCs w:val="20"/>
        </w:rPr>
        <w:t>Luis Puga</w:t>
      </w:r>
    </w:p>
    <w:p w:rsidR="00174292" w:rsidRDefault="00174292" w:rsidP="00747699"/>
    <w:p w:rsidR="00174292" w:rsidRDefault="00174292" w:rsidP="00EF184D">
      <w:pPr>
        <w:outlineLvl w:val="0"/>
        <w:rPr>
          <w:b/>
        </w:rPr>
      </w:pPr>
      <w:r w:rsidRPr="004700F6">
        <w:rPr>
          <w:b/>
        </w:rPr>
        <w:t>Análisis e Interpretación.</w:t>
      </w:r>
    </w:p>
    <w:p w:rsidR="004700F6" w:rsidRPr="004700F6" w:rsidRDefault="004700F6" w:rsidP="004700F6">
      <w:pPr>
        <w:rPr>
          <w:b/>
        </w:rPr>
      </w:pPr>
    </w:p>
    <w:p w:rsidR="00174292" w:rsidRDefault="00237D58" w:rsidP="004700F6">
      <w:pPr>
        <w:ind w:firstLine="851"/>
      </w:pPr>
      <w:r>
        <w:t>Vigotsky</w:t>
      </w:r>
      <w:r w:rsidR="00174292">
        <w:t xml:space="preserve"> en su modelo constructivista tiene como principio funda</w:t>
      </w:r>
      <w:r w:rsidR="00174292">
        <w:softHyphen/>
        <w:t xml:space="preserve">mental la valoración del sujeto, considera que el individuo es el que construye el conocimiento por sí mismo (no se enseña, se aprende), se basa en un aprendizaje por descubrimiento y solución de problemas, realizando básicamente experimentación e investigación, para que se logre este objetivo los recursos que utiliza en el proceso y uno de los importantes, el bibliográfico, deben contener actividades que propicien la construcción del conocimiento, elemento básico para lograr un adecuado conocimiento significativo. Bajo esta premisa, en función de los datos del cuadro y del gráfico, respectivos, los estudiantes informantes en un 55,5% porcentaje acumulado manifiesta que “a veces y rara vez” mientras que un 36,1% “frecuentemente” encuentran en los libros de textos de ecuaciones algebraicas </w:t>
      </w:r>
      <w:r w:rsidR="00174292" w:rsidRPr="005353C2">
        <w:t xml:space="preserve">actividades que </w:t>
      </w:r>
      <w:r w:rsidR="00174292">
        <w:t xml:space="preserve">permitan construir el conocimiento. De los resultados obtenidos se deduce que los libros de texto sobre ecuaciones algebraicas, en su mayoría, están estructurados de manera que los aprendizajes y los conocimientos sean memorizados y repetidos, no se pone énfasis en la construcción de los mismos, situación básica para conseguir un verdadero aprendizaje significativo, por lo cual se concluye la necesidad de estructurar libros de texto de ecuaciones algebraicas que contemplen </w:t>
      </w:r>
      <w:r w:rsidR="00174292">
        <w:lastRenderedPageBreak/>
        <w:t>múltiples</w:t>
      </w:r>
      <w:r w:rsidR="00174292" w:rsidRPr="005353C2">
        <w:t xml:space="preserve"> actividades que </w:t>
      </w:r>
      <w:r w:rsidR="00174292">
        <w:t xml:space="preserve">conlleven a los estudiantes a construir su propio conocimiento, en base a sus conocimientos previos. </w:t>
      </w:r>
    </w:p>
    <w:p w:rsidR="00174292" w:rsidRPr="002715FF" w:rsidRDefault="00174292" w:rsidP="00747699">
      <w:r w:rsidRPr="002715FF">
        <w:rPr>
          <w:b/>
        </w:rPr>
        <w:t>Pregunta 13.</w:t>
      </w:r>
      <w:r w:rsidRPr="002715FF">
        <w:t xml:space="preserve"> ¿Las actividades que se contemplan en los libros de texto de ecuaciones algebraicas interrelacionan los conocimientos anteriores con los nuevos?</w:t>
      </w:r>
    </w:p>
    <w:p w:rsidR="00174292" w:rsidRDefault="00174292" w:rsidP="00747699">
      <w:pPr>
        <w:pStyle w:val="Epgrafe"/>
        <w:keepNext/>
      </w:pPr>
      <w:bookmarkStart w:id="320" w:name="_Toc253495985"/>
      <w:bookmarkStart w:id="321" w:name="_Toc254192449"/>
      <w:bookmarkStart w:id="322" w:name="_Toc255257442"/>
      <w:r>
        <w:t xml:space="preserve">CUADRO  </w:t>
      </w:r>
      <w:fldSimple w:instr=" SEQ CUADRO_ \* ARABIC ">
        <w:r w:rsidR="00100F45">
          <w:rPr>
            <w:noProof/>
          </w:rPr>
          <w:t>22</w:t>
        </w:r>
      </w:fldSimple>
      <w:r>
        <w:t xml:space="preserve">. </w:t>
      </w:r>
      <w:r w:rsidRPr="00FD68E2">
        <w:rPr>
          <w:b w:val="0"/>
        </w:rPr>
        <w:t>Interrelación de conocimientos anteriores con nuevos.</w:t>
      </w:r>
      <w:bookmarkEnd w:id="320"/>
      <w:bookmarkEnd w:id="321"/>
      <w:bookmarkEnd w:id="322"/>
    </w:p>
    <w:tbl>
      <w:tblPr>
        <w:tblW w:w="8322" w:type="dxa"/>
        <w:tblInd w:w="5" w:type="dxa"/>
        <w:tblCellMar>
          <w:left w:w="0" w:type="dxa"/>
          <w:right w:w="0" w:type="dxa"/>
        </w:tblCellMar>
        <w:tblLook w:val="04A0"/>
      </w:tblPr>
      <w:tblGrid>
        <w:gridCol w:w="2991"/>
        <w:gridCol w:w="1719"/>
        <w:gridCol w:w="1400"/>
        <w:gridCol w:w="2160"/>
        <w:gridCol w:w="52"/>
      </w:tblGrid>
      <w:tr w:rsidR="00DA3AB5" w:rsidTr="00DA3AB5">
        <w:trPr>
          <w:trHeight w:val="316"/>
        </w:trPr>
        <w:tc>
          <w:tcPr>
            <w:tcW w:w="2991"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840959" w:rsidRDefault="00DA3AB5" w:rsidP="008A3479">
            <w:pPr>
              <w:jc w:val="center"/>
              <w:rPr>
                <w:rFonts w:ascii="Calibri" w:hAnsi="Calibri"/>
                <w:b/>
                <w:bCs/>
                <w:color w:val="FFFFFF"/>
                <w:sz w:val="16"/>
                <w:szCs w:val="16"/>
              </w:rPr>
            </w:pPr>
            <w:r w:rsidRPr="00840959">
              <w:rPr>
                <w:rFonts w:ascii="Calibri" w:hAnsi="Calibri"/>
                <w:b/>
                <w:bCs/>
                <w:color w:val="FFFFFF"/>
                <w:sz w:val="16"/>
                <w:szCs w:val="16"/>
              </w:rPr>
              <w:t>INDICADOR</w:t>
            </w:r>
          </w:p>
        </w:tc>
        <w:tc>
          <w:tcPr>
            <w:tcW w:w="1719" w:type="dxa"/>
            <w:tcBorders>
              <w:top w:val="nil"/>
              <w:left w:val="nil"/>
              <w:bottom w:val="single" w:sz="4" w:space="0" w:color="auto"/>
              <w:right w:val="single" w:sz="4" w:space="0" w:color="auto"/>
            </w:tcBorders>
            <w:shd w:val="clear" w:color="3C3C3C" w:fill="538ED5"/>
            <w:noWrap/>
            <w:vAlign w:val="bottom"/>
            <w:hideMark/>
          </w:tcPr>
          <w:p w:rsidR="00DA3AB5" w:rsidRPr="00840959" w:rsidRDefault="00DA3AB5" w:rsidP="008A3479">
            <w:pPr>
              <w:jc w:val="center"/>
              <w:rPr>
                <w:rFonts w:ascii="Calibri" w:hAnsi="Calibri"/>
                <w:b/>
                <w:bCs/>
                <w:color w:val="FFFFFF"/>
                <w:sz w:val="16"/>
                <w:szCs w:val="16"/>
              </w:rPr>
            </w:pPr>
            <w:r w:rsidRPr="00840959">
              <w:rPr>
                <w:rFonts w:ascii="Calibri" w:hAnsi="Calibri"/>
                <w:b/>
                <w:bCs/>
                <w:color w:val="FFFFFF"/>
                <w:sz w:val="16"/>
                <w:szCs w:val="16"/>
              </w:rPr>
              <w:t>FRECUENCIA</w:t>
            </w:r>
          </w:p>
        </w:tc>
        <w:tc>
          <w:tcPr>
            <w:tcW w:w="1400" w:type="dxa"/>
            <w:tcBorders>
              <w:top w:val="nil"/>
              <w:left w:val="nil"/>
              <w:bottom w:val="single" w:sz="4" w:space="0" w:color="auto"/>
              <w:right w:val="single" w:sz="4" w:space="0" w:color="auto"/>
            </w:tcBorders>
            <w:shd w:val="clear" w:color="3C3C3C" w:fill="538ED5"/>
            <w:noWrap/>
            <w:vAlign w:val="bottom"/>
            <w:hideMark/>
          </w:tcPr>
          <w:p w:rsidR="00DA3AB5" w:rsidRPr="00840959" w:rsidRDefault="00DA3AB5" w:rsidP="008A3479">
            <w:pPr>
              <w:jc w:val="center"/>
              <w:rPr>
                <w:rFonts w:ascii="Calibri" w:hAnsi="Calibri"/>
                <w:b/>
                <w:bCs/>
                <w:color w:val="FFFFFF"/>
                <w:sz w:val="16"/>
                <w:szCs w:val="16"/>
              </w:rPr>
            </w:pPr>
            <w:r w:rsidRPr="00840959">
              <w:rPr>
                <w:rFonts w:ascii="Calibri" w:hAnsi="Calibri"/>
                <w:b/>
                <w:bCs/>
                <w:color w:val="FFFFFF"/>
                <w:sz w:val="16"/>
                <w:szCs w:val="16"/>
              </w:rPr>
              <w:t>PORCENTAJE</w:t>
            </w:r>
          </w:p>
        </w:tc>
        <w:tc>
          <w:tcPr>
            <w:tcW w:w="2160" w:type="dxa"/>
            <w:tcBorders>
              <w:top w:val="nil"/>
              <w:left w:val="nil"/>
              <w:bottom w:val="single" w:sz="4" w:space="0" w:color="auto"/>
              <w:right w:val="single" w:sz="4" w:space="0" w:color="auto"/>
            </w:tcBorders>
            <w:shd w:val="clear" w:color="3C3C3C" w:fill="538ED5"/>
            <w:noWrap/>
            <w:vAlign w:val="bottom"/>
            <w:hideMark/>
          </w:tcPr>
          <w:p w:rsidR="00DA3AB5" w:rsidRPr="00840959" w:rsidRDefault="00DA3AB5" w:rsidP="008A3479">
            <w:pPr>
              <w:jc w:val="center"/>
              <w:rPr>
                <w:rFonts w:ascii="Calibri" w:hAnsi="Calibri"/>
                <w:b/>
                <w:bCs/>
                <w:color w:val="FFFFFF"/>
                <w:sz w:val="16"/>
                <w:szCs w:val="16"/>
              </w:rPr>
            </w:pPr>
            <w:r w:rsidRPr="00840959">
              <w:rPr>
                <w:rFonts w:ascii="Calibri" w:hAnsi="Calibri"/>
                <w:b/>
                <w:bCs/>
                <w:color w:val="FFFFFF"/>
                <w:sz w:val="16"/>
                <w:szCs w:val="16"/>
              </w:rPr>
              <w:t>PORCENTAJE ACUMULADO</w:t>
            </w:r>
          </w:p>
        </w:tc>
        <w:tc>
          <w:tcPr>
            <w:tcW w:w="52"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91"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840959" w:rsidRDefault="00DA3AB5" w:rsidP="008A3479">
            <w:pPr>
              <w:rPr>
                <w:rFonts w:ascii="Calibri" w:hAnsi="Calibri"/>
                <w:b/>
                <w:bCs/>
                <w:color w:val="3C3C3C"/>
                <w:sz w:val="16"/>
                <w:szCs w:val="16"/>
              </w:rPr>
            </w:pPr>
            <w:r w:rsidRPr="00840959">
              <w:rPr>
                <w:rFonts w:ascii="Calibri" w:hAnsi="Calibri"/>
                <w:b/>
                <w:bCs/>
                <w:color w:val="3C3C3C"/>
                <w:sz w:val="16"/>
                <w:szCs w:val="16"/>
              </w:rPr>
              <w:t>SIEMPRE</w:t>
            </w:r>
          </w:p>
        </w:tc>
        <w:tc>
          <w:tcPr>
            <w:tcW w:w="1719"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10</w:t>
            </w:r>
          </w:p>
        </w:tc>
        <w:tc>
          <w:tcPr>
            <w:tcW w:w="1400"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12,0%</w:t>
            </w:r>
          </w:p>
        </w:tc>
        <w:tc>
          <w:tcPr>
            <w:tcW w:w="2160"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12,0%</w:t>
            </w:r>
          </w:p>
        </w:tc>
        <w:tc>
          <w:tcPr>
            <w:tcW w:w="52"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91"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840959" w:rsidRDefault="00DA3AB5" w:rsidP="008A3479">
            <w:pPr>
              <w:rPr>
                <w:rFonts w:ascii="Calibri" w:hAnsi="Calibri"/>
                <w:b/>
                <w:bCs/>
                <w:color w:val="3C3C3C"/>
                <w:sz w:val="16"/>
                <w:szCs w:val="16"/>
              </w:rPr>
            </w:pPr>
            <w:r w:rsidRPr="00840959">
              <w:rPr>
                <w:rFonts w:ascii="Calibri" w:hAnsi="Calibri"/>
                <w:b/>
                <w:bCs/>
                <w:color w:val="3C3C3C"/>
                <w:sz w:val="16"/>
                <w:szCs w:val="16"/>
              </w:rPr>
              <w:t>FRECUENTEMENTE</w:t>
            </w:r>
          </w:p>
        </w:tc>
        <w:tc>
          <w:tcPr>
            <w:tcW w:w="1719"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28</w:t>
            </w:r>
          </w:p>
        </w:tc>
        <w:tc>
          <w:tcPr>
            <w:tcW w:w="1400"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33,7%</w:t>
            </w:r>
          </w:p>
        </w:tc>
        <w:tc>
          <w:tcPr>
            <w:tcW w:w="2160"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45,8%</w:t>
            </w:r>
          </w:p>
        </w:tc>
        <w:tc>
          <w:tcPr>
            <w:tcW w:w="52"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91"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840959" w:rsidRDefault="00DA3AB5" w:rsidP="008A3479">
            <w:pPr>
              <w:rPr>
                <w:rFonts w:ascii="Calibri" w:hAnsi="Calibri"/>
                <w:b/>
                <w:bCs/>
                <w:color w:val="3C3C3C"/>
                <w:sz w:val="16"/>
                <w:szCs w:val="16"/>
              </w:rPr>
            </w:pPr>
            <w:r w:rsidRPr="00840959">
              <w:rPr>
                <w:rFonts w:ascii="Calibri" w:hAnsi="Calibri"/>
                <w:b/>
                <w:bCs/>
                <w:color w:val="3C3C3C"/>
                <w:sz w:val="16"/>
                <w:szCs w:val="16"/>
              </w:rPr>
              <w:t>A VECES</w:t>
            </w:r>
          </w:p>
        </w:tc>
        <w:tc>
          <w:tcPr>
            <w:tcW w:w="1719"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28</w:t>
            </w:r>
          </w:p>
        </w:tc>
        <w:tc>
          <w:tcPr>
            <w:tcW w:w="1400"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33,7%</w:t>
            </w:r>
          </w:p>
        </w:tc>
        <w:tc>
          <w:tcPr>
            <w:tcW w:w="2160"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79,5%</w:t>
            </w:r>
          </w:p>
        </w:tc>
        <w:tc>
          <w:tcPr>
            <w:tcW w:w="52"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91"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840959" w:rsidRDefault="00DA3AB5" w:rsidP="008A3479">
            <w:pPr>
              <w:rPr>
                <w:rFonts w:ascii="Calibri" w:hAnsi="Calibri"/>
                <w:b/>
                <w:bCs/>
                <w:color w:val="3C3C3C"/>
                <w:sz w:val="16"/>
                <w:szCs w:val="16"/>
              </w:rPr>
            </w:pPr>
            <w:r w:rsidRPr="00840959">
              <w:rPr>
                <w:rFonts w:ascii="Calibri" w:hAnsi="Calibri"/>
                <w:b/>
                <w:bCs/>
                <w:color w:val="3C3C3C"/>
                <w:sz w:val="16"/>
                <w:szCs w:val="16"/>
              </w:rPr>
              <w:t>RARA VEZ</w:t>
            </w:r>
          </w:p>
        </w:tc>
        <w:tc>
          <w:tcPr>
            <w:tcW w:w="1719"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13</w:t>
            </w:r>
          </w:p>
        </w:tc>
        <w:tc>
          <w:tcPr>
            <w:tcW w:w="1400"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15,7%</w:t>
            </w:r>
          </w:p>
        </w:tc>
        <w:tc>
          <w:tcPr>
            <w:tcW w:w="2160"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95,2%</w:t>
            </w:r>
          </w:p>
        </w:tc>
        <w:tc>
          <w:tcPr>
            <w:tcW w:w="52"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91"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840959" w:rsidRDefault="00DA3AB5" w:rsidP="008A3479">
            <w:pPr>
              <w:rPr>
                <w:rFonts w:ascii="Calibri" w:hAnsi="Calibri"/>
                <w:b/>
                <w:bCs/>
                <w:color w:val="3C3C3C"/>
                <w:sz w:val="16"/>
                <w:szCs w:val="16"/>
              </w:rPr>
            </w:pPr>
            <w:r w:rsidRPr="00840959">
              <w:rPr>
                <w:rFonts w:ascii="Calibri" w:hAnsi="Calibri"/>
                <w:b/>
                <w:bCs/>
                <w:color w:val="3C3C3C"/>
                <w:sz w:val="16"/>
                <w:szCs w:val="16"/>
              </w:rPr>
              <w:t>NUNCA</w:t>
            </w:r>
          </w:p>
        </w:tc>
        <w:tc>
          <w:tcPr>
            <w:tcW w:w="1719"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4</w:t>
            </w:r>
          </w:p>
        </w:tc>
        <w:tc>
          <w:tcPr>
            <w:tcW w:w="1400"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4,8%</w:t>
            </w:r>
          </w:p>
        </w:tc>
        <w:tc>
          <w:tcPr>
            <w:tcW w:w="2160" w:type="dxa"/>
            <w:tcBorders>
              <w:top w:val="nil"/>
              <w:left w:val="nil"/>
              <w:bottom w:val="single" w:sz="4" w:space="0" w:color="auto"/>
              <w:right w:val="single" w:sz="4" w:space="0" w:color="auto"/>
            </w:tcBorders>
            <w:shd w:val="clear" w:color="3C3C3C" w:fill="EAF1DD"/>
            <w:noWrap/>
            <w:vAlign w:val="bottom"/>
            <w:hideMark/>
          </w:tcPr>
          <w:p w:rsidR="00DA3AB5" w:rsidRPr="00840959" w:rsidRDefault="00DA3AB5" w:rsidP="008A3479">
            <w:pPr>
              <w:jc w:val="center"/>
              <w:rPr>
                <w:rFonts w:ascii="Calibri" w:hAnsi="Calibri"/>
                <w:b/>
                <w:bCs/>
                <w:color w:val="3C3C3C"/>
                <w:sz w:val="16"/>
                <w:szCs w:val="16"/>
              </w:rPr>
            </w:pPr>
            <w:r w:rsidRPr="00840959">
              <w:rPr>
                <w:rFonts w:ascii="Calibri" w:hAnsi="Calibri"/>
                <w:b/>
                <w:bCs/>
                <w:color w:val="3C3C3C"/>
                <w:sz w:val="16"/>
                <w:szCs w:val="16"/>
              </w:rPr>
              <w:t>100,0%</w:t>
            </w:r>
          </w:p>
        </w:tc>
        <w:tc>
          <w:tcPr>
            <w:tcW w:w="52"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91"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840959" w:rsidRDefault="00DA3AB5" w:rsidP="008A3479">
            <w:pPr>
              <w:rPr>
                <w:rFonts w:ascii="Calibri" w:hAnsi="Calibri"/>
                <w:b/>
                <w:bCs/>
                <w:color w:val="FFFFFF"/>
                <w:sz w:val="16"/>
                <w:szCs w:val="16"/>
              </w:rPr>
            </w:pPr>
            <w:r w:rsidRPr="00840959">
              <w:rPr>
                <w:rFonts w:ascii="Calibri" w:hAnsi="Calibri"/>
                <w:b/>
                <w:bCs/>
                <w:color w:val="FFFFFF"/>
                <w:sz w:val="16"/>
                <w:szCs w:val="16"/>
              </w:rPr>
              <w:t>TOTAL</w:t>
            </w:r>
          </w:p>
        </w:tc>
        <w:tc>
          <w:tcPr>
            <w:tcW w:w="1719" w:type="dxa"/>
            <w:tcBorders>
              <w:top w:val="nil"/>
              <w:left w:val="nil"/>
              <w:bottom w:val="single" w:sz="4" w:space="0" w:color="auto"/>
              <w:right w:val="single" w:sz="4" w:space="0" w:color="auto"/>
            </w:tcBorders>
            <w:shd w:val="clear" w:color="3C3C3C" w:fill="538ED5"/>
            <w:noWrap/>
            <w:vAlign w:val="bottom"/>
            <w:hideMark/>
          </w:tcPr>
          <w:p w:rsidR="00DA3AB5" w:rsidRPr="00840959" w:rsidRDefault="00DA3AB5" w:rsidP="008A3479">
            <w:pPr>
              <w:jc w:val="center"/>
              <w:rPr>
                <w:rFonts w:ascii="Calibri" w:hAnsi="Calibri"/>
                <w:b/>
                <w:bCs/>
                <w:color w:val="FFFFFF"/>
                <w:sz w:val="16"/>
                <w:szCs w:val="16"/>
              </w:rPr>
            </w:pPr>
            <w:r w:rsidRPr="00840959">
              <w:rPr>
                <w:rFonts w:ascii="Calibri" w:hAnsi="Calibri"/>
                <w:b/>
                <w:bCs/>
                <w:color w:val="FFFFFF"/>
                <w:sz w:val="16"/>
                <w:szCs w:val="16"/>
              </w:rPr>
              <w:t>83</w:t>
            </w:r>
          </w:p>
        </w:tc>
        <w:tc>
          <w:tcPr>
            <w:tcW w:w="1400" w:type="dxa"/>
            <w:tcBorders>
              <w:top w:val="nil"/>
              <w:left w:val="nil"/>
              <w:bottom w:val="nil"/>
              <w:right w:val="nil"/>
            </w:tcBorders>
            <w:shd w:val="clear" w:color="auto" w:fill="auto"/>
            <w:noWrap/>
            <w:vAlign w:val="bottom"/>
            <w:hideMark/>
          </w:tcPr>
          <w:p w:rsidR="00DA3AB5" w:rsidRPr="00840959" w:rsidRDefault="00DA3AB5" w:rsidP="008A3479">
            <w:pPr>
              <w:jc w:val="center"/>
              <w:rPr>
                <w:rFonts w:ascii="Calibri" w:hAnsi="Calibri"/>
                <w:color w:val="3C3C3C"/>
                <w:sz w:val="16"/>
                <w:szCs w:val="16"/>
              </w:rPr>
            </w:pPr>
          </w:p>
        </w:tc>
        <w:tc>
          <w:tcPr>
            <w:tcW w:w="2160" w:type="dxa"/>
            <w:tcBorders>
              <w:top w:val="nil"/>
              <w:left w:val="nil"/>
              <w:bottom w:val="nil"/>
              <w:right w:val="nil"/>
            </w:tcBorders>
            <w:shd w:val="clear" w:color="auto" w:fill="auto"/>
            <w:noWrap/>
            <w:vAlign w:val="bottom"/>
            <w:hideMark/>
          </w:tcPr>
          <w:p w:rsidR="00DA3AB5" w:rsidRPr="00840959" w:rsidRDefault="00DA3AB5" w:rsidP="008A3479">
            <w:pPr>
              <w:jc w:val="center"/>
              <w:rPr>
                <w:rFonts w:ascii="Calibri" w:hAnsi="Calibri"/>
                <w:color w:val="3C3C3C"/>
                <w:sz w:val="16"/>
                <w:szCs w:val="16"/>
              </w:rPr>
            </w:pPr>
          </w:p>
        </w:tc>
        <w:tc>
          <w:tcPr>
            <w:tcW w:w="52"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bl>
    <w:p w:rsidR="00174292" w:rsidRPr="00DA6F78" w:rsidRDefault="00174292" w:rsidP="00747699">
      <w:pPr>
        <w:pStyle w:val="Textoindependiente"/>
        <w:rPr>
          <w:sz w:val="20"/>
          <w:szCs w:val="20"/>
          <w:lang w:val="es-MX"/>
        </w:rPr>
      </w:pPr>
      <w:r w:rsidRPr="00DA6F78">
        <w:rPr>
          <w:b/>
          <w:sz w:val="20"/>
          <w:szCs w:val="20"/>
          <w:lang w:val="es-MX"/>
        </w:rPr>
        <w:t>Fuente:</w:t>
      </w:r>
      <w:r w:rsidRPr="00DA6F78">
        <w:rPr>
          <w:sz w:val="20"/>
          <w:szCs w:val="20"/>
          <w:lang w:val="es-MX"/>
        </w:rPr>
        <w:t xml:space="preserve"> Encuesta </w:t>
      </w:r>
      <w:r>
        <w:rPr>
          <w:sz w:val="20"/>
          <w:szCs w:val="20"/>
          <w:lang w:val="es-MX"/>
        </w:rPr>
        <w:t xml:space="preserve">a </w:t>
      </w:r>
      <w:r w:rsidRPr="00DA6F78">
        <w:rPr>
          <w:sz w:val="20"/>
          <w:szCs w:val="20"/>
          <w:lang w:val="es-MX"/>
        </w:rPr>
        <w:t>estudiantes</w:t>
      </w:r>
      <w:r>
        <w:rPr>
          <w:sz w:val="20"/>
          <w:szCs w:val="20"/>
          <w:lang w:val="es-MX"/>
        </w:rPr>
        <w:t>.</w:t>
      </w:r>
      <w:r w:rsidRPr="00DA6F78">
        <w:rPr>
          <w:sz w:val="20"/>
          <w:szCs w:val="20"/>
          <w:lang w:val="es-MX"/>
        </w:rPr>
        <w:t xml:space="preserve"> </w:t>
      </w:r>
    </w:p>
    <w:p w:rsidR="00174292" w:rsidRDefault="00174292" w:rsidP="00747699">
      <w:pPr>
        <w:keepNext/>
        <w:jc w:val="center"/>
      </w:pPr>
      <w:r w:rsidRPr="009148DC">
        <w:rPr>
          <w:noProof/>
        </w:rPr>
        <w:drawing>
          <wp:inline distT="0" distB="0" distL="0" distR="0">
            <wp:extent cx="5219700" cy="2374792"/>
            <wp:effectExtent l="19050" t="0" r="19050" b="6458"/>
            <wp:docPr id="19"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74292" w:rsidRPr="000B330C" w:rsidRDefault="00174292" w:rsidP="00747699">
      <w:pPr>
        <w:spacing w:line="240" w:lineRule="auto"/>
        <w:jc w:val="left"/>
        <w:rPr>
          <w:sz w:val="20"/>
        </w:rPr>
      </w:pPr>
      <w:bookmarkStart w:id="323" w:name="_Toc253496033"/>
      <w:bookmarkStart w:id="324" w:name="_Toc254192392"/>
      <w:bookmarkStart w:id="325" w:name="_Toc255074554"/>
      <w:r w:rsidRPr="000B330C">
        <w:rPr>
          <w:b/>
          <w:sz w:val="20"/>
        </w:rPr>
        <w:t xml:space="preserve">Gráfico  </w:t>
      </w:r>
      <w:r w:rsidR="001B2847" w:rsidRPr="000B330C">
        <w:rPr>
          <w:b/>
          <w:sz w:val="20"/>
        </w:rPr>
        <w:fldChar w:fldCharType="begin"/>
      </w:r>
      <w:r w:rsidR="00C02777" w:rsidRPr="000B330C">
        <w:rPr>
          <w:b/>
          <w:sz w:val="20"/>
        </w:rPr>
        <w:instrText xml:space="preserve"> SEQ Gráfico_ \* ARABIC </w:instrText>
      </w:r>
      <w:r w:rsidR="001B2847" w:rsidRPr="000B330C">
        <w:rPr>
          <w:b/>
          <w:sz w:val="20"/>
        </w:rPr>
        <w:fldChar w:fldCharType="separate"/>
      </w:r>
      <w:r w:rsidR="00100F45">
        <w:rPr>
          <w:b/>
          <w:noProof/>
          <w:sz w:val="20"/>
        </w:rPr>
        <w:t>19</w:t>
      </w:r>
      <w:r w:rsidR="001B2847" w:rsidRPr="000B330C">
        <w:rPr>
          <w:b/>
          <w:sz w:val="20"/>
        </w:rPr>
        <w:fldChar w:fldCharType="end"/>
      </w:r>
      <w:r w:rsidRPr="000B330C">
        <w:rPr>
          <w:sz w:val="20"/>
        </w:rPr>
        <w:t>. Distribución porcentual sobre la Interrelación de conocimientos anteriores con nuevos.</w:t>
      </w:r>
      <w:bookmarkEnd w:id="323"/>
      <w:bookmarkEnd w:id="324"/>
      <w:bookmarkEnd w:id="325"/>
    </w:p>
    <w:p w:rsidR="00174292" w:rsidRPr="00F41FC6" w:rsidRDefault="00F41FC6" w:rsidP="00747699">
      <w:pPr>
        <w:spacing w:line="240" w:lineRule="auto"/>
        <w:rPr>
          <w:sz w:val="20"/>
          <w:szCs w:val="20"/>
          <w:lang w:val="es-MX"/>
        </w:rPr>
      </w:pPr>
      <w:r w:rsidRPr="00F41FC6">
        <w:rPr>
          <w:b/>
          <w:sz w:val="20"/>
          <w:szCs w:val="20"/>
          <w:lang w:val="es-MX"/>
        </w:rPr>
        <w:t>Elaborado por</w:t>
      </w:r>
      <w:r w:rsidRPr="00F41FC6">
        <w:rPr>
          <w:sz w:val="20"/>
          <w:szCs w:val="20"/>
          <w:lang w:val="es-MX"/>
        </w:rPr>
        <w:t>: Luis Puga</w:t>
      </w:r>
    </w:p>
    <w:p w:rsidR="00F41FC6" w:rsidRDefault="00F41FC6" w:rsidP="00747699">
      <w:pPr>
        <w:rPr>
          <w:b/>
        </w:rPr>
      </w:pPr>
    </w:p>
    <w:p w:rsidR="00174292" w:rsidRPr="004700F6" w:rsidRDefault="00174292" w:rsidP="00EF184D">
      <w:pPr>
        <w:outlineLvl w:val="0"/>
        <w:rPr>
          <w:b/>
        </w:rPr>
      </w:pPr>
      <w:r w:rsidRPr="004700F6">
        <w:rPr>
          <w:b/>
        </w:rPr>
        <w:t>Análisis e interpretación.</w:t>
      </w:r>
    </w:p>
    <w:p w:rsidR="00174292" w:rsidRDefault="00174292" w:rsidP="004700F6">
      <w:pPr>
        <w:ind w:firstLine="851"/>
      </w:pPr>
      <w:r w:rsidRPr="00D7758D">
        <w:t>Ausubel estima que aprender</w:t>
      </w:r>
      <w:r>
        <w:t xml:space="preserve"> significa comprender y para ello es condición indispensable tener en cuenta lo que el estudiante ya sabe sobre aquello que se le quiere enseñar o lo que él desea aprender, es decir la interrelación entre los conocimientos anteriores y los nuevos siempre debe existir. Además afirma que si hay esa correlación de conocimientos, se produce un aprendizaje significativo; caso contrario el aprendizaje será repetitivo. Con este antecedente y en función de los criterios expresados por los estudiantes y recogidos estos datos en el cuadro y gráfico,  respectivos, los estudiantes informantes en un 49,4% porcentaje acumulado manifiesta que “a veces y rara vez” mientras que un 33,7% “frecuentemente” </w:t>
      </w:r>
      <w:r>
        <w:lastRenderedPageBreak/>
        <w:t xml:space="preserve">encuentran en los libros de textos de ecuaciones algebraicas </w:t>
      </w:r>
      <w:r w:rsidRPr="005353C2">
        <w:t xml:space="preserve">actividades que </w:t>
      </w:r>
      <w:r>
        <w:t xml:space="preserve">interrelacionen los conocimientos anteriores con los nuevos. De los resultados obtenidos se concluye que un escaso número de libros de texto sobre ecuaciones algebraicas logran interrelacionar los conocimientos anteriores con los nuevos, por lo cual es necesario elaborar material bibliográfico sobre ecuaciones algebraicas, bien estructurado, con </w:t>
      </w:r>
      <w:r w:rsidRPr="00D938B8">
        <w:t xml:space="preserve">actividades que </w:t>
      </w:r>
      <w:r>
        <w:t>interrelacionen los conocimien</w:t>
      </w:r>
      <w:r w:rsidRPr="00D938B8">
        <w:t>tos anteriores con los nuevos</w:t>
      </w:r>
      <w:r>
        <w:t xml:space="preserve"> y así dotar de un recurso didáctico que con su uso adecuado se logre un aprendizaje significativo por parte de los estudiantes. </w:t>
      </w:r>
    </w:p>
    <w:p w:rsidR="00174292" w:rsidRPr="0060137F" w:rsidRDefault="00174292" w:rsidP="00747699">
      <w:r w:rsidRPr="0060137F">
        <w:rPr>
          <w:b/>
        </w:rPr>
        <w:t>Pregunta 14.</w:t>
      </w:r>
      <w:r w:rsidRPr="0060137F">
        <w:t xml:space="preserve"> ¿Los contenidos y actividades de los libros de texto de ecuaciones algebraicas te generan un desarrollo y la </w:t>
      </w:r>
      <w:r>
        <w:t>consecución</w:t>
      </w:r>
      <w:r w:rsidRPr="0060137F">
        <w:t xml:space="preserve"> de competencias?</w:t>
      </w:r>
    </w:p>
    <w:p w:rsidR="00174292" w:rsidRDefault="00174292" w:rsidP="00747699">
      <w:pPr>
        <w:pStyle w:val="Epgrafe"/>
        <w:keepNext/>
      </w:pPr>
      <w:bookmarkStart w:id="326" w:name="_Toc253495986"/>
      <w:bookmarkStart w:id="327" w:name="_Toc254192450"/>
      <w:bookmarkStart w:id="328" w:name="_Toc255257443"/>
      <w:r>
        <w:t xml:space="preserve">CUADRO  </w:t>
      </w:r>
      <w:fldSimple w:instr=" SEQ CUADRO_ \* ARABIC ">
        <w:r w:rsidR="00100F45">
          <w:rPr>
            <w:noProof/>
          </w:rPr>
          <w:t>23</w:t>
        </w:r>
      </w:fldSimple>
      <w:r>
        <w:t xml:space="preserve">. </w:t>
      </w:r>
      <w:r w:rsidRPr="00D63E28">
        <w:rPr>
          <w:b w:val="0"/>
        </w:rPr>
        <w:t>Las actividades de los libros de texto de E.A. generan el desarrollo de competencias.</w:t>
      </w:r>
      <w:bookmarkEnd w:id="326"/>
      <w:bookmarkEnd w:id="327"/>
      <w:bookmarkEnd w:id="328"/>
      <w:r w:rsidRPr="00D63E28">
        <w:rPr>
          <w:b w:val="0"/>
        </w:rPr>
        <w:t xml:space="preserve"> </w:t>
      </w:r>
    </w:p>
    <w:tbl>
      <w:tblPr>
        <w:tblW w:w="8418" w:type="dxa"/>
        <w:tblInd w:w="5" w:type="dxa"/>
        <w:tblCellMar>
          <w:left w:w="0" w:type="dxa"/>
          <w:right w:w="0" w:type="dxa"/>
        </w:tblCellMar>
        <w:tblLook w:val="04A0"/>
      </w:tblPr>
      <w:tblGrid>
        <w:gridCol w:w="2889"/>
        <w:gridCol w:w="1620"/>
        <w:gridCol w:w="1493"/>
        <w:gridCol w:w="2252"/>
        <w:gridCol w:w="164"/>
      </w:tblGrid>
      <w:tr w:rsidR="00DA3AB5" w:rsidTr="00DA3AB5">
        <w:trPr>
          <w:trHeight w:val="367"/>
        </w:trPr>
        <w:tc>
          <w:tcPr>
            <w:tcW w:w="2889"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B337E5" w:rsidRDefault="00DA3AB5" w:rsidP="008A3479">
            <w:pPr>
              <w:jc w:val="center"/>
              <w:rPr>
                <w:rFonts w:ascii="Calibri" w:hAnsi="Calibri"/>
                <w:b/>
                <w:bCs/>
                <w:color w:val="FFFFFF"/>
                <w:sz w:val="16"/>
                <w:szCs w:val="16"/>
              </w:rPr>
            </w:pPr>
            <w:r w:rsidRPr="00B337E5">
              <w:rPr>
                <w:rFonts w:ascii="Calibri" w:hAnsi="Calibri"/>
                <w:b/>
                <w:bCs/>
                <w:color w:val="FFFFFF"/>
                <w:sz w:val="16"/>
                <w:szCs w:val="16"/>
              </w:rPr>
              <w:t>INDICADOR</w:t>
            </w:r>
          </w:p>
        </w:tc>
        <w:tc>
          <w:tcPr>
            <w:tcW w:w="1620" w:type="dxa"/>
            <w:tcBorders>
              <w:top w:val="nil"/>
              <w:left w:val="nil"/>
              <w:bottom w:val="single" w:sz="4" w:space="0" w:color="auto"/>
              <w:right w:val="single" w:sz="4" w:space="0" w:color="auto"/>
            </w:tcBorders>
            <w:shd w:val="clear" w:color="3C3C3C" w:fill="538ED5"/>
            <w:noWrap/>
            <w:vAlign w:val="bottom"/>
            <w:hideMark/>
          </w:tcPr>
          <w:p w:rsidR="00DA3AB5" w:rsidRPr="00B337E5" w:rsidRDefault="00DA3AB5" w:rsidP="008A3479">
            <w:pPr>
              <w:jc w:val="center"/>
              <w:rPr>
                <w:rFonts w:ascii="Calibri" w:hAnsi="Calibri"/>
                <w:b/>
                <w:bCs/>
                <w:color w:val="FFFFFF"/>
                <w:sz w:val="16"/>
                <w:szCs w:val="16"/>
              </w:rPr>
            </w:pPr>
            <w:r w:rsidRPr="00B337E5">
              <w:rPr>
                <w:rFonts w:ascii="Calibri" w:hAnsi="Calibri"/>
                <w:b/>
                <w:bCs/>
                <w:color w:val="FFFFFF"/>
                <w:sz w:val="16"/>
                <w:szCs w:val="16"/>
              </w:rPr>
              <w:t>FRECUENCIA</w:t>
            </w:r>
          </w:p>
        </w:tc>
        <w:tc>
          <w:tcPr>
            <w:tcW w:w="1493" w:type="dxa"/>
            <w:tcBorders>
              <w:top w:val="nil"/>
              <w:left w:val="nil"/>
              <w:bottom w:val="single" w:sz="4" w:space="0" w:color="auto"/>
              <w:right w:val="single" w:sz="4" w:space="0" w:color="auto"/>
            </w:tcBorders>
            <w:shd w:val="clear" w:color="3C3C3C" w:fill="538ED5"/>
            <w:noWrap/>
            <w:vAlign w:val="bottom"/>
            <w:hideMark/>
          </w:tcPr>
          <w:p w:rsidR="00DA3AB5" w:rsidRPr="00B337E5" w:rsidRDefault="00DA3AB5" w:rsidP="008A3479">
            <w:pPr>
              <w:jc w:val="center"/>
              <w:rPr>
                <w:rFonts w:ascii="Calibri" w:hAnsi="Calibri"/>
                <w:b/>
                <w:bCs/>
                <w:color w:val="FFFFFF"/>
                <w:sz w:val="16"/>
                <w:szCs w:val="16"/>
              </w:rPr>
            </w:pPr>
            <w:r w:rsidRPr="00B337E5">
              <w:rPr>
                <w:rFonts w:ascii="Calibri" w:hAnsi="Calibri"/>
                <w:b/>
                <w:bCs/>
                <w:color w:val="FFFFFF"/>
                <w:sz w:val="16"/>
                <w:szCs w:val="16"/>
              </w:rPr>
              <w:t>PORCENTAJE</w:t>
            </w:r>
          </w:p>
        </w:tc>
        <w:tc>
          <w:tcPr>
            <w:tcW w:w="2252" w:type="dxa"/>
            <w:tcBorders>
              <w:top w:val="nil"/>
              <w:left w:val="nil"/>
              <w:bottom w:val="single" w:sz="4" w:space="0" w:color="auto"/>
              <w:right w:val="single" w:sz="4" w:space="0" w:color="auto"/>
            </w:tcBorders>
            <w:shd w:val="clear" w:color="3C3C3C" w:fill="538ED5"/>
            <w:noWrap/>
            <w:vAlign w:val="bottom"/>
            <w:hideMark/>
          </w:tcPr>
          <w:p w:rsidR="00DA3AB5" w:rsidRPr="00B337E5" w:rsidRDefault="00DA3AB5" w:rsidP="008A3479">
            <w:pPr>
              <w:jc w:val="center"/>
              <w:rPr>
                <w:rFonts w:ascii="Calibri" w:hAnsi="Calibri"/>
                <w:b/>
                <w:bCs/>
                <w:color w:val="FFFFFF"/>
                <w:sz w:val="16"/>
                <w:szCs w:val="16"/>
              </w:rPr>
            </w:pPr>
            <w:r w:rsidRPr="00B337E5">
              <w:rPr>
                <w:rFonts w:ascii="Calibri" w:hAnsi="Calibri"/>
                <w:b/>
                <w:bCs/>
                <w:color w:val="FFFFFF"/>
                <w:sz w:val="16"/>
                <w:szCs w:val="16"/>
              </w:rPr>
              <w:t>PORCENTAJE ACUMULADO</w:t>
            </w:r>
          </w:p>
        </w:tc>
        <w:tc>
          <w:tcPr>
            <w:tcW w:w="164"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89"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B337E5" w:rsidRDefault="00DA3AB5" w:rsidP="008A3479">
            <w:pPr>
              <w:rPr>
                <w:rFonts w:ascii="Calibri" w:hAnsi="Calibri"/>
                <w:b/>
                <w:bCs/>
                <w:color w:val="3C3C3C"/>
                <w:sz w:val="16"/>
                <w:szCs w:val="16"/>
              </w:rPr>
            </w:pPr>
            <w:r w:rsidRPr="00B337E5">
              <w:rPr>
                <w:rFonts w:ascii="Calibri" w:hAnsi="Calibri"/>
                <w:b/>
                <w:bCs/>
                <w:color w:val="3C3C3C"/>
                <w:sz w:val="16"/>
                <w:szCs w:val="16"/>
              </w:rPr>
              <w:t>SIEMPRE</w:t>
            </w:r>
          </w:p>
        </w:tc>
        <w:tc>
          <w:tcPr>
            <w:tcW w:w="1620"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1</w:t>
            </w:r>
          </w:p>
        </w:tc>
        <w:tc>
          <w:tcPr>
            <w:tcW w:w="1493"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1,2%</w:t>
            </w:r>
          </w:p>
        </w:tc>
        <w:tc>
          <w:tcPr>
            <w:tcW w:w="2252"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1,2%</w:t>
            </w:r>
          </w:p>
        </w:tc>
        <w:tc>
          <w:tcPr>
            <w:tcW w:w="164"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89"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B337E5" w:rsidRDefault="00DA3AB5" w:rsidP="008A3479">
            <w:pPr>
              <w:rPr>
                <w:rFonts w:ascii="Calibri" w:hAnsi="Calibri"/>
                <w:b/>
                <w:bCs/>
                <w:color w:val="3C3C3C"/>
                <w:sz w:val="16"/>
                <w:szCs w:val="16"/>
              </w:rPr>
            </w:pPr>
            <w:r w:rsidRPr="00B337E5">
              <w:rPr>
                <w:rFonts w:ascii="Calibri" w:hAnsi="Calibri"/>
                <w:b/>
                <w:bCs/>
                <w:color w:val="3C3C3C"/>
                <w:sz w:val="16"/>
                <w:szCs w:val="16"/>
              </w:rPr>
              <w:t>FRECUENTEMENTE</w:t>
            </w:r>
          </w:p>
        </w:tc>
        <w:tc>
          <w:tcPr>
            <w:tcW w:w="1620"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24</w:t>
            </w:r>
          </w:p>
        </w:tc>
        <w:tc>
          <w:tcPr>
            <w:tcW w:w="1493"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28,9%</w:t>
            </w:r>
          </w:p>
        </w:tc>
        <w:tc>
          <w:tcPr>
            <w:tcW w:w="2252"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tabs>
                <w:tab w:val="left" w:pos="2232"/>
              </w:tabs>
              <w:ind w:right="398"/>
              <w:jc w:val="center"/>
              <w:rPr>
                <w:rFonts w:ascii="Calibri" w:hAnsi="Calibri"/>
                <w:b/>
                <w:bCs/>
                <w:color w:val="3C3C3C"/>
                <w:sz w:val="16"/>
                <w:szCs w:val="16"/>
              </w:rPr>
            </w:pPr>
            <w:r>
              <w:rPr>
                <w:rFonts w:ascii="Calibri" w:hAnsi="Calibri"/>
                <w:b/>
                <w:bCs/>
                <w:color w:val="3C3C3C"/>
                <w:sz w:val="16"/>
                <w:szCs w:val="16"/>
              </w:rPr>
              <w:t xml:space="preserve">         </w:t>
            </w:r>
            <w:r w:rsidRPr="00B337E5">
              <w:rPr>
                <w:rFonts w:ascii="Calibri" w:hAnsi="Calibri"/>
                <w:b/>
                <w:bCs/>
                <w:color w:val="3C3C3C"/>
                <w:sz w:val="16"/>
                <w:szCs w:val="16"/>
              </w:rPr>
              <w:t>30,1%</w:t>
            </w:r>
          </w:p>
        </w:tc>
        <w:tc>
          <w:tcPr>
            <w:tcW w:w="164"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89"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B337E5" w:rsidRDefault="00DA3AB5" w:rsidP="008A3479">
            <w:pPr>
              <w:rPr>
                <w:rFonts w:ascii="Calibri" w:hAnsi="Calibri"/>
                <w:b/>
                <w:bCs/>
                <w:color w:val="3C3C3C"/>
                <w:sz w:val="16"/>
                <w:szCs w:val="16"/>
              </w:rPr>
            </w:pPr>
            <w:r w:rsidRPr="00B337E5">
              <w:rPr>
                <w:rFonts w:ascii="Calibri" w:hAnsi="Calibri"/>
                <w:b/>
                <w:bCs/>
                <w:color w:val="3C3C3C"/>
                <w:sz w:val="16"/>
                <w:szCs w:val="16"/>
              </w:rPr>
              <w:t>A VECES</w:t>
            </w:r>
          </w:p>
        </w:tc>
        <w:tc>
          <w:tcPr>
            <w:tcW w:w="1620"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36</w:t>
            </w:r>
          </w:p>
        </w:tc>
        <w:tc>
          <w:tcPr>
            <w:tcW w:w="1493"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43,4%</w:t>
            </w:r>
          </w:p>
        </w:tc>
        <w:tc>
          <w:tcPr>
            <w:tcW w:w="2252"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73,5%</w:t>
            </w:r>
          </w:p>
        </w:tc>
        <w:tc>
          <w:tcPr>
            <w:tcW w:w="164"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89"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B337E5" w:rsidRDefault="00DA3AB5" w:rsidP="008A3479">
            <w:pPr>
              <w:rPr>
                <w:rFonts w:ascii="Calibri" w:hAnsi="Calibri"/>
                <w:b/>
                <w:bCs/>
                <w:color w:val="3C3C3C"/>
                <w:sz w:val="16"/>
                <w:szCs w:val="16"/>
              </w:rPr>
            </w:pPr>
            <w:r w:rsidRPr="00B337E5">
              <w:rPr>
                <w:rFonts w:ascii="Calibri" w:hAnsi="Calibri"/>
                <w:b/>
                <w:bCs/>
                <w:color w:val="3C3C3C"/>
                <w:sz w:val="16"/>
                <w:szCs w:val="16"/>
              </w:rPr>
              <w:t>RARA VEZ</w:t>
            </w:r>
          </w:p>
        </w:tc>
        <w:tc>
          <w:tcPr>
            <w:tcW w:w="1620"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17</w:t>
            </w:r>
          </w:p>
        </w:tc>
        <w:tc>
          <w:tcPr>
            <w:tcW w:w="1493"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20,5%</w:t>
            </w:r>
          </w:p>
        </w:tc>
        <w:tc>
          <w:tcPr>
            <w:tcW w:w="2252"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94,0%</w:t>
            </w:r>
          </w:p>
        </w:tc>
        <w:tc>
          <w:tcPr>
            <w:tcW w:w="164"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89"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B337E5" w:rsidRDefault="00DA3AB5" w:rsidP="008A3479">
            <w:pPr>
              <w:rPr>
                <w:rFonts w:ascii="Calibri" w:hAnsi="Calibri"/>
                <w:b/>
                <w:bCs/>
                <w:color w:val="3C3C3C"/>
                <w:sz w:val="16"/>
                <w:szCs w:val="16"/>
              </w:rPr>
            </w:pPr>
            <w:r w:rsidRPr="00B337E5">
              <w:rPr>
                <w:rFonts w:ascii="Calibri" w:hAnsi="Calibri"/>
                <w:b/>
                <w:bCs/>
                <w:color w:val="3C3C3C"/>
                <w:sz w:val="16"/>
                <w:szCs w:val="16"/>
              </w:rPr>
              <w:t>NUNCA</w:t>
            </w:r>
          </w:p>
        </w:tc>
        <w:tc>
          <w:tcPr>
            <w:tcW w:w="1620"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5</w:t>
            </w:r>
          </w:p>
        </w:tc>
        <w:tc>
          <w:tcPr>
            <w:tcW w:w="1493"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6,0%</w:t>
            </w:r>
          </w:p>
        </w:tc>
        <w:tc>
          <w:tcPr>
            <w:tcW w:w="2252" w:type="dxa"/>
            <w:tcBorders>
              <w:top w:val="nil"/>
              <w:left w:val="nil"/>
              <w:bottom w:val="single" w:sz="4" w:space="0" w:color="auto"/>
              <w:right w:val="single" w:sz="4" w:space="0" w:color="auto"/>
            </w:tcBorders>
            <w:shd w:val="clear" w:color="3C3C3C" w:fill="EAF1DD"/>
            <w:noWrap/>
            <w:vAlign w:val="bottom"/>
            <w:hideMark/>
          </w:tcPr>
          <w:p w:rsidR="00DA3AB5" w:rsidRPr="00B337E5" w:rsidRDefault="00DA3AB5" w:rsidP="008A3479">
            <w:pPr>
              <w:jc w:val="center"/>
              <w:rPr>
                <w:rFonts w:ascii="Calibri" w:hAnsi="Calibri"/>
                <w:b/>
                <w:bCs/>
                <w:color w:val="3C3C3C"/>
                <w:sz w:val="16"/>
                <w:szCs w:val="16"/>
              </w:rPr>
            </w:pPr>
            <w:r w:rsidRPr="00B337E5">
              <w:rPr>
                <w:rFonts w:ascii="Calibri" w:hAnsi="Calibri"/>
                <w:b/>
                <w:bCs/>
                <w:color w:val="3C3C3C"/>
                <w:sz w:val="16"/>
                <w:szCs w:val="16"/>
              </w:rPr>
              <w:t>100,0%</w:t>
            </w:r>
          </w:p>
        </w:tc>
        <w:tc>
          <w:tcPr>
            <w:tcW w:w="164"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89"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B337E5" w:rsidRDefault="00DA3AB5" w:rsidP="008A3479">
            <w:pPr>
              <w:rPr>
                <w:rFonts w:ascii="Calibri" w:hAnsi="Calibri"/>
                <w:b/>
                <w:bCs/>
                <w:color w:val="FFFFFF"/>
                <w:sz w:val="16"/>
                <w:szCs w:val="16"/>
              </w:rPr>
            </w:pPr>
            <w:r w:rsidRPr="00B337E5">
              <w:rPr>
                <w:rFonts w:ascii="Calibri" w:hAnsi="Calibri"/>
                <w:b/>
                <w:bCs/>
                <w:color w:val="FFFFFF"/>
                <w:sz w:val="16"/>
                <w:szCs w:val="16"/>
              </w:rPr>
              <w:t>TOTAL</w:t>
            </w:r>
          </w:p>
        </w:tc>
        <w:tc>
          <w:tcPr>
            <w:tcW w:w="1620" w:type="dxa"/>
            <w:tcBorders>
              <w:top w:val="nil"/>
              <w:left w:val="nil"/>
              <w:bottom w:val="single" w:sz="4" w:space="0" w:color="auto"/>
              <w:right w:val="single" w:sz="4" w:space="0" w:color="auto"/>
            </w:tcBorders>
            <w:shd w:val="clear" w:color="3C3C3C" w:fill="538ED5"/>
            <w:noWrap/>
            <w:vAlign w:val="bottom"/>
            <w:hideMark/>
          </w:tcPr>
          <w:p w:rsidR="00DA3AB5" w:rsidRPr="00B337E5" w:rsidRDefault="00DA3AB5" w:rsidP="008A3479">
            <w:pPr>
              <w:jc w:val="center"/>
              <w:rPr>
                <w:rFonts w:ascii="Calibri" w:hAnsi="Calibri"/>
                <w:b/>
                <w:bCs/>
                <w:color w:val="FFFFFF"/>
                <w:sz w:val="16"/>
                <w:szCs w:val="16"/>
              </w:rPr>
            </w:pPr>
            <w:r w:rsidRPr="00B337E5">
              <w:rPr>
                <w:rFonts w:ascii="Calibri" w:hAnsi="Calibri"/>
                <w:b/>
                <w:bCs/>
                <w:color w:val="FFFFFF"/>
                <w:sz w:val="16"/>
                <w:szCs w:val="16"/>
              </w:rPr>
              <w:t>83</w:t>
            </w:r>
          </w:p>
        </w:tc>
        <w:tc>
          <w:tcPr>
            <w:tcW w:w="1493" w:type="dxa"/>
            <w:tcBorders>
              <w:top w:val="nil"/>
              <w:left w:val="nil"/>
              <w:bottom w:val="nil"/>
              <w:right w:val="nil"/>
            </w:tcBorders>
            <w:shd w:val="clear" w:color="auto" w:fill="auto"/>
            <w:noWrap/>
            <w:vAlign w:val="bottom"/>
            <w:hideMark/>
          </w:tcPr>
          <w:p w:rsidR="00DA3AB5" w:rsidRPr="00B337E5" w:rsidRDefault="00DA3AB5" w:rsidP="008A3479">
            <w:pPr>
              <w:jc w:val="center"/>
              <w:rPr>
                <w:rFonts w:ascii="Calibri" w:hAnsi="Calibri"/>
                <w:color w:val="3C3C3C"/>
                <w:sz w:val="16"/>
                <w:szCs w:val="16"/>
              </w:rPr>
            </w:pPr>
          </w:p>
        </w:tc>
        <w:tc>
          <w:tcPr>
            <w:tcW w:w="2252" w:type="dxa"/>
            <w:tcBorders>
              <w:top w:val="nil"/>
              <w:left w:val="nil"/>
              <w:bottom w:val="nil"/>
              <w:right w:val="nil"/>
            </w:tcBorders>
            <w:shd w:val="clear" w:color="auto" w:fill="auto"/>
            <w:noWrap/>
            <w:vAlign w:val="bottom"/>
            <w:hideMark/>
          </w:tcPr>
          <w:p w:rsidR="00DA3AB5" w:rsidRPr="00B337E5" w:rsidRDefault="00DA3AB5" w:rsidP="008A3479">
            <w:pPr>
              <w:jc w:val="center"/>
              <w:rPr>
                <w:rFonts w:ascii="Calibri" w:hAnsi="Calibri"/>
                <w:color w:val="3C3C3C"/>
                <w:sz w:val="16"/>
                <w:szCs w:val="16"/>
              </w:rPr>
            </w:pPr>
          </w:p>
        </w:tc>
        <w:tc>
          <w:tcPr>
            <w:tcW w:w="164"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bl>
    <w:p w:rsidR="00174292" w:rsidRDefault="00174292" w:rsidP="00747699">
      <w:pPr>
        <w:pStyle w:val="Textoindependiente"/>
        <w:rPr>
          <w:rFonts w:ascii="Arial" w:hAnsi="Arial" w:cs="Arial"/>
          <w:sz w:val="20"/>
          <w:szCs w:val="20"/>
          <w:lang w:val="es-MX"/>
        </w:rPr>
      </w:pPr>
      <w:r w:rsidRPr="00DA6F78">
        <w:rPr>
          <w:b/>
          <w:sz w:val="20"/>
          <w:szCs w:val="20"/>
          <w:lang w:val="es-MX"/>
        </w:rPr>
        <w:t>Fuente:</w:t>
      </w:r>
      <w:r w:rsidRPr="00DA6F78">
        <w:rPr>
          <w:sz w:val="20"/>
          <w:szCs w:val="20"/>
          <w:lang w:val="es-MX"/>
        </w:rPr>
        <w:t xml:space="preserve"> Encuesta </w:t>
      </w:r>
      <w:r>
        <w:rPr>
          <w:sz w:val="20"/>
          <w:szCs w:val="20"/>
          <w:lang w:val="es-MX"/>
        </w:rPr>
        <w:t xml:space="preserve">a </w:t>
      </w:r>
      <w:r w:rsidRPr="00DA6F78">
        <w:rPr>
          <w:sz w:val="20"/>
          <w:szCs w:val="20"/>
          <w:lang w:val="es-MX"/>
        </w:rPr>
        <w:t>estudiantes</w:t>
      </w:r>
      <w:r>
        <w:rPr>
          <w:sz w:val="20"/>
          <w:szCs w:val="20"/>
          <w:lang w:val="es-MX"/>
        </w:rPr>
        <w:t>.</w:t>
      </w:r>
      <w:r w:rsidRPr="00DA6F78">
        <w:rPr>
          <w:sz w:val="20"/>
          <w:szCs w:val="20"/>
          <w:lang w:val="es-MX"/>
        </w:rPr>
        <w:t xml:space="preserve"> </w:t>
      </w:r>
    </w:p>
    <w:p w:rsidR="00174292" w:rsidRDefault="00174292" w:rsidP="00747699">
      <w:pPr>
        <w:keepNext/>
      </w:pPr>
      <w:r w:rsidRPr="009148DC">
        <w:rPr>
          <w:noProof/>
          <w:sz w:val="18"/>
          <w:szCs w:val="18"/>
        </w:rPr>
        <w:drawing>
          <wp:inline distT="0" distB="0" distL="0" distR="0">
            <wp:extent cx="5219700" cy="2390148"/>
            <wp:effectExtent l="19050" t="0" r="19050" b="0"/>
            <wp:docPr id="2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74292" w:rsidRPr="000B330C" w:rsidRDefault="00174292" w:rsidP="00EF184D">
      <w:pPr>
        <w:spacing w:line="240" w:lineRule="auto"/>
        <w:outlineLvl w:val="0"/>
        <w:rPr>
          <w:sz w:val="20"/>
        </w:rPr>
      </w:pPr>
      <w:bookmarkStart w:id="329" w:name="_Toc255074555"/>
      <w:bookmarkStart w:id="330" w:name="_Toc253496034"/>
      <w:bookmarkStart w:id="331" w:name="_Toc254192393"/>
      <w:r w:rsidRPr="000B330C">
        <w:rPr>
          <w:b/>
          <w:sz w:val="20"/>
        </w:rPr>
        <w:t xml:space="preserve">Gráfico  </w:t>
      </w:r>
      <w:r w:rsidR="001B2847" w:rsidRPr="000B330C">
        <w:rPr>
          <w:b/>
          <w:sz w:val="20"/>
        </w:rPr>
        <w:fldChar w:fldCharType="begin"/>
      </w:r>
      <w:r w:rsidR="00C02777" w:rsidRPr="000B330C">
        <w:rPr>
          <w:b/>
          <w:sz w:val="20"/>
        </w:rPr>
        <w:instrText xml:space="preserve"> SEQ Gráfico_ \* ARABIC </w:instrText>
      </w:r>
      <w:r w:rsidR="001B2847" w:rsidRPr="000B330C">
        <w:rPr>
          <w:b/>
          <w:sz w:val="20"/>
        </w:rPr>
        <w:fldChar w:fldCharType="separate"/>
      </w:r>
      <w:r w:rsidR="00100F45">
        <w:rPr>
          <w:b/>
          <w:noProof/>
          <w:sz w:val="20"/>
        </w:rPr>
        <w:t>20</w:t>
      </w:r>
      <w:r w:rsidR="001B2847" w:rsidRPr="000B330C">
        <w:rPr>
          <w:b/>
          <w:sz w:val="20"/>
        </w:rPr>
        <w:fldChar w:fldCharType="end"/>
      </w:r>
      <w:r w:rsidRPr="000B330C">
        <w:rPr>
          <w:sz w:val="20"/>
        </w:rPr>
        <w:t>. Distribución porcentual sobre si las actividades de los libros de texto de E.A. generan el</w:t>
      </w:r>
      <w:bookmarkEnd w:id="329"/>
      <w:r w:rsidRPr="000B330C">
        <w:rPr>
          <w:sz w:val="20"/>
        </w:rPr>
        <w:t xml:space="preserve"> </w:t>
      </w:r>
      <w:bookmarkEnd w:id="330"/>
      <w:bookmarkEnd w:id="331"/>
    </w:p>
    <w:p w:rsidR="004700F6" w:rsidRPr="004700F6" w:rsidRDefault="004700F6" w:rsidP="004700F6">
      <w:pPr>
        <w:spacing w:line="240" w:lineRule="auto"/>
        <w:rPr>
          <w:sz w:val="20"/>
          <w:szCs w:val="20"/>
        </w:rPr>
      </w:pPr>
      <w:r w:rsidRPr="004700F6">
        <w:rPr>
          <w:sz w:val="20"/>
          <w:szCs w:val="20"/>
        </w:rPr>
        <w:t xml:space="preserve">              </w:t>
      </w:r>
      <w:r>
        <w:rPr>
          <w:sz w:val="20"/>
          <w:szCs w:val="20"/>
        </w:rPr>
        <w:t xml:space="preserve">       </w:t>
      </w:r>
      <w:r w:rsidRPr="004700F6">
        <w:rPr>
          <w:sz w:val="20"/>
          <w:szCs w:val="20"/>
        </w:rPr>
        <w:t>desarrollo de competencias.</w:t>
      </w:r>
    </w:p>
    <w:p w:rsidR="00174292" w:rsidRPr="00DA6F78" w:rsidRDefault="00174292" w:rsidP="00EF184D">
      <w:pPr>
        <w:spacing w:line="240" w:lineRule="auto"/>
        <w:outlineLvl w:val="0"/>
        <w:rPr>
          <w:sz w:val="20"/>
          <w:szCs w:val="20"/>
          <w:lang w:val="es-MX"/>
        </w:rPr>
      </w:pPr>
      <w:r w:rsidRPr="00D63E28">
        <w:rPr>
          <w:b/>
          <w:sz w:val="20"/>
          <w:szCs w:val="20"/>
          <w:lang w:val="es-MX"/>
        </w:rPr>
        <w:t>Elaborado por:</w:t>
      </w:r>
      <w:r w:rsidRPr="00DA6F78">
        <w:rPr>
          <w:sz w:val="20"/>
          <w:szCs w:val="20"/>
          <w:lang w:val="es-MX"/>
        </w:rPr>
        <w:t xml:space="preserve"> Luis Puga</w:t>
      </w:r>
    </w:p>
    <w:p w:rsidR="00174292" w:rsidRPr="004700F6" w:rsidRDefault="00174292" w:rsidP="00EF184D">
      <w:pPr>
        <w:outlineLvl w:val="0"/>
        <w:rPr>
          <w:b/>
        </w:rPr>
      </w:pPr>
      <w:r w:rsidRPr="004700F6">
        <w:rPr>
          <w:b/>
        </w:rPr>
        <w:t xml:space="preserve">Análisis e Interpretación </w:t>
      </w:r>
    </w:p>
    <w:p w:rsidR="004700F6" w:rsidRDefault="004700F6" w:rsidP="004700F6"/>
    <w:p w:rsidR="00174292" w:rsidRDefault="00174292" w:rsidP="004700F6">
      <w:pPr>
        <w:ind w:firstLine="851"/>
      </w:pPr>
      <w:r w:rsidRPr="00FB1F02">
        <w:t xml:space="preserve">De acuerdo a Morales, G. (2004) las competencias (entiéndase competencia cognitiva) </w:t>
      </w:r>
      <w:r>
        <w:t xml:space="preserve">son las </w:t>
      </w:r>
      <w:r w:rsidRPr="00FB1F02">
        <w:t xml:space="preserve">capacidades desarrolladas que se evidencian en un “saber hacer en </w:t>
      </w:r>
      <w:r w:rsidRPr="00FB1F02">
        <w:lastRenderedPageBreak/>
        <w:t>contexto”, es decir, aquellas acciones que expresan el desempeño del hombre en su interacción con contextos socioculturales disciplinares específico</w:t>
      </w:r>
      <w:r>
        <w:t>s</w:t>
      </w:r>
      <w:r w:rsidRPr="00FB1F02">
        <w:t>. Todas las acciones educativas deberían apuntar a conseguir y desarrollar competencias, los recursos didácticos utilizados, entre ellos los bibliográficos, deberían ser elaborados contemplando contenidos y actividades que desarrollen competencias, las mismas que permitan resolver problemas del contexto</w:t>
      </w:r>
      <w:r>
        <w:t>.</w:t>
      </w:r>
      <w:r w:rsidRPr="00FB1F02">
        <w:t xml:space="preserve">  Bajo esta premisa, en función de los datos del cuadro y del gráfico,</w:t>
      </w:r>
      <w:r>
        <w:t xml:space="preserve"> respectivos, l</w:t>
      </w:r>
      <w:r w:rsidRPr="00FB1F02">
        <w:t xml:space="preserve">os informantes en un 63,9% de porcentaje acumulado, manifiesta que “a veces y rara vez”, el 28,9% “frecuentemente” se encuentran en los libros de textos sobre ecuaciones algebraicas contenidos y actividades que generen un desarrollo y adquisición de competencias. Por los resultados se infiere </w:t>
      </w:r>
      <w:r>
        <w:t xml:space="preserve">que actualmente los contenidos y actividades desarrolladas en los libros no conllevan al desarrollo de destrezas, por tal razón, se ve </w:t>
      </w:r>
      <w:r w:rsidRPr="00FB1F02">
        <w:t xml:space="preserve">la necesidad de </w:t>
      </w:r>
      <w:r>
        <w:t xml:space="preserve">contar con </w:t>
      </w:r>
      <w:r w:rsidRPr="00FB1F02">
        <w:t xml:space="preserve">libros de texto de ecuaciones algebraicas con contenidos y actividades que propicien la adquisición y el desarrollo de competencias en los estudiantes. </w:t>
      </w:r>
    </w:p>
    <w:p w:rsidR="009315D8" w:rsidRDefault="009315D8" w:rsidP="00747699">
      <w:pPr>
        <w:rPr>
          <w:b/>
        </w:rPr>
      </w:pPr>
    </w:p>
    <w:p w:rsidR="00174292" w:rsidRPr="00055F1A" w:rsidRDefault="00174292" w:rsidP="00747699">
      <w:r w:rsidRPr="00055F1A">
        <w:rPr>
          <w:b/>
        </w:rPr>
        <w:t>Pregunta 15.</w:t>
      </w:r>
      <w:r w:rsidRPr="00055F1A">
        <w:t xml:space="preserve"> ¿Las estrategias metodológicas utilizadas en el libro de texto de ecuaciones algebraicas te permiten adquirir aprendizajes significativos?</w:t>
      </w:r>
    </w:p>
    <w:p w:rsidR="00174292" w:rsidRPr="00B61199" w:rsidRDefault="00174292" w:rsidP="00747699">
      <w:pPr>
        <w:pStyle w:val="Epgrafe"/>
        <w:keepNext/>
        <w:rPr>
          <w:b w:val="0"/>
        </w:rPr>
      </w:pPr>
      <w:bookmarkStart w:id="332" w:name="_Toc253495987"/>
      <w:bookmarkStart w:id="333" w:name="_Toc254192451"/>
      <w:bookmarkStart w:id="334" w:name="_Toc255257444"/>
      <w:r>
        <w:t xml:space="preserve">CUADRO  </w:t>
      </w:r>
      <w:fldSimple w:instr=" SEQ CUADRO_ \* ARABIC ">
        <w:r w:rsidR="00100F45">
          <w:rPr>
            <w:noProof/>
          </w:rPr>
          <w:t>24</w:t>
        </w:r>
      </w:fldSimple>
      <w:r>
        <w:t xml:space="preserve">. </w:t>
      </w:r>
      <w:r w:rsidRPr="00B61199">
        <w:rPr>
          <w:b w:val="0"/>
        </w:rPr>
        <w:t>Los libros de texto</w:t>
      </w:r>
      <w:r w:rsidR="004700F6">
        <w:rPr>
          <w:b w:val="0"/>
        </w:rPr>
        <w:t xml:space="preserve"> sobre E.A.</w:t>
      </w:r>
      <w:r w:rsidRPr="00B61199">
        <w:rPr>
          <w:b w:val="0"/>
        </w:rPr>
        <w:t xml:space="preserve"> permiten la adquisición de aprendizajes significativos</w:t>
      </w:r>
      <w:r>
        <w:rPr>
          <w:b w:val="0"/>
        </w:rPr>
        <w:t>.</w:t>
      </w:r>
      <w:bookmarkEnd w:id="332"/>
      <w:bookmarkEnd w:id="333"/>
      <w:bookmarkEnd w:id="334"/>
    </w:p>
    <w:tbl>
      <w:tblPr>
        <w:tblW w:w="11070" w:type="dxa"/>
        <w:tblInd w:w="5" w:type="dxa"/>
        <w:tblCellMar>
          <w:left w:w="0" w:type="dxa"/>
          <w:right w:w="0" w:type="dxa"/>
        </w:tblCellMar>
        <w:tblLook w:val="04A0"/>
      </w:tblPr>
      <w:tblGrid>
        <w:gridCol w:w="2921"/>
        <w:gridCol w:w="1652"/>
        <w:gridCol w:w="1525"/>
        <w:gridCol w:w="2156"/>
        <w:gridCol w:w="1822"/>
        <w:gridCol w:w="994"/>
      </w:tblGrid>
      <w:tr w:rsidR="00DA3AB5" w:rsidTr="00DA3AB5">
        <w:trPr>
          <w:trHeight w:val="269"/>
        </w:trPr>
        <w:tc>
          <w:tcPr>
            <w:tcW w:w="2921"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F32FE8" w:rsidRDefault="00DA3AB5" w:rsidP="008A3479">
            <w:pPr>
              <w:jc w:val="center"/>
              <w:rPr>
                <w:rFonts w:ascii="Calibri" w:hAnsi="Calibri"/>
                <w:b/>
                <w:bCs/>
                <w:color w:val="FFFFFF"/>
                <w:sz w:val="16"/>
                <w:szCs w:val="16"/>
              </w:rPr>
            </w:pPr>
            <w:r w:rsidRPr="00F32FE8">
              <w:rPr>
                <w:rFonts w:ascii="Calibri" w:hAnsi="Calibri"/>
                <w:b/>
                <w:bCs/>
                <w:color w:val="FFFFFF"/>
                <w:sz w:val="16"/>
                <w:szCs w:val="16"/>
              </w:rPr>
              <w:t>INDICADOR</w:t>
            </w:r>
          </w:p>
        </w:tc>
        <w:tc>
          <w:tcPr>
            <w:tcW w:w="1652" w:type="dxa"/>
            <w:tcBorders>
              <w:top w:val="nil"/>
              <w:left w:val="nil"/>
              <w:bottom w:val="single" w:sz="4" w:space="0" w:color="auto"/>
              <w:right w:val="single" w:sz="4" w:space="0" w:color="auto"/>
            </w:tcBorders>
            <w:shd w:val="clear" w:color="3C3C3C" w:fill="538ED5"/>
            <w:noWrap/>
            <w:vAlign w:val="bottom"/>
            <w:hideMark/>
          </w:tcPr>
          <w:p w:rsidR="00DA3AB5" w:rsidRPr="00F32FE8" w:rsidRDefault="00DA3AB5" w:rsidP="008A3479">
            <w:pPr>
              <w:jc w:val="center"/>
              <w:rPr>
                <w:rFonts w:ascii="Calibri" w:hAnsi="Calibri"/>
                <w:b/>
                <w:bCs/>
                <w:color w:val="FFFFFF"/>
                <w:sz w:val="16"/>
                <w:szCs w:val="16"/>
              </w:rPr>
            </w:pPr>
            <w:r w:rsidRPr="00F32FE8">
              <w:rPr>
                <w:rFonts w:ascii="Calibri" w:hAnsi="Calibri"/>
                <w:b/>
                <w:bCs/>
                <w:color w:val="FFFFFF"/>
                <w:sz w:val="16"/>
                <w:szCs w:val="16"/>
              </w:rPr>
              <w:t>FRECUENCIA</w:t>
            </w:r>
          </w:p>
        </w:tc>
        <w:tc>
          <w:tcPr>
            <w:tcW w:w="1525" w:type="dxa"/>
            <w:tcBorders>
              <w:top w:val="nil"/>
              <w:left w:val="nil"/>
              <w:bottom w:val="single" w:sz="4" w:space="0" w:color="auto"/>
              <w:right w:val="single" w:sz="4" w:space="0" w:color="auto"/>
            </w:tcBorders>
            <w:shd w:val="clear" w:color="3C3C3C" w:fill="538ED5"/>
            <w:noWrap/>
            <w:vAlign w:val="bottom"/>
            <w:hideMark/>
          </w:tcPr>
          <w:p w:rsidR="00DA3AB5" w:rsidRPr="00F32FE8" w:rsidRDefault="00DA3AB5" w:rsidP="008A3479">
            <w:pPr>
              <w:jc w:val="center"/>
              <w:rPr>
                <w:rFonts w:ascii="Calibri" w:hAnsi="Calibri"/>
                <w:b/>
                <w:bCs/>
                <w:color w:val="FFFFFF"/>
                <w:sz w:val="16"/>
                <w:szCs w:val="16"/>
              </w:rPr>
            </w:pPr>
            <w:r w:rsidRPr="00F32FE8">
              <w:rPr>
                <w:rFonts w:ascii="Calibri" w:hAnsi="Calibri"/>
                <w:b/>
                <w:bCs/>
                <w:color w:val="FFFFFF"/>
                <w:sz w:val="16"/>
                <w:szCs w:val="16"/>
              </w:rPr>
              <w:t>PORCENTAJE</w:t>
            </w:r>
          </w:p>
        </w:tc>
        <w:tc>
          <w:tcPr>
            <w:tcW w:w="2156" w:type="dxa"/>
            <w:tcBorders>
              <w:top w:val="nil"/>
              <w:left w:val="nil"/>
              <w:bottom w:val="single" w:sz="4" w:space="0" w:color="auto"/>
              <w:right w:val="single" w:sz="4" w:space="0" w:color="auto"/>
            </w:tcBorders>
            <w:shd w:val="clear" w:color="3C3C3C" w:fill="538ED5"/>
            <w:noWrap/>
            <w:vAlign w:val="bottom"/>
            <w:hideMark/>
          </w:tcPr>
          <w:p w:rsidR="00DA3AB5" w:rsidRPr="00F32FE8" w:rsidRDefault="00DA3AB5" w:rsidP="008A3479">
            <w:pPr>
              <w:jc w:val="center"/>
              <w:rPr>
                <w:rFonts w:ascii="Calibri" w:hAnsi="Calibri"/>
                <w:b/>
                <w:bCs/>
                <w:color w:val="FFFFFF"/>
                <w:sz w:val="16"/>
                <w:szCs w:val="16"/>
              </w:rPr>
            </w:pPr>
            <w:r w:rsidRPr="00F32FE8">
              <w:rPr>
                <w:rFonts w:ascii="Calibri" w:hAnsi="Calibri"/>
                <w:b/>
                <w:bCs/>
                <w:color w:val="FFFFFF"/>
                <w:sz w:val="16"/>
                <w:szCs w:val="16"/>
              </w:rPr>
              <w:t>PORCENTAJE ACUMULADO</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21"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F32FE8" w:rsidRDefault="00DA3AB5" w:rsidP="008A3479">
            <w:pPr>
              <w:rPr>
                <w:rFonts w:ascii="Calibri" w:hAnsi="Calibri"/>
                <w:b/>
                <w:bCs/>
                <w:color w:val="3C3C3C"/>
                <w:sz w:val="16"/>
                <w:szCs w:val="16"/>
              </w:rPr>
            </w:pPr>
            <w:r w:rsidRPr="00F32FE8">
              <w:rPr>
                <w:rFonts w:ascii="Calibri" w:hAnsi="Calibri"/>
                <w:b/>
                <w:bCs/>
                <w:color w:val="3C3C3C"/>
                <w:sz w:val="16"/>
                <w:szCs w:val="16"/>
              </w:rPr>
              <w:t>SIEMPRE</w:t>
            </w:r>
          </w:p>
        </w:tc>
        <w:tc>
          <w:tcPr>
            <w:tcW w:w="1652"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9</w:t>
            </w:r>
          </w:p>
        </w:tc>
        <w:tc>
          <w:tcPr>
            <w:tcW w:w="1525"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10,8%</w:t>
            </w:r>
          </w:p>
        </w:tc>
        <w:tc>
          <w:tcPr>
            <w:tcW w:w="2156"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10,8%</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21"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F32FE8" w:rsidRDefault="00DA3AB5" w:rsidP="008A3479">
            <w:pPr>
              <w:rPr>
                <w:rFonts w:ascii="Calibri" w:hAnsi="Calibri"/>
                <w:b/>
                <w:bCs/>
                <w:color w:val="3C3C3C"/>
                <w:sz w:val="16"/>
                <w:szCs w:val="16"/>
              </w:rPr>
            </w:pPr>
            <w:r w:rsidRPr="00F32FE8">
              <w:rPr>
                <w:rFonts w:ascii="Calibri" w:hAnsi="Calibri"/>
                <w:b/>
                <w:bCs/>
                <w:color w:val="3C3C3C"/>
                <w:sz w:val="16"/>
                <w:szCs w:val="16"/>
              </w:rPr>
              <w:t>FRECUENTEMENTE</w:t>
            </w:r>
          </w:p>
        </w:tc>
        <w:tc>
          <w:tcPr>
            <w:tcW w:w="1652"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25</w:t>
            </w:r>
          </w:p>
        </w:tc>
        <w:tc>
          <w:tcPr>
            <w:tcW w:w="1525"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30,1%</w:t>
            </w:r>
          </w:p>
        </w:tc>
        <w:tc>
          <w:tcPr>
            <w:tcW w:w="2156"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41,0%</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21"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F32FE8" w:rsidRDefault="00DA3AB5" w:rsidP="008A3479">
            <w:pPr>
              <w:rPr>
                <w:rFonts w:ascii="Calibri" w:hAnsi="Calibri"/>
                <w:b/>
                <w:bCs/>
                <w:color w:val="3C3C3C"/>
                <w:sz w:val="16"/>
                <w:szCs w:val="16"/>
              </w:rPr>
            </w:pPr>
            <w:r w:rsidRPr="00F32FE8">
              <w:rPr>
                <w:rFonts w:ascii="Calibri" w:hAnsi="Calibri"/>
                <w:b/>
                <w:bCs/>
                <w:color w:val="3C3C3C"/>
                <w:sz w:val="16"/>
                <w:szCs w:val="16"/>
              </w:rPr>
              <w:t>A VECES</w:t>
            </w:r>
          </w:p>
        </w:tc>
        <w:tc>
          <w:tcPr>
            <w:tcW w:w="1652"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34</w:t>
            </w:r>
          </w:p>
        </w:tc>
        <w:tc>
          <w:tcPr>
            <w:tcW w:w="1525"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41,0%</w:t>
            </w:r>
          </w:p>
        </w:tc>
        <w:tc>
          <w:tcPr>
            <w:tcW w:w="2156"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81,9%</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21"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F32FE8" w:rsidRDefault="00DA3AB5" w:rsidP="008A3479">
            <w:pPr>
              <w:rPr>
                <w:rFonts w:ascii="Calibri" w:hAnsi="Calibri"/>
                <w:b/>
                <w:bCs/>
                <w:color w:val="3C3C3C"/>
                <w:sz w:val="16"/>
                <w:szCs w:val="16"/>
              </w:rPr>
            </w:pPr>
            <w:r w:rsidRPr="00F32FE8">
              <w:rPr>
                <w:rFonts w:ascii="Calibri" w:hAnsi="Calibri"/>
                <w:b/>
                <w:bCs/>
                <w:color w:val="3C3C3C"/>
                <w:sz w:val="16"/>
                <w:szCs w:val="16"/>
              </w:rPr>
              <w:t>RARA VEZ</w:t>
            </w:r>
          </w:p>
        </w:tc>
        <w:tc>
          <w:tcPr>
            <w:tcW w:w="1652"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14</w:t>
            </w:r>
          </w:p>
        </w:tc>
        <w:tc>
          <w:tcPr>
            <w:tcW w:w="1525"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16,9%</w:t>
            </w:r>
          </w:p>
        </w:tc>
        <w:tc>
          <w:tcPr>
            <w:tcW w:w="2156"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98,8%</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21"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F32FE8" w:rsidRDefault="00DA3AB5" w:rsidP="008A3479">
            <w:pPr>
              <w:rPr>
                <w:rFonts w:ascii="Calibri" w:hAnsi="Calibri"/>
                <w:b/>
                <w:bCs/>
                <w:color w:val="3C3C3C"/>
                <w:sz w:val="16"/>
                <w:szCs w:val="16"/>
              </w:rPr>
            </w:pPr>
            <w:r w:rsidRPr="00F32FE8">
              <w:rPr>
                <w:rFonts w:ascii="Calibri" w:hAnsi="Calibri"/>
                <w:b/>
                <w:bCs/>
                <w:color w:val="3C3C3C"/>
                <w:sz w:val="16"/>
                <w:szCs w:val="16"/>
              </w:rPr>
              <w:t>NUNCA</w:t>
            </w:r>
          </w:p>
        </w:tc>
        <w:tc>
          <w:tcPr>
            <w:tcW w:w="1652"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1</w:t>
            </w:r>
          </w:p>
        </w:tc>
        <w:tc>
          <w:tcPr>
            <w:tcW w:w="1525"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1,2%</w:t>
            </w:r>
          </w:p>
        </w:tc>
        <w:tc>
          <w:tcPr>
            <w:tcW w:w="2156" w:type="dxa"/>
            <w:tcBorders>
              <w:top w:val="nil"/>
              <w:left w:val="nil"/>
              <w:bottom w:val="single" w:sz="4" w:space="0" w:color="auto"/>
              <w:right w:val="single" w:sz="4" w:space="0" w:color="auto"/>
            </w:tcBorders>
            <w:shd w:val="clear" w:color="3C3C3C" w:fill="EAF1DD"/>
            <w:noWrap/>
            <w:vAlign w:val="bottom"/>
            <w:hideMark/>
          </w:tcPr>
          <w:p w:rsidR="00DA3AB5" w:rsidRPr="00F32FE8" w:rsidRDefault="00DA3AB5" w:rsidP="008A3479">
            <w:pPr>
              <w:jc w:val="center"/>
              <w:rPr>
                <w:rFonts w:ascii="Calibri" w:hAnsi="Calibri"/>
                <w:b/>
                <w:bCs/>
                <w:color w:val="3C3C3C"/>
                <w:sz w:val="16"/>
                <w:szCs w:val="16"/>
              </w:rPr>
            </w:pPr>
            <w:r w:rsidRPr="00F32FE8">
              <w:rPr>
                <w:rFonts w:ascii="Calibri" w:hAnsi="Calibri"/>
                <w:b/>
                <w:bCs/>
                <w:color w:val="3C3C3C"/>
                <w:sz w:val="16"/>
                <w:szCs w:val="16"/>
              </w:rPr>
              <w:t>100,0%</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921"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F32FE8" w:rsidRDefault="00DA3AB5" w:rsidP="008A3479">
            <w:pPr>
              <w:rPr>
                <w:rFonts w:ascii="Calibri" w:hAnsi="Calibri"/>
                <w:b/>
                <w:bCs/>
                <w:color w:val="FFFFFF"/>
                <w:sz w:val="16"/>
                <w:szCs w:val="16"/>
              </w:rPr>
            </w:pPr>
            <w:r w:rsidRPr="00F32FE8">
              <w:rPr>
                <w:rFonts w:ascii="Calibri" w:hAnsi="Calibri"/>
                <w:b/>
                <w:bCs/>
                <w:color w:val="FFFFFF"/>
                <w:sz w:val="16"/>
                <w:szCs w:val="16"/>
              </w:rPr>
              <w:t>TOTAL</w:t>
            </w:r>
          </w:p>
        </w:tc>
        <w:tc>
          <w:tcPr>
            <w:tcW w:w="1652" w:type="dxa"/>
            <w:tcBorders>
              <w:top w:val="nil"/>
              <w:left w:val="nil"/>
              <w:bottom w:val="single" w:sz="4" w:space="0" w:color="auto"/>
              <w:right w:val="single" w:sz="4" w:space="0" w:color="auto"/>
            </w:tcBorders>
            <w:shd w:val="clear" w:color="3C3C3C" w:fill="538ED5"/>
            <w:noWrap/>
            <w:vAlign w:val="bottom"/>
            <w:hideMark/>
          </w:tcPr>
          <w:p w:rsidR="00DA3AB5" w:rsidRPr="00F32FE8" w:rsidRDefault="00DA3AB5" w:rsidP="008A3479">
            <w:pPr>
              <w:jc w:val="center"/>
              <w:rPr>
                <w:rFonts w:ascii="Calibri" w:hAnsi="Calibri"/>
                <w:b/>
                <w:bCs/>
                <w:color w:val="FFFFFF"/>
                <w:sz w:val="16"/>
                <w:szCs w:val="16"/>
              </w:rPr>
            </w:pPr>
            <w:r w:rsidRPr="00F32FE8">
              <w:rPr>
                <w:rFonts w:ascii="Calibri" w:hAnsi="Calibri"/>
                <w:b/>
                <w:bCs/>
                <w:color w:val="FFFFFF"/>
                <w:sz w:val="16"/>
                <w:szCs w:val="16"/>
              </w:rPr>
              <w:t>83</w:t>
            </w:r>
          </w:p>
        </w:tc>
        <w:tc>
          <w:tcPr>
            <w:tcW w:w="1525" w:type="dxa"/>
            <w:tcBorders>
              <w:top w:val="nil"/>
              <w:left w:val="nil"/>
              <w:bottom w:val="nil"/>
              <w:right w:val="nil"/>
            </w:tcBorders>
            <w:shd w:val="clear" w:color="auto" w:fill="auto"/>
            <w:noWrap/>
            <w:vAlign w:val="bottom"/>
            <w:hideMark/>
          </w:tcPr>
          <w:p w:rsidR="00DA3AB5" w:rsidRPr="00F32FE8" w:rsidRDefault="00DA3AB5" w:rsidP="008A3479">
            <w:pPr>
              <w:jc w:val="center"/>
              <w:rPr>
                <w:rFonts w:ascii="Calibri" w:hAnsi="Calibri"/>
                <w:color w:val="3C3C3C"/>
                <w:sz w:val="16"/>
                <w:szCs w:val="16"/>
              </w:rPr>
            </w:pPr>
          </w:p>
        </w:tc>
        <w:tc>
          <w:tcPr>
            <w:tcW w:w="2156" w:type="dxa"/>
            <w:tcBorders>
              <w:top w:val="nil"/>
              <w:left w:val="nil"/>
              <w:bottom w:val="nil"/>
              <w:right w:val="nil"/>
            </w:tcBorders>
            <w:shd w:val="clear" w:color="auto" w:fill="auto"/>
            <w:noWrap/>
            <w:vAlign w:val="bottom"/>
            <w:hideMark/>
          </w:tcPr>
          <w:p w:rsidR="00DA3AB5" w:rsidRPr="00F32FE8" w:rsidRDefault="00DA3AB5" w:rsidP="008A3479">
            <w:pPr>
              <w:jc w:val="center"/>
              <w:rPr>
                <w:rFonts w:ascii="Calibri" w:hAnsi="Calibri"/>
                <w:color w:val="3C3C3C"/>
                <w:sz w:val="16"/>
                <w:szCs w:val="16"/>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bl>
    <w:p w:rsidR="00174292" w:rsidRPr="00DA6F78" w:rsidRDefault="00174292" w:rsidP="00747699">
      <w:pPr>
        <w:pStyle w:val="Textoindependiente"/>
        <w:rPr>
          <w:sz w:val="20"/>
          <w:szCs w:val="20"/>
          <w:lang w:val="es-MX"/>
        </w:rPr>
      </w:pPr>
      <w:r w:rsidRPr="00DA6F78">
        <w:rPr>
          <w:b/>
          <w:sz w:val="20"/>
          <w:szCs w:val="20"/>
          <w:lang w:val="es-MX"/>
        </w:rPr>
        <w:t>Fuente:</w:t>
      </w:r>
      <w:r w:rsidRPr="00DA6F78">
        <w:rPr>
          <w:sz w:val="20"/>
          <w:szCs w:val="20"/>
          <w:lang w:val="es-MX"/>
        </w:rPr>
        <w:t xml:space="preserve"> Encuesta </w:t>
      </w:r>
      <w:r>
        <w:rPr>
          <w:sz w:val="20"/>
          <w:szCs w:val="20"/>
          <w:lang w:val="es-MX"/>
        </w:rPr>
        <w:t xml:space="preserve">a </w:t>
      </w:r>
      <w:r w:rsidRPr="00DA6F78">
        <w:rPr>
          <w:sz w:val="20"/>
          <w:szCs w:val="20"/>
          <w:lang w:val="es-MX"/>
        </w:rPr>
        <w:t>estudiantes</w:t>
      </w:r>
      <w:r>
        <w:rPr>
          <w:sz w:val="20"/>
          <w:szCs w:val="20"/>
          <w:lang w:val="es-MX"/>
        </w:rPr>
        <w:t>.</w:t>
      </w:r>
    </w:p>
    <w:p w:rsidR="00174292" w:rsidRDefault="00174292" w:rsidP="00747699">
      <w:pPr>
        <w:keepNext/>
        <w:jc w:val="left"/>
      </w:pPr>
      <w:r w:rsidRPr="00742A3C">
        <w:rPr>
          <w:noProof/>
        </w:rPr>
        <w:lastRenderedPageBreak/>
        <w:drawing>
          <wp:inline distT="0" distB="0" distL="0" distR="0">
            <wp:extent cx="5219700" cy="2382470"/>
            <wp:effectExtent l="19050" t="0" r="19050" b="0"/>
            <wp:docPr id="21"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74292" w:rsidRPr="000B330C" w:rsidRDefault="00174292" w:rsidP="00EF184D">
      <w:pPr>
        <w:spacing w:line="240" w:lineRule="auto"/>
        <w:jc w:val="left"/>
        <w:outlineLvl w:val="0"/>
        <w:rPr>
          <w:sz w:val="20"/>
        </w:rPr>
      </w:pPr>
      <w:bookmarkStart w:id="335" w:name="_Toc255074556"/>
      <w:bookmarkStart w:id="336" w:name="_Toc253496035"/>
      <w:bookmarkStart w:id="337" w:name="_Toc254192394"/>
      <w:r w:rsidRPr="000B330C">
        <w:rPr>
          <w:b/>
          <w:sz w:val="20"/>
        </w:rPr>
        <w:t xml:space="preserve">Gráfico  </w:t>
      </w:r>
      <w:r w:rsidR="001B2847" w:rsidRPr="000B330C">
        <w:rPr>
          <w:b/>
          <w:sz w:val="20"/>
        </w:rPr>
        <w:fldChar w:fldCharType="begin"/>
      </w:r>
      <w:r w:rsidR="00C02777" w:rsidRPr="000B330C">
        <w:rPr>
          <w:b/>
          <w:sz w:val="20"/>
        </w:rPr>
        <w:instrText xml:space="preserve"> SEQ Gráfico_ \* ARABIC </w:instrText>
      </w:r>
      <w:r w:rsidR="001B2847" w:rsidRPr="000B330C">
        <w:rPr>
          <w:b/>
          <w:sz w:val="20"/>
        </w:rPr>
        <w:fldChar w:fldCharType="separate"/>
      </w:r>
      <w:r w:rsidR="00100F45">
        <w:rPr>
          <w:b/>
          <w:noProof/>
          <w:sz w:val="20"/>
        </w:rPr>
        <w:t>21</w:t>
      </w:r>
      <w:r w:rsidR="001B2847" w:rsidRPr="000B330C">
        <w:rPr>
          <w:b/>
          <w:sz w:val="20"/>
        </w:rPr>
        <w:fldChar w:fldCharType="end"/>
      </w:r>
      <w:r w:rsidRPr="000B330C">
        <w:rPr>
          <w:sz w:val="20"/>
        </w:rPr>
        <w:t xml:space="preserve">. Distribución porcentual sobre si los libros de texto </w:t>
      </w:r>
      <w:r w:rsidR="004700F6" w:rsidRPr="000B330C">
        <w:rPr>
          <w:sz w:val="20"/>
        </w:rPr>
        <w:t xml:space="preserve">sobre E.A. </w:t>
      </w:r>
      <w:r w:rsidRPr="000B330C">
        <w:rPr>
          <w:sz w:val="20"/>
        </w:rPr>
        <w:t>permiten la adquisición de</w:t>
      </w:r>
      <w:bookmarkEnd w:id="335"/>
      <w:r w:rsidRPr="000B330C">
        <w:rPr>
          <w:sz w:val="20"/>
        </w:rPr>
        <w:t xml:space="preserve"> </w:t>
      </w:r>
      <w:bookmarkEnd w:id="336"/>
      <w:bookmarkEnd w:id="337"/>
    </w:p>
    <w:p w:rsidR="004700F6" w:rsidRPr="004700F6" w:rsidRDefault="004700F6" w:rsidP="000B330C">
      <w:pPr>
        <w:spacing w:line="240" w:lineRule="auto"/>
      </w:pPr>
      <w:r>
        <w:t xml:space="preserve">               </w:t>
      </w:r>
      <w:r w:rsidR="000B330C">
        <w:t xml:space="preserve"> </w:t>
      </w:r>
      <w:r w:rsidRPr="004700F6">
        <w:rPr>
          <w:sz w:val="20"/>
        </w:rPr>
        <w:t>aprendizajes significativos.</w:t>
      </w:r>
    </w:p>
    <w:p w:rsidR="00174292" w:rsidRPr="000B330C" w:rsidRDefault="00174292" w:rsidP="00EF184D">
      <w:pPr>
        <w:spacing w:line="240" w:lineRule="auto"/>
        <w:jc w:val="left"/>
        <w:outlineLvl w:val="0"/>
        <w:rPr>
          <w:sz w:val="20"/>
          <w:lang w:val="es-MX"/>
        </w:rPr>
      </w:pPr>
      <w:r w:rsidRPr="000B330C">
        <w:rPr>
          <w:b/>
          <w:sz w:val="20"/>
          <w:lang w:val="es-MX"/>
        </w:rPr>
        <w:t>Elaborado por:</w:t>
      </w:r>
      <w:r w:rsidRPr="000B330C">
        <w:rPr>
          <w:sz w:val="20"/>
          <w:lang w:val="es-MX"/>
        </w:rPr>
        <w:t xml:space="preserve"> Luis Puga</w:t>
      </w:r>
    </w:p>
    <w:p w:rsidR="004700F6" w:rsidRDefault="004700F6" w:rsidP="00747699">
      <w:pPr>
        <w:pStyle w:val="Textoindependiente"/>
        <w:rPr>
          <w:b/>
        </w:rPr>
      </w:pPr>
    </w:p>
    <w:p w:rsidR="00174292" w:rsidRPr="004700F6" w:rsidRDefault="00174292" w:rsidP="00EF184D">
      <w:pPr>
        <w:outlineLvl w:val="0"/>
        <w:rPr>
          <w:b/>
        </w:rPr>
      </w:pPr>
      <w:r w:rsidRPr="004700F6">
        <w:rPr>
          <w:b/>
        </w:rPr>
        <w:t xml:space="preserve">Análisis e Interpretación </w:t>
      </w:r>
    </w:p>
    <w:p w:rsidR="004700F6" w:rsidRDefault="004700F6" w:rsidP="004700F6"/>
    <w:p w:rsidR="00174292" w:rsidRDefault="00174292" w:rsidP="004700F6">
      <w:pPr>
        <w:ind w:firstLine="851"/>
      </w:pPr>
      <w:r w:rsidRPr="00121EEA">
        <w:t xml:space="preserve">Las estrategias metodológicas </w:t>
      </w:r>
      <w:r>
        <w:t>con las cuales se desarrollen los contenidos de</w:t>
      </w:r>
      <w:r w:rsidRPr="00121EEA">
        <w:t xml:space="preserve"> cualquier recurso bibliográfico son de fundamental consideración, pues ellas, establecen actividades educativas que permiten combinar el placer con el trabajo, contribuyendo a la formación de actitudes favorables hacia la asignatura o área, el uso de estas estrategias deben permitir que el estudiante sea constructor de aprendizajes y criterios</w:t>
      </w:r>
      <w:r>
        <w:t>.</w:t>
      </w:r>
      <w:r w:rsidRPr="00121EEA">
        <w:t xml:space="preserve"> </w:t>
      </w:r>
      <w:r>
        <w:t xml:space="preserve"> </w:t>
      </w:r>
      <w:r w:rsidRPr="00EC1187">
        <w:t xml:space="preserve">Bajo esta premisa, </w:t>
      </w:r>
      <w:r>
        <w:t>y en función de los criterios expresados por los estudiantes, y recogidos estos datos en el cuadro y gráfico, respectivos, los informantes en un 41,0% manifiesta que “a veces”, 30,1% “frecuentemente” y un 16,9% “rara vez” utilizan los libros de textos de ecuaciones algebraicas estrategias metodológicas apropiadas para conseguir un eficaz aprendizaje significativo.  De los resultados obtenidos, se concluye que pocos libros de texto sobre ecuaciones algebraicas están estructurados tomando en cuenta estrategias metodológicas pertinentes, por lo que es necesario que se elabore recursos bibliográficos sobre ecuaciones algebraicas considerando estrategias metodológicas válidas, de manera que contribuyan en la consecución de un aprendizaje significativo en los estudiantes.</w:t>
      </w:r>
      <w:r w:rsidRPr="00B24BA4">
        <w:t xml:space="preserve"> </w:t>
      </w:r>
    </w:p>
    <w:p w:rsidR="004700F6" w:rsidRDefault="004700F6" w:rsidP="004700F6">
      <w:pPr>
        <w:rPr>
          <w:b/>
        </w:rPr>
      </w:pPr>
    </w:p>
    <w:p w:rsidR="00174292" w:rsidRDefault="00174292" w:rsidP="00747699">
      <w:pPr>
        <w:pStyle w:val="Textoindependiente"/>
      </w:pPr>
      <w:r w:rsidRPr="00166215">
        <w:rPr>
          <w:b/>
        </w:rPr>
        <w:t>Pregunta 16.</w:t>
      </w:r>
      <w:r w:rsidRPr="00166215">
        <w:t xml:space="preserve"> ¿Las diferentes actividades que presentan los libros de texto de ecuaciones algebraicas, propician tu creatividad?</w:t>
      </w:r>
    </w:p>
    <w:p w:rsidR="00174292" w:rsidRDefault="00174292" w:rsidP="00747699">
      <w:pPr>
        <w:pStyle w:val="Epgrafe"/>
        <w:keepNext/>
      </w:pPr>
      <w:bookmarkStart w:id="338" w:name="_Toc253495988"/>
      <w:bookmarkStart w:id="339" w:name="_Toc254192452"/>
      <w:bookmarkStart w:id="340" w:name="_Toc255257445"/>
      <w:r>
        <w:lastRenderedPageBreak/>
        <w:t xml:space="preserve">CUADRO  </w:t>
      </w:r>
      <w:fldSimple w:instr=" SEQ CUADRO_ \* ARABIC ">
        <w:r w:rsidR="00100F45">
          <w:rPr>
            <w:noProof/>
          </w:rPr>
          <w:t>25</w:t>
        </w:r>
      </w:fldSimple>
      <w:r>
        <w:t xml:space="preserve">. </w:t>
      </w:r>
      <w:r w:rsidRPr="00B61199">
        <w:rPr>
          <w:b w:val="0"/>
        </w:rPr>
        <w:t>Las actividades de los libros de texto</w:t>
      </w:r>
      <w:r w:rsidR="004700F6">
        <w:rPr>
          <w:b w:val="0"/>
        </w:rPr>
        <w:t xml:space="preserve"> sobre E.A.</w:t>
      </w:r>
      <w:r w:rsidRPr="00B61199">
        <w:rPr>
          <w:b w:val="0"/>
        </w:rPr>
        <w:t xml:space="preserve"> propician la creatividad.</w:t>
      </w:r>
      <w:bookmarkEnd w:id="338"/>
      <w:bookmarkEnd w:id="339"/>
      <w:bookmarkEnd w:id="340"/>
    </w:p>
    <w:tbl>
      <w:tblPr>
        <w:tblW w:w="10990" w:type="dxa"/>
        <w:tblInd w:w="5" w:type="dxa"/>
        <w:tblCellMar>
          <w:left w:w="0" w:type="dxa"/>
          <w:right w:w="0" w:type="dxa"/>
        </w:tblCellMar>
        <w:tblLook w:val="04A0"/>
      </w:tblPr>
      <w:tblGrid>
        <w:gridCol w:w="2899"/>
        <w:gridCol w:w="1633"/>
        <w:gridCol w:w="1506"/>
        <w:gridCol w:w="2200"/>
        <w:gridCol w:w="1781"/>
        <w:gridCol w:w="971"/>
      </w:tblGrid>
      <w:tr w:rsidR="00DA3AB5" w:rsidTr="00DA3AB5">
        <w:trPr>
          <w:trHeight w:val="367"/>
        </w:trPr>
        <w:tc>
          <w:tcPr>
            <w:tcW w:w="2899"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822595" w:rsidRDefault="00DA3AB5" w:rsidP="008A3479">
            <w:pPr>
              <w:jc w:val="center"/>
              <w:rPr>
                <w:rFonts w:ascii="Calibri" w:hAnsi="Calibri"/>
                <w:b/>
                <w:bCs/>
                <w:color w:val="FFFFFF"/>
                <w:sz w:val="16"/>
                <w:szCs w:val="16"/>
              </w:rPr>
            </w:pPr>
            <w:r w:rsidRPr="00822595">
              <w:rPr>
                <w:rFonts w:ascii="Calibri" w:hAnsi="Calibri"/>
                <w:b/>
                <w:bCs/>
                <w:color w:val="FFFFFF"/>
                <w:sz w:val="16"/>
                <w:szCs w:val="16"/>
              </w:rPr>
              <w:t>INDICADOR</w:t>
            </w:r>
          </w:p>
        </w:tc>
        <w:tc>
          <w:tcPr>
            <w:tcW w:w="1633" w:type="dxa"/>
            <w:tcBorders>
              <w:top w:val="nil"/>
              <w:left w:val="nil"/>
              <w:bottom w:val="single" w:sz="4" w:space="0" w:color="auto"/>
              <w:right w:val="single" w:sz="4" w:space="0" w:color="auto"/>
            </w:tcBorders>
            <w:shd w:val="clear" w:color="3C3C3C" w:fill="538ED5"/>
            <w:noWrap/>
            <w:vAlign w:val="bottom"/>
            <w:hideMark/>
          </w:tcPr>
          <w:p w:rsidR="00DA3AB5" w:rsidRPr="00822595" w:rsidRDefault="00DA3AB5" w:rsidP="008A3479">
            <w:pPr>
              <w:jc w:val="center"/>
              <w:rPr>
                <w:rFonts w:ascii="Calibri" w:hAnsi="Calibri"/>
                <w:b/>
                <w:bCs/>
                <w:color w:val="FFFFFF"/>
                <w:sz w:val="16"/>
                <w:szCs w:val="16"/>
              </w:rPr>
            </w:pPr>
            <w:r w:rsidRPr="00822595">
              <w:rPr>
                <w:rFonts w:ascii="Calibri" w:hAnsi="Calibri"/>
                <w:b/>
                <w:bCs/>
                <w:color w:val="FFFFFF"/>
                <w:sz w:val="16"/>
                <w:szCs w:val="16"/>
              </w:rPr>
              <w:t>FRECUENCIA</w:t>
            </w:r>
          </w:p>
        </w:tc>
        <w:tc>
          <w:tcPr>
            <w:tcW w:w="1506" w:type="dxa"/>
            <w:tcBorders>
              <w:top w:val="nil"/>
              <w:left w:val="nil"/>
              <w:bottom w:val="single" w:sz="4" w:space="0" w:color="auto"/>
              <w:right w:val="single" w:sz="4" w:space="0" w:color="auto"/>
            </w:tcBorders>
            <w:shd w:val="clear" w:color="3C3C3C" w:fill="538ED5"/>
            <w:noWrap/>
            <w:vAlign w:val="bottom"/>
            <w:hideMark/>
          </w:tcPr>
          <w:p w:rsidR="00DA3AB5" w:rsidRPr="00822595" w:rsidRDefault="00DA3AB5" w:rsidP="008A3479">
            <w:pPr>
              <w:jc w:val="center"/>
              <w:rPr>
                <w:rFonts w:ascii="Calibri" w:hAnsi="Calibri"/>
                <w:b/>
                <w:bCs/>
                <w:color w:val="FFFFFF"/>
                <w:sz w:val="16"/>
                <w:szCs w:val="16"/>
              </w:rPr>
            </w:pPr>
            <w:r w:rsidRPr="00822595">
              <w:rPr>
                <w:rFonts w:ascii="Calibri" w:hAnsi="Calibri"/>
                <w:b/>
                <w:bCs/>
                <w:color w:val="FFFFFF"/>
                <w:sz w:val="16"/>
                <w:szCs w:val="16"/>
              </w:rPr>
              <w:t>PORCENTAJE</w:t>
            </w:r>
          </w:p>
        </w:tc>
        <w:tc>
          <w:tcPr>
            <w:tcW w:w="2200" w:type="dxa"/>
            <w:tcBorders>
              <w:top w:val="nil"/>
              <w:left w:val="nil"/>
              <w:bottom w:val="single" w:sz="4" w:space="0" w:color="auto"/>
              <w:right w:val="single" w:sz="4" w:space="0" w:color="auto"/>
            </w:tcBorders>
            <w:shd w:val="clear" w:color="3C3C3C" w:fill="538ED5"/>
            <w:noWrap/>
            <w:vAlign w:val="bottom"/>
            <w:hideMark/>
          </w:tcPr>
          <w:p w:rsidR="00DA3AB5" w:rsidRPr="00822595" w:rsidRDefault="00DA3AB5" w:rsidP="008A3479">
            <w:pPr>
              <w:jc w:val="center"/>
              <w:rPr>
                <w:rFonts w:ascii="Calibri" w:hAnsi="Calibri"/>
                <w:b/>
                <w:bCs/>
                <w:color w:val="FFFFFF"/>
                <w:sz w:val="16"/>
                <w:szCs w:val="16"/>
              </w:rPr>
            </w:pPr>
            <w:r w:rsidRPr="00822595">
              <w:rPr>
                <w:rFonts w:ascii="Calibri" w:hAnsi="Calibri"/>
                <w:b/>
                <w:bCs/>
                <w:color w:val="FFFFFF"/>
                <w:sz w:val="16"/>
                <w:szCs w:val="16"/>
              </w:rPr>
              <w:t>PORCENTAJE ACUMULADO</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99"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822595" w:rsidRDefault="00DA3AB5" w:rsidP="008A3479">
            <w:pPr>
              <w:rPr>
                <w:rFonts w:ascii="Calibri" w:hAnsi="Calibri"/>
                <w:b/>
                <w:bCs/>
                <w:color w:val="3C3C3C"/>
                <w:sz w:val="16"/>
                <w:szCs w:val="16"/>
              </w:rPr>
            </w:pPr>
            <w:r w:rsidRPr="00822595">
              <w:rPr>
                <w:rFonts w:ascii="Calibri" w:hAnsi="Calibri"/>
                <w:b/>
                <w:bCs/>
                <w:color w:val="3C3C3C"/>
                <w:sz w:val="16"/>
                <w:szCs w:val="16"/>
              </w:rPr>
              <w:t>SIEMPRE</w:t>
            </w:r>
          </w:p>
        </w:tc>
        <w:tc>
          <w:tcPr>
            <w:tcW w:w="1633"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1</w:t>
            </w:r>
          </w:p>
        </w:tc>
        <w:tc>
          <w:tcPr>
            <w:tcW w:w="1506"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1,2%</w:t>
            </w:r>
          </w:p>
        </w:tc>
        <w:tc>
          <w:tcPr>
            <w:tcW w:w="2200"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1,2%</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99"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822595" w:rsidRDefault="00DA3AB5" w:rsidP="008A3479">
            <w:pPr>
              <w:rPr>
                <w:rFonts w:ascii="Calibri" w:hAnsi="Calibri"/>
                <w:b/>
                <w:bCs/>
                <w:color w:val="3C3C3C"/>
                <w:sz w:val="16"/>
                <w:szCs w:val="16"/>
              </w:rPr>
            </w:pPr>
            <w:r w:rsidRPr="00822595">
              <w:rPr>
                <w:rFonts w:ascii="Calibri" w:hAnsi="Calibri"/>
                <w:b/>
                <w:bCs/>
                <w:color w:val="3C3C3C"/>
                <w:sz w:val="16"/>
                <w:szCs w:val="16"/>
              </w:rPr>
              <w:t>FRECUENTEMENTE</w:t>
            </w:r>
          </w:p>
        </w:tc>
        <w:tc>
          <w:tcPr>
            <w:tcW w:w="1633"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17</w:t>
            </w:r>
          </w:p>
        </w:tc>
        <w:tc>
          <w:tcPr>
            <w:tcW w:w="1506"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20,5%</w:t>
            </w:r>
          </w:p>
        </w:tc>
        <w:tc>
          <w:tcPr>
            <w:tcW w:w="2200"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21,7%</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99"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822595" w:rsidRDefault="00DA3AB5" w:rsidP="008A3479">
            <w:pPr>
              <w:rPr>
                <w:rFonts w:ascii="Calibri" w:hAnsi="Calibri"/>
                <w:b/>
                <w:bCs/>
                <w:color w:val="3C3C3C"/>
                <w:sz w:val="16"/>
                <w:szCs w:val="16"/>
              </w:rPr>
            </w:pPr>
            <w:r w:rsidRPr="00822595">
              <w:rPr>
                <w:rFonts w:ascii="Calibri" w:hAnsi="Calibri"/>
                <w:b/>
                <w:bCs/>
                <w:color w:val="3C3C3C"/>
                <w:sz w:val="16"/>
                <w:szCs w:val="16"/>
              </w:rPr>
              <w:t>A VECES</w:t>
            </w:r>
          </w:p>
        </w:tc>
        <w:tc>
          <w:tcPr>
            <w:tcW w:w="1633"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39</w:t>
            </w:r>
          </w:p>
        </w:tc>
        <w:tc>
          <w:tcPr>
            <w:tcW w:w="1506"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47,0%</w:t>
            </w:r>
          </w:p>
        </w:tc>
        <w:tc>
          <w:tcPr>
            <w:tcW w:w="2200"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68,7%</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99"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822595" w:rsidRDefault="00DA3AB5" w:rsidP="008A3479">
            <w:pPr>
              <w:rPr>
                <w:rFonts w:ascii="Calibri" w:hAnsi="Calibri"/>
                <w:b/>
                <w:bCs/>
                <w:color w:val="3C3C3C"/>
                <w:sz w:val="16"/>
                <w:szCs w:val="16"/>
              </w:rPr>
            </w:pPr>
            <w:r w:rsidRPr="00822595">
              <w:rPr>
                <w:rFonts w:ascii="Calibri" w:hAnsi="Calibri"/>
                <w:b/>
                <w:bCs/>
                <w:color w:val="3C3C3C"/>
                <w:sz w:val="16"/>
                <w:szCs w:val="16"/>
              </w:rPr>
              <w:t>RARA VEZ</w:t>
            </w:r>
          </w:p>
        </w:tc>
        <w:tc>
          <w:tcPr>
            <w:tcW w:w="1633"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16</w:t>
            </w:r>
          </w:p>
        </w:tc>
        <w:tc>
          <w:tcPr>
            <w:tcW w:w="1506"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19,3%</w:t>
            </w:r>
          </w:p>
        </w:tc>
        <w:tc>
          <w:tcPr>
            <w:tcW w:w="2200"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88,0%</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99"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822595" w:rsidRDefault="00DA3AB5" w:rsidP="008A3479">
            <w:pPr>
              <w:rPr>
                <w:rFonts w:ascii="Calibri" w:hAnsi="Calibri"/>
                <w:b/>
                <w:bCs/>
                <w:color w:val="3C3C3C"/>
                <w:sz w:val="16"/>
                <w:szCs w:val="16"/>
              </w:rPr>
            </w:pPr>
            <w:r w:rsidRPr="00822595">
              <w:rPr>
                <w:rFonts w:ascii="Calibri" w:hAnsi="Calibri"/>
                <w:b/>
                <w:bCs/>
                <w:color w:val="3C3C3C"/>
                <w:sz w:val="16"/>
                <w:szCs w:val="16"/>
              </w:rPr>
              <w:t>NUNCA</w:t>
            </w:r>
          </w:p>
        </w:tc>
        <w:tc>
          <w:tcPr>
            <w:tcW w:w="1633"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10</w:t>
            </w:r>
          </w:p>
        </w:tc>
        <w:tc>
          <w:tcPr>
            <w:tcW w:w="1506"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12,0%</w:t>
            </w:r>
          </w:p>
        </w:tc>
        <w:tc>
          <w:tcPr>
            <w:tcW w:w="2200" w:type="dxa"/>
            <w:tcBorders>
              <w:top w:val="nil"/>
              <w:left w:val="nil"/>
              <w:bottom w:val="single" w:sz="4" w:space="0" w:color="auto"/>
              <w:right w:val="single" w:sz="4" w:space="0" w:color="auto"/>
            </w:tcBorders>
            <w:shd w:val="clear" w:color="3C3C3C" w:fill="EAF1DD"/>
            <w:noWrap/>
            <w:vAlign w:val="bottom"/>
            <w:hideMark/>
          </w:tcPr>
          <w:p w:rsidR="00DA3AB5" w:rsidRPr="00822595" w:rsidRDefault="00DA3AB5" w:rsidP="008A3479">
            <w:pPr>
              <w:jc w:val="center"/>
              <w:rPr>
                <w:rFonts w:ascii="Calibri" w:hAnsi="Calibri"/>
                <w:b/>
                <w:bCs/>
                <w:color w:val="3C3C3C"/>
                <w:sz w:val="16"/>
                <w:szCs w:val="16"/>
              </w:rPr>
            </w:pPr>
            <w:r w:rsidRPr="00822595">
              <w:rPr>
                <w:rFonts w:ascii="Calibri" w:hAnsi="Calibri"/>
                <w:b/>
                <w:bCs/>
                <w:color w:val="3C3C3C"/>
                <w:sz w:val="16"/>
                <w:szCs w:val="16"/>
              </w:rPr>
              <w:t>100,0%</w:t>
            </w: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99"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822595" w:rsidRDefault="00DA3AB5" w:rsidP="008A3479">
            <w:pPr>
              <w:rPr>
                <w:rFonts w:ascii="Calibri" w:hAnsi="Calibri"/>
                <w:b/>
                <w:bCs/>
                <w:color w:val="FFFFFF"/>
                <w:sz w:val="16"/>
                <w:szCs w:val="16"/>
              </w:rPr>
            </w:pPr>
            <w:r w:rsidRPr="00822595">
              <w:rPr>
                <w:rFonts w:ascii="Calibri" w:hAnsi="Calibri"/>
                <w:b/>
                <w:bCs/>
                <w:color w:val="FFFFFF"/>
                <w:sz w:val="16"/>
                <w:szCs w:val="16"/>
              </w:rPr>
              <w:t>TOTAL</w:t>
            </w:r>
          </w:p>
        </w:tc>
        <w:tc>
          <w:tcPr>
            <w:tcW w:w="1633" w:type="dxa"/>
            <w:tcBorders>
              <w:top w:val="nil"/>
              <w:left w:val="nil"/>
              <w:bottom w:val="single" w:sz="4" w:space="0" w:color="auto"/>
              <w:right w:val="single" w:sz="4" w:space="0" w:color="auto"/>
            </w:tcBorders>
            <w:shd w:val="clear" w:color="3C3C3C" w:fill="538ED5"/>
            <w:noWrap/>
            <w:vAlign w:val="bottom"/>
            <w:hideMark/>
          </w:tcPr>
          <w:p w:rsidR="00DA3AB5" w:rsidRPr="00822595" w:rsidRDefault="00DA3AB5" w:rsidP="008A3479">
            <w:pPr>
              <w:jc w:val="center"/>
              <w:rPr>
                <w:rFonts w:ascii="Calibri" w:hAnsi="Calibri"/>
                <w:b/>
                <w:bCs/>
                <w:color w:val="FFFFFF"/>
                <w:sz w:val="16"/>
                <w:szCs w:val="16"/>
              </w:rPr>
            </w:pPr>
            <w:r w:rsidRPr="00822595">
              <w:rPr>
                <w:rFonts w:ascii="Calibri" w:hAnsi="Calibri"/>
                <w:b/>
                <w:bCs/>
                <w:color w:val="FFFFFF"/>
                <w:sz w:val="16"/>
                <w:szCs w:val="16"/>
              </w:rPr>
              <w:t>83</w:t>
            </w:r>
          </w:p>
        </w:tc>
        <w:tc>
          <w:tcPr>
            <w:tcW w:w="1506" w:type="dxa"/>
            <w:tcBorders>
              <w:top w:val="nil"/>
              <w:left w:val="nil"/>
              <w:bottom w:val="nil"/>
              <w:right w:val="nil"/>
            </w:tcBorders>
            <w:shd w:val="clear" w:color="auto" w:fill="auto"/>
            <w:noWrap/>
            <w:vAlign w:val="bottom"/>
            <w:hideMark/>
          </w:tcPr>
          <w:p w:rsidR="00DA3AB5" w:rsidRPr="00822595" w:rsidRDefault="00DA3AB5" w:rsidP="008A3479">
            <w:pPr>
              <w:jc w:val="center"/>
              <w:rPr>
                <w:rFonts w:ascii="Calibri" w:hAnsi="Calibri"/>
                <w:color w:val="3C3C3C"/>
                <w:sz w:val="16"/>
                <w:szCs w:val="16"/>
              </w:rPr>
            </w:pPr>
          </w:p>
        </w:tc>
        <w:tc>
          <w:tcPr>
            <w:tcW w:w="2200" w:type="dxa"/>
            <w:tcBorders>
              <w:top w:val="nil"/>
              <w:left w:val="nil"/>
              <w:bottom w:val="nil"/>
              <w:right w:val="nil"/>
            </w:tcBorders>
            <w:shd w:val="clear" w:color="auto" w:fill="auto"/>
            <w:noWrap/>
            <w:vAlign w:val="bottom"/>
            <w:hideMark/>
          </w:tcPr>
          <w:p w:rsidR="00DA3AB5" w:rsidRPr="00822595" w:rsidRDefault="00DA3AB5" w:rsidP="008A3479">
            <w:pPr>
              <w:jc w:val="center"/>
              <w:rPr>
                <w:rFonts w:ascii="Calibri" w:hAnsi="Calibri"/>
                <w:color w:val="3C3C3C"/>
                <w:sz w:val="16"/>
                <w:szCs w:val="16"/>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c>
          <w:tcPr>
            <w:tcW w:w="0" w:type="auto"/>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bl>
    <w:p w:rsidR="00174292" w:rsidRDefault="00174292" w:rsidP="00747699">
      <w:pPr>
        <w:pStyle w:val="Textoindependiente"/>
        <w:rPr>
          <w:sz w:val="20"/>
          <w:szCs w:val="20"/>
          <w:lang w:val="es-MX"/>
        </w:rPr>
      </w:pPr>
      <w:r w:rsidRPr="00401FC6">
        <w:rPr>
          <w:b/>
          <w:sz w:val="20"/>
          <w:szCs w:val="20"/>
          <w:lang w:val="es-MX"/>
        </w:rPr>
        <w:t>Fuente:</w:t>
      </w:r>
      <w:r w:rsidRPr="00DA6F78">
        <w:rPr>
          <w:sz w:val="20"/>
          <w:szCs w:val="20"/>
          <w:lang w:val="es-MX"/>
        </w:rPr>
        <w:t xml:space="preserve"> Encuesta </w:t>
      </w:r>
      <w:r>
        <w:rPr>
          <w:sz w:val="20"/>
          <w:szCs w:val="20"/>
          <w:lang w:val="es-MX"/>
        </w:rPr>
        <w:t xml:space="preserve">a </w:t>
      </w:r>
      <w:r w:rsidRPr="00DA6F78">
        <w:rPr>
          <w:sz w:val="20"/>
          <w:szCs w:val="20"/>
          <w:lang w:val="es-MX"/>
        </w:rPr>
        <w:t>estudiantes</w:t>
      </w:r>
      <w:r>
        <w:rPr>
          <w:sz w:val="20"/>
          <w:szCs w:val="20"/>
          <w:lang w:val="es-MX"/>
        </w:rPr>
        <w:t>.</w:t>
      </w:r>
      <w:r w:rsidRPr="00DA6F78">
        <w:rPr>
          <w:sz w:val="20"/>
          <w:szCs w:val="20"/>
          <w:lang w:val="es-MX"/>
        </w:rPr>
        <w:t xml:space="preserve"> </w:t>
      </w:r>
    </w:p>
    <w:p w:rsidR="00174292" w:rsidRDefault="00174292" w:rsidP="00747699">
      <w:pPr>
        <w:keepNext/>
      </w:pPr>
      <w:r w:rsidRPr="00742A3C">
        <w:rPr>
          <w:rFonts w:ascii="Arial" w:hAnsi="Arial" w:cs="Arial"/>
          <w:noProof/>
          <w:sz w:val="20"/>
          <w:szCs w:val="20"/>
        </w:rPr>
        <w:drawing>
          <wp:inline distT="0" distB="0" distL="0" distR="0">
            <wp:extent cx="5219700" cy="2386014"/>
            <wp:effectExtent l="19050" t="0" r="19050" b="0"/>
            <wp:docPr id="22"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74292" w:rsidRPr="000B330C" w:rsidRDefault="00174292" w:rsidP="004700F6">
      <w:pPr>
        <w:spacing w:line="240" w:lineRule="auto"/>
        <w:rPr>
          <w:sz w:val="20"/>
        </w:rPr>
      </w:pPr>
      <w:bookmarkStart w:id="341" w:name="_Toc255074557"/>
      <w:bookmarkStart w:id="342" w:name="_Toc254192395"/>
      <w:bookmarkStart w:id="343" w:name="_Toc253496036"/>
      <w:r w:rsidRPr="000B330C">
        <w:rPr>
          <w:b/>
          <w:sz w:val="20"/>
        </w:rPr>
        <w:t xml:space="preserve">Gráfico  </w:t>
      </w:r>
      <w:r w:rsidR="001B2847" w:rsidRPr="000B330C">
        <w:rPr>
          <w:b/>
          <w:sz w:val="20"/>
        </w:rPr>
        <w:fldChar w:fldCharType="begin"/>
      </w:r>
      <w:r w:rsidR="00C02777" w:rsidRPr="000B330C">
        <w:rPr>
          <w:b/>
          <w:sz w:val="20"/>
        </w:rPr>
        <w:instrText xml:space="preserve"> SEQ Gráfico_ \* ARABIC </w:instrText>
      </w:r>
      <w:r w:rsidR="001B2847" w:rsidRPr="000B330C">
        <w:rPr>
          <w:b/>
          <w:sz w:val="20"/>
        </w:rPr>
        <w:fldChar w:fldCharType="separate"/>
      </w:r>
      <w:r w:rsidR="00100F45">
        <w:rPr>
          <w:b/>
          <w:noProof/>
          <w:sz w:val="20"/>
        </w:rPr>
        <w:t>22</w:t>
      </w:r>
      <w:r w:rsidR="001B2847" w:rsidRPr="000B330C">
        <w:rPr>
          <w:b/>
          <w:sz w:val="20"/>
        </w:rPr>
        <w:fldChar w:fldCharType="end"/>
      </w:r>
      <w:r w:rsidRPr="000B330C">
        <w:rPr>
          <w:sz w:val="20"/>
        </w:rPr>
        <w:t xml:space="preserve">. Distribución porcentual sobre si las actividades de los libros de texto </w:t>
      </w:r>
      <w:r w:rsidR="004700F6" w:rsidRPr="000B330C">
        <w:rPr>
          <w:sz w:val="20"/>
        </w:rPr>
        <w:t>sobre E.A.</w:t>
      </w:r>
      <w:bookmarkEnd w:id="341"/>
      <w:r w:rsidR="004700F6" w:rsidRPr="000B330C">
        <w:rPr>
          <w:sz w:val="20"/>
        </w:rPr>
        <w:t xml:space="preserve"> </w:t>
      </w:r>
      <w:bookmarkEnd w:id="342"/>
      <w:bookmarkEnd w:id="343"/>
    </w:p>
    <w:p w:rsidR="004700F6" w:rsidRPr="004700F6" w:rsidRDefault="004700F6" w:rsidP="004700F6">
      <w:pPr>
        <w:spacing w:line="240" w:lineRule="auto"/>
        <w:rPr>
          <w:sz w:val="20"/>
          <w:szCs w:val="20"/>
        </w:rPr>
      </w:pPr>
      <w:r w:rsidRPr="004700F6">
        <w:rPr>
          <w:sz w:val="20"/>
          <w:szCs w:val="20"/>
        </w:rPr>
        <w:t xml:space="preserve">               </w:t>
      </w:r>
      <w:r>
        <w:rPr>
          <w:sz w:val="20"/>
          <w:szCs w:val="20"/>
        </w:rPr>
        <w:t xml:space="preserve">      p</w:t>
      </w:r>
      <w:r w:rsidRPr="004700F6">
        <w:rPr>
          <w:sz w:val="20"/>
          <w:szCs w:val="20"/>
        </w:rPr>
        <w:t>ropician la creatividad</w:t>
      </w:r>
    </w:p>
    <w:p w:rsidR="00174292" w:rsidRPr="00DA6F78" w:rsidRDefault="00174292" w:rsidP="00EF184D">
      <w:pPr>
        <w:spacing w:line="240" w:lineRule="auto"/>
        <w:outlineLvl w:val="0"/>
        <w:rPr>
          <w:sz w:val="20"/>
          <w:szCs w:val="20"/>
          <w:lang w:val="es-MX"/>
        </w:rPr>
      </w:pPr>
      <w:r w:rsidRPr="00401FC6">
        <w:rPr>
          <w:b/>
          <w:sz w:val="20"/>
          <w:szCs w:val="20"/>
          <w:lang w:val="es-MX"/>
        </w:rPr>
        <w:t>Elaborado por:</w:t>
      </w:r>
      <w:r w:rsidRPr="00DA6F78">
        <w:rPr>
          <w:sz w:val="20"/>
          <w:szCs w:val="20"/>
          <w:lang w:val="es-MX"/>
        </w:rPr>
        <w:t xml:space="preserve"> Luis Puga</w:t>
      </w:r>
    </w:p>
    <w:p w:rsidR="000B330C" w:rsidRDefault="000B330C" w:rsidP="00AC5562">
      <w:pPr>
        <w:outlineLvl w:val="0"/>
        <w:rPr>
          <w:b/>
        </w:rPr>
      </w:pPr>
    </w:p>
    <w:p w:rsidR="00174292" w:rsidRPr="004700F6" w:rsidRDefault="00174292" w:rsidP="00EF184D">
      <w:pPr>
        <w:outlineLvl w:val="0"/>
        <w:rPr>
          <w:b/>
        </w:rPr>
      </w:pPr>
      <w:r w:rsidRPr="004700F6">
        <w:rPr>
          <w:b/>
        </w:rPr>
        <w:t xml:space="preserve">Análisis e Interpretación </w:t>
      </w:r>
    </w:p>
    <w:p w:rsidR="004700F6" w:rsidRDefault="004700F6" w:rsidP="004700F6"/>
    <w:p w:rsidR="00174292" w:rsidRDefault="00174292" w:rsidP="004700F6">
      <w:pPr>
        <w:ind w:firstLine="851"/>
      </w:pPr>
      <w:r w:rsidRPr="00401FC6">
        <w:t xml:space="preserve">Dentro de las características que debe tener un libro de texto, según Carlos Rosales López (1990), se encuentra la activación del aprendizaje, esto se evidencia si el libro de texto presenta varias actividades, entre estas tenemos las que propician la creatividad, elemento sumamente importante en la construcción del conocimiento. Bajo esta premisa, en función de los datos del cuadro 26 y del gráfico 22, los informantes en un porcentaje acumulado del 66,3% manifiesta que “a veces y rara vez”, el 20,5% “frecuentemente” se encuentran en los libros de textos sobre ecuaciones algebraicas actividades que propicien la creatividad. De los resultados se infiere que actualmente no contamos con libros cuyas actividades fomenten la creatividad por lo cual es necesario estructurar libros de texto de ecuaciones </w:t>
      </w:r>
      <w:r w:rsidRPr="00401FC6">
        <w:lastRenderedPageBreak/>
        <w:t xml:space="preserve">algebraicas con actividades procesuales que motiven la creatividad de los estudiantes, en búsqueda de un aprender a aprender más significativo. </w:t>
      </w:r>
    </w:p>
    <w:p w:rsidR="004700F6" w:rsidRPr="00401FC6" w:rsidRDefault="004700F6" w:rsidP="004700F6">
      <w:pPr>
        <w:ind w:firstLine="851"/>
      </w:pPr>
    </w:p>
    <w:p w:rsidR="00174292" w:rsidRDefault="00174292" w:rsidP="00747699">
      <w:r w:rsidRPr="00166215">
        <w:rPr>
          <w:b/>
        </w:rPr>
        <w:t>Pregunta 17.</w:t>
      </w:r>
      <w:r w:rsidRPr="00166215">
        <w:t xml:space="preserve"> ¿Las diferentes actividades que presentan los libros de texto de ecuaciones algebraicas, propician el pensamiento lógico matemático?</w:t>
      </w:r>
    </w:p>
    <w:p w:rsidR="00174292" w:rsidRDefault="00174292" w:rsidP="00747699">
      <w:pPr>
        <w:pStyle w:val="Epgrafe"/>
        <w:keepNext/>
        <w:spacing w:line="240" w:lineRule="auto"/>
      </w:pPr>
      <w:bookmarkStart w:id="344" w:name="_Toc253495989"/>
      <w:bookmarkStart w:id="345" w:name="_Toc254192453"/>
      <w:bookmarkStart w:id="346" w:name="_Toc255257446"/>
      <w:r>
        <w:t xml:space="preserve">CUADRO  </w:t>
      </w:r>
      <w:fldSimple w:instr=" SEQ CUADRO_ \* ARABIC ">
        <w:r w:rsidR="00100F45">
          <w:rPr>
            <w:noProof/>
          </w:rPr>
          <w:t>26</w:t>
        </w:r>
      </w:fldSimple>
      <w:r>
        <w:t xml:space="preserve">. </w:t>
      </w:r>
      <w:r w:rsidRPr="00B61199">
        <w:rPr>
          <w:b w:val="0"/>
        </w:rPr>
        <w:t>Las actividades de los libros de texto</w:t>
      </w:r>
      <w:r>
        <w:rPr>
          <w:b w:val="0"/>
        </w:rPr>
        <w:t xml:space="preserve"> sobre E.A.</w:t>
      </w:r>
      <w:r w:rsidRPr="00B61199">
        <w:rPr>
          <w:b w:val="0"/>
        </w:rPr>
        <w:t xml:space="preserve"> propician </w:t>
      </w:r>
      <w:r>
        <w:rPr>
          <w:b w:val="0"/>
        </w:rPr>
        <w:t>el pensamiento lógico matemático</w:t>
      </w:r>
      <w:bookmarkEnd w:id="344"/>
      <w:bookmarkEnd w:id="345"/>
      <w:bookmarkEnd w:id="346"/>
    </w:p>
    <w:tbl>
      <w:tblPr>
        <w:tblW w:w="8222" w:type="dxa"/>
        <w:tblInd w:w="5" w:type="dxa"/>
        <w:tblLayout w:type="fixed"/>
        <w:tblCellMar>
          <w:left w:w="0" w:type="dxa"/>
          <w:right w:w="0" w:type="dxa"/>
        </w:tblCellMar>
        <w:tblLook w:val="04A0"/>
      </w:tblPr>
      <w:tblGrid>
        <w:gridCol w:w="2835"/>
        <w:gridCol w:w="1560"/>
        <w:gridCol w:w="1417"/>
        <w:gridCol w:w="2410"/>
      </w:tblGrid>
      <w:tr w:rsidR="00DA3AB5" w:rsidTr="00DA3AB5">
        <w:trPr>
          <w:trHeight w:val="225"/>
        </w:trPr>
        <w:tc>
          <w:tcPr>
            <w:tcW w:w="2835"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INDICADOR</w:t>
            </w:r>
          </w:p>
        </w:tc>
        <w:tc>
          <w:tcPr>
            <w:tcW w:w="1560"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FRECUENCIA</w:t>
            </w:r>
          </w:p>
        </w:tc>
        <w:tc>
          <w:tcPr>
            <w:tcW w:w="1417"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PORCENTAJE</w:t>
            </w:r>
          </w:p>
        </w:tc>
        <w:tc>
          <w:tcPr>
            <w:tcW w:w="2410"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PORCENTAJE ACUMULADO</w:t>
            </w: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SIEMPRE</w:t>
            </w:r>
          </w:p>
        </w:tc>
        <w:tc>
          <w:tcPr>
            <w:tcW w:w="1560"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19</w:t>
            </w:r>
          </w:p>
        </w:tc>
        <w:tc>
          <w:tcPr>
            <w:tcW w:w="1417"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22,9%</w:t>
            </w:r>
          </w:p>
        </w:tc>
        <w:tc>
          <w:tcPr>
            <w:tcW w:w="2410"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22,9%</w:t>
            </w: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FRECUENTEMENTE</w:t>
            </w:r>
          </w:p>
        </w:tc>
        <w:tc>
          <w:tcPr>
            <w:tcW w:w="1560"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32</w:t>
            </w:r>
          </w:p>
        </w:tc>
        <w:tc>
          <w:tcPr>
            <w:tcW w:w="1417"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38,6%</w:t>
            </w:r>
          </w:p>
        </w:tc>
        <w:tc>
          <w:tcPr>
            <w:tcW w:w="2410"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61,4%</w:t>
            </w: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A VECES</w:t>
            </w:r>
          </w:p>
        </w:tc>
        <w:tc>
          <w:tcPr>
            <w:tcW w:w="1560"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23</w:t>
            </w:r>
          </w:p>
        </w:tc>
        <w:tc>
          <w:tcPr>
            <w:tcW w:w="1417"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27,7%</w:t>
            </w:r>
          </w:p>
        </w:tc>
        <w:tc>
          <w:tcPr>
            <w:tcW w:w="2410"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89,2%</w:t>
            </w: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RARA VEZ</w:t>
            </w:r>
          </w:p>
        </w:tc>
        <w:tc>
          <w:tcPr>
            <w:tcW w:w="1560"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9</w:t>
            </w:r>
          </w:p>
        </w:tc>
        <w:tc>
          <w:tcPr>
            <w:tcW w:w="1417"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10,8%</w:t>
            </w:r>
          </w:p>
        </w:tc>
        <w:tc>
          <w:tcPr>
            <w:tcW w:w="2410"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100,0%</w:t>
            </w: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NUNCA</w:t>
            </w:r>
          </w:p>
        </w:tc>
        <w:tc>
          <w:tcPr>
            <w:tcW w:w="1560"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0</w:t>
            </w:r>
          </w:p>
        </w:tc>
        <w:tc>
          <w:tcPr>
            <w:tcW w:w="1417"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0,0%</w:t>
            </w:r>
          </w:p>
        </w:tc>
        <w:tc>
          <w:tcPr>
            <w:tcW w:w="2410"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100,0%</w:t>
            </w: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C8235B" w:rsidRDefault="00DA3AB5" w:rsidP="008A3479">
            <w:pPr>
              <w:rPr>
                <w:rFonts w:ascii="Calibri" w:hAnsi="Calibri"/>
                <w:b/>
                <w:bCs/>
                <w:color w:val="FFFFFF"/>
                <w:sz w:val="16"/>
                <w:szCs w:val="16"/>
              </w:rPr>
            </w:pPr>
            <w:r w:rsidRPr="00C8235B">
              <w:rPr>
                <w:rFonts w:ascii="Calibri" w:hAnsi="Calibri"/>
                <w:b/>
                <w:bCs/>
                <w:color w:val="FFFFFF"/>
                <w:sz w:val="16"/>
                <w:szCs w:val="16"/>
              </w:rPr>
              <w:t>TOTAL</w:t>
            </w:r>
          </w:p>
        </w:tc>
        <w:tc>
          <w:tcPr>
            <w:tcW w:w="1560"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83</w:t>
            </w:r>
          </w:p>
        </w:tc>
        <w:tc>
          <w:tcPr>
            <w:tcW w:w="1417" w:type="dxa"/>
            <w:tcBorders>
              <w:top w:val="nil"/>
              <w:left w:val="nil"/>
              <w:bottom w:val="nil"/>
              <w:right w:val="nil"/>
            </w:tcBorders>
            <w:shd w:val="clear" w:color="auto" w:fill="auto"/>
            <w:noWrap/>
            <w:vAlign w:val="bottom"/>
            <w:hideMark/>
          </w:tcPr>
          <w:p w:rsidR="00DA3AB5" w:rsidRPr="00C8235B" w:rsidRDefault="00DA3AB5" w:rsidP="008A3479">
            <w:pPr>
              <w:jc w:val="center"/>
              <w:rPr>
                <w:rFonts w:ascii="Calibri" w:hAnsi="Calibri"/>
                <w:color w:val="3C3C3C"/>
                <w:sz w:val="16"/>
                <w:szCs w:val="16"/>
              </w:rPr>
            </w:pPr>
          </w:p>
        </w:tc>
        <w:tc>
          <w:tcPr>
            <w:tcW w:w="2410" w:type="dxa"/>
            <w:tcBorders>
              <w:top w:val="nil"/>
              <w:left w:val="nil"/>
              <w:bottom w:val="nil"/>
              <w:right w:val="nil"/>
            </w:tcBorders>
            <w:shd w:val="clear" w:color="auto" w:fill="auto"/>
            <w:noWrap/>
            <w:vAlign w:val="bottom"/>
            <w:hideMark/>
          </w:tcPr>
          <w:p w:rsidR="00DA3AB5" w:rsidRPr="00C8235B" w:rsidRDefault="00DA3AB5" w:rsidP="008A3479">
            <w:pPr>
              <w:jc w:val="center"/>
              <w:rPr>
                <w:rFonts w:ascii="Calibri" w:hAnsi="Calibri"/>
                <w:color w:val="3C3C3C"/>
                <w:sz w:val="16"/>
                <w:szCs w:val="16"/>
              </w:rPr>
            </w:pPr>
          </w:p>
        </w:tc>
      </w:tr>
    </w:tbl>
    <w:p w:rsidR="00174292" w:rsidRPr="00DA6F78" w:rsidRDefault="00174292" w:rsidP="00747699">
      <w:pPr>
        <w:pStyle w:val="Textoindependiente"/>
        <w:rPr>
          <w:sz w:val="20"/>
          <w:szCs w:val="20"/>
          <w:lang w:val="es-MX"/>
        </w:rPr>
      </w:pPr>
      <w:r w:rsidRPr="00DA6F78">
        <w:rPr>
          <w:b/>
          <w:sz w:val="20"/>
          <w:szCs w:val="20"/>
          <w:lang w:val="es-MX"/>
        </w:rPr>
        <w:t>Fuente:</w:t>
      </w:r>
      <w:r w:rsidRPr="00DA6F78">
        <w:rPr>
          <w:sz w:val="20"/>
          <w:szCs w:val="20"/>
          <w:lang w:val="es-MX"/>
        </w:rPr>
        <w:t xml:space="preserve"> Encuesta </w:t>
      </w:r>
      <w:r>
        <w:rPr>
          <w:sz w:val="20"/>
          <w:szCs w:val="20"/>
          <w:lang w:val="es-MX"/>
        </w:rPr>
        <w:t xml:space="preserve">a </w:t>
      </w:r>
      <w:r w:rsidRPr="00DA6F78">
        <w:rPr>
          <w:sz w:val="20"/>
          <w:szCs w:val="20"/>
          <w:lang w:val="es-MX"/>
        </w:rPr>
        <w:t>estudiantes</w:t>
      </w:r>
      <w:r>
        <w:rPr>
          <w:sz w:val="20"/>
          <w:szCs w:val="20"/>
          <w:lang w:val="es-MX"/>
        </w:rPr>
        <w:t>.</w:t>
      </w:r>
    </w:p>
    <w:p w:rsidR="00174292" w:rsidRDefault="00174292" w:rsidP="00747699">
      <w:pPr>
        <w:spacing w:line="240" w:lineRule="auto"/>
        <w:rPr>
          <w:rFonts w:ascii="Arial" w:hAnsi="Arial" w:cs="Arial"/>
          <w:sz w:val="20"/>
          <w:szCs w:val="20"/>
          <w:lang w:val="es-MX"/>
        </w:rPr>
      </w:pPr>
    </w:p>
    <w:p w:rsidR="00174292" w:rsidRDefault="00174292" w:rsidP="00747699">
      <w:pPr>
        <w:keepNext/>
      </w:pPr>
      <w:r w:rsidRPr="00742A3C">
        <w:rPr>
          <w:noProof/>
        </w:rPr>
        <w:drawing>
          <wp:inline distT="0" distB="0" distL="0" distR="0">
            <wp:extent cx="5219700" cy="2382470"/>
            <wp:effectExtent l="19050" t="0" r="19050" b="0"/>
            <wp:docPr id="23"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B330C" w:rsidRDefault="00174292" w:rsidP="00747699">
      <w:pPr>
        <w:keepNext/>
        <w:spacing w:line="240" w:lineRule="auto"/>
        <w:rPr>
          <w:sz w:val="20"/>
        </w:rPr>
      </w:pPr>
      <w:bookmarkStart w:id="347" w:name="_Toc253496037"/>
      <w:bookmarkStart w:id="348" w:name="_Toc254192396"/>
      <w:bookmarkStart w:id="349" w:name="_Toc255074558"/>
      <w:r w:rsidRPr="000B330C">
        <w:rPr>
          <w:b/>
          <w:sz w:val="20"/>
        </w:rPr>
        <w:t xml:space="preserve">Gráfico  </w:t>
      </w:r>
      <w:r w:rsidR="001B2847" w:rsidRPr="000B330C">
        <w:rPr>
          <w:b/>
          <w:sz w:val="20"/>
        </w:rPr>
        <w:fldChar w:fldCharType="begin"/>
      </w:r>
      <w:r w:rsidR="00C02777" w:rsidRPr="000B330C">
        <w:rPr>
          <w:b/>
          <w:sz w:val="20"/>
        </w:rPr>
        <w:instrText xml:space="preserve"> SEQ Gráfico_ \* ARABIC </w:instrText>
      </w:r>
      <w:r w:rsidR="001B2847" w:rsidRPr="000B330C">
        <w:rPr>
          <w:b/>
          <w:sz w:val="20"/>
        </w:rPr>
        <w:fldChar w:fldCharType="separate"/>
      </w:r>
      <w:r w:rsidR="00100F45">
        <w:rPr>
          <w:b/>
          <w:noProof/>
          <w:sz w:val="20"/>
        </w:rPr>
        <w:t>23</w:t>
      </w:r>
      <w:r w:rsidR="001B2847" w:rsidRPr="000B330C">
        <w:rPr>
          <w:b/>
          <w:sz w:val="20"/>
        </w:rPr>
        <w:fldChar w:fldCharType="end"/>
      </w:r>
      <w:r w:rsidRPr="000B330C">
        <w:rPr>
          <w:sz w:val="20"/>
        </w:rPr>
        <w:t xml:space="preserve">. Distribución porcentual sobre si las actividades de los libros de texto sobre E.A. </w:t>
      </w:r>
    </w:p>
    <w:p w:rsidR="00174292" w:rsidRPr="000B330C" w:rsidRDefault="000B330C" w:rsidP="000B330C">
      <w:pPr>
        <w:keepNext/>
        <w:spacing w:line="240" w:lineRule="auto"/>
        <w:ind w:firstLine="708"/>
        <w:rPr>
          <w:sz w:val="20"/>
        </w:rPr>
      </w:pPr>
      <w:r>
        <w:rPr>
          <w:sz w:val="20"/>
        </w:rPr>
        <w:t xml:space="preserve">        </w:t>
      </w:r>
      <w:r w:rsidR="00174292" w:rsidRPr="000B330C">
        <w:rPr>
          <w:sz w:val="20"/>
        </w:rPr>
        <w:t>propician el pensamiento lógico matemático</w:t>
      </w:r>
      <w:bookmarkEnd w:id="347"/>
      <w:bookmarkEnd w:id="348"/>
      <w:bookmarkEnd w:id="349"/>
    </w:p>
    <w:p w:rsidR="00174292" w:rsidRPr="00DA6F78" w:rsidRDefault="00174292" w:rsidP="00EF184D">
      <w:pPr>
        <w:pStyle w:val="Textoindependiente"/>
        <w:outlineLvl w:val="0"/>
        <w:rPr>
          <w:sz w:val="20"/>
          <w:szCs w:val="20"/>
          <w:lang w:val="es-MX"/>
        </w:rPr>
      </w:pPr>
      <w:r w:rsidRPr="00401FC6">
        <w:rPr>
          <w:b/>
          <w:sz w:val="20"/>
          <w:szCs w:val="20"/>
          <w:lang w:val="es-MX"/>
        </w:rPr>
        <w:t>Elaborado por:</w:t>
      </w:r>
      <w:r w:rsidRPr="00DA6F78">
        <w:rPr>
          <w:sz w:val="20"/>
          <w:szCs w:val="20"/>
          <w:lang w:val="es-MX"/>
        </w:rPr>
        <w:t xml:space="preserve"> Luis Puga</w:t>
      </w:r>
    </w:p>
    <w:p w:rsidR="00174292" w:rsidRPr="00731C00" w:rsidRDefault="00174292" w:rsidP="00EF184D">
      <w:pPr>
        <w:outlineLvl w:val="0"/>
        <w:rPr>
          <w:b/>
        </w:rPr>
      </w:pPr>
      <w:r w:rsidRPr="00731C00">
        <w:rPr>
          <w:b/>
        </w:rPr>
        <w:t xml:space="preserve">Análisis e Interpretación </w:t>
      </w:r>
    </w:p>
    <w:p w:rsidR="00731C00" w:rsidRDefault="00731C00" w:rsidP="00731C00"/>
    <w:p w:rsidR="00174292" w:rsidRDefault="00174292" w:rsidP="00731C00">
      <w:pPr>
        <w:ind w:firstLine="851"/>
      </w:pPr>
      <w:r>
        <w:t xml:space="preserve">En el Ecuador el eje curricular máximo del área de matemática es el interpretar y resolver problemas, según afirma el Ministerio de Educación, con esto </w:t>
      </w:r>
      <w:r w:rsidRPr="00FA5E7D">
        <w:t>se busca formar ciudadanos que sean capaces de argumentar y explicar los procesos utilizados en la resolución de problemas de los más variados ámbitos y sobre todo co</w:t>
      </w:r>
      <w:r>
        <w:t>n relación a la vida cotidiana. T</w:t>
      </w:r>
      <w:r w:rsidRPr="00FA5E7D">
        <w:t xml:space="preserve">eniendo como base el pensamiento lógico y crítico, se espera que el estudiantado desarrolle la capacidad de comprender una sociedad en </w:t>
      </w:r>
      <w:r w:rsidRPr="00FA5E7D">
        <w:lastRenderedPageBreak/>
        <w:t xml:space="preserve">constante cambio, es decir, </w:t>
      </w:r>
      <w:r w:rsidRPr="00982F3A">
        <w:t>se quiere que</w:t>
      </w:r>
      <w:r w:rsidRPr="00FA5E7D">
        <w:t xml:space="preserve"> l</w:t>
      </w:r>
      <w:r>
        <w:t>o</w:t>
      </w:r>
      <w:r w:rsidRPr="00FA5E7D">
        <w:t xml:space="preserve">s estudiantes sean </w:t>
      </w:r>
      <w:r>
        <w:t xml:space="preserve">verdaderos </w:t>
      </w:r>
      <w:r w:rsidRPr="00FA5E7D">
        <w:t>comunicadores y puedan u</w:t>
      </w:r>
      <w:r>
        <w:t>tiliz</w:t>
      </w:r>
      <w:r w:rsidRPr="00FA5E7D">
        <w:t>ar y aplicar de forma flexible las reglas y modelos matemáticos.</w:t>
      </w:r>
      <w:r>
        <w:t xml:space="preserve"> </w:t>
      </w:r>
      <w:r w:rsidRPr="00EC1187">
        <w:t>Bajo esta premisa, en función de los datos del cuadro</w:t>
      </w:r>
      <w:r>
        <w:t xml:space="preserve"> </w:t>
      </w:r>
      <w:r w:rsidRPr="00EC1187">
        <w:t>y gráfico</w:t>
      </w:r>
      <w:r>
        <w:t xml:space="preserve"> respectivos</w:t>
      </w:r>
      <w:r w:rsidRPr="00EC1187">
        <w:t>, los informantes en un</w:t>
      </w:r>
      <w:r>
        <w:t xml:space="preserve"> 38,6</w:t>
      </w:r>
      <w:r w:rsidRPr="00EC1187">
        <w:t>% manifiesta que “</w:t>
      </w:r>
      <w:r>
        <w:t>frecuentemente”</w:t>
      </w:r>
      <w:r w:rsidRPr="00EC1187">
        <w:t xml:space="preserve">, el </w:t>
      </w:r>
      <w:r>
        <w:t>27</w:t>
      </w:r>
      <w:r w:rsidRPr="00EC1187">
        <w:t>,</w:t>
      </w:r>
      <w:r>
        <w:t>7</w:t>
      </w:r>
      <w:r w:rsidRPr="00EC1187">
        <w:t>% “</w:t>
      </w:r>
      <w:r>
        <w:t xml:space="preserve">a veces” y un 22,9% “siempre” </w:t>
      </w:r>
      <w:r w:rsidRPr="00EC1187">
        <w:t xml:space="preserve">encuentran en los libros de textos </w:t>
      </w:r>
      <w:r>
        <w:t>sobre ecuaciones algebraicas actividades que propicien el pensamiento lógico matemático. D</w:t>
      </w:r>
      <w:r w:rsidRPr="00EC1187">
        <w:t xml:space="preserve">e los resultados se infiere </w:t>
      </w:r>
      <w:r>
        <w:t>que los libros de texto de</w:t>
      </w:r>
      <w:r w:rsidRPr="00EC1187">
        <w:t xml:space="preserve"> ecuaciones algebraicas</w:t>
      </w:r>
      <w:r>
        <w:t xml:space="preserve"> que actualmente se utilizan, tienen actividades que promulgan el pensamiento lógico matemático. </w:t>
      </w:r>
    </w:p>
    <w:p w:rsidR="00174292" w:rsidRPr="00166215" w:rsidRDefault="00174292" w:rsidP="00747699">
      <w:r w:rsidRPr="00166215">
        <w:rPr>
          <w:b/>
        </w:rPr>
        <w:t>Pregunta 18.</w:t>
      </w:r>
      <w:r w:rsidRPr="00166215">
        <w:t xml:space="preserve"> ¿Contemplan la resolución de problemas basados en situaciones reales?</w:t>
      </w:r>
    </w:p>
    <w:p w:rsidR="00174292" w:rsidRDefault="00174292" w:rsidP="00747699">
      <w:pPr>
        <w:pStyle w:val="Epgrafe"/>
        <w:keepNext/>
      </w:pPr>
      <w:bookmarkStart w:id="350" w:name="_Toc253495990"/>
      <w:bookmarkStart w:id="351" w:name="_Toc254192454"/>
      <w:bookmarkStart w:id="352" w:name="_Toc255257447"/>
      <w:r>
        <w:t xml:space="preserve">CUADRO  </w:t>
      </w:r>
      <w:fldSimple w:instr=" SEQ CUADRO_ \* ARABIC ">
        <w:r w:rsidR="00100F45">
          <w:rPr>
            <w:noProof/>
          </w:rPr>
          <w:t>27</w:t>
        </w:r>
      </w:fldSimple>
      <w:r>
        <w:t xml:space="preserve">. </w:t>
      </w:r>
      <w:r w:rsidRPr="00401FC6">
        <w:rPr>
          <w:b w:val="0"/>
        </w:rPr>
        <w:t>Resolución de problemas de la vida real.</w:t>
      </w:r>
      <w:bookmarkEnd w:id="350"/>
      <w:bookmarkEnd w:id="351"/>
      <w:bookmarkEnd w:id="352"/>
    </w:p>
    <w:tbl>
      <w:tblPr>
        <w:tblW w:w="8247" w:type="dxa"/>
        <w:tblInd w:w="5" w:type="dxa"/>
        <w:tblLayout w:type="fixed"/>
        <w:tblCellMar>
          <w:left w:w="0" w:type="dxa"/>
          <w:right w:w="0" w:type="dxa"/>
        </w:tblCellMar>
        <w:tblLook w:val="04A0"/>
      </w:tblPr>
      <w:tblGrid>
        <w:gridCol w:w="2835"/>
        <w:gridCol w:w="1558"/>
        <w:gridCol w:w="1415"/>
        <w:gridCol w:w="2414"/>
        <w:gridCol w:w="25"/>
      </w:tblGrid>
      <w:tr w:rsidR="00DA3AB5" w:rsidTr="00DA3AB5">
        <w:trPr>
          <w:trHeight w:val="178"/>
        </w:trPr>
        <w:tc>
          <w:tcPr>
            <w:tcW w:w="2835"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INDICADOR</w:t>
            </w:r>
          </w:p>
        </w:tc>
        <w:tc>
          <w:tcPr>
            <w:tcW w:w="1558"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FRECUENCIA</w:t>
            </w:r>
          </w:p>
        </w:tc>
        <w:tc>
          <w:tcPr>
            <w:tcW w:w="1415"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PORCENTAJE</w:t>
            </w:r>
          </w:p>
        </w:tc>
        <w:tc>
          <w:tcPr>
            <w:tcW w:w="2414"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PORCENTAJE ACUMULADO</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SIEMPRE</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6</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7,2%</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7,2%</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FRECUENTEMENTE</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8</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9,6%</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16,9%</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A VECES</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20</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24,1%</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41,0%</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RARA VEZ</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38</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45,8%</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86,7%</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NUNCA</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11</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13,3%</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100,0%</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C8235B" w:rsidRDefault="00DA3AB5" w:rsidP="008A3479">
            <w:pPr>
              <w:rPr>
                <w:rFonts w:ascii="Calibri" w:hAnsi="Calibri"/>
                <w:b/>
                <w:bCs/>
                <w:color w:val="FFFFFF"/>
                <w:sz w:val="16"/>
                <w:szCs w:val="16"/>
              </w:rPr>
            </w:pPr>
            <w:r w:rsidRPr="00C8235B">
              <w:rPr>
                <w:rFonts w:ascii="Calibri" w:hAnsi="Calibri"/>
                <w:b/>
                <w:bCs/>
                <w:color w:val="FFFFFF"/>
                <w:sz w:val="16"/>
                <w:szCs w:val="16"/>
              </w:rPr>
              <w:t>TOTAL</w:t>
            </w:r>
          </w:p>
        </w:tc>
        <w:tc>
          <w:tcPr>
            <w:tcW w:w="1558"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83</w:t>
            </w:r>
          </w:p>
        </w:tc>
        <w:tc>
          <w:tcPr>
            <w:tcW w:w="1415" w:type="dxa"/>
            <w:tcBorders>
              <w:top w:val="nil"/>
              <w:left w:val="nil"/>
              <w:bottom w:val="nil"/>
              <w:right w:val="nil"/>
            </w:tcBorders>
            <w:shd w:val="clear" w:color="auto" w:fill="auto"/>
            <w:noWrap/>
            <w:vAlign w:val="bottom"/>
            <w:hideMark/>
          </w:tcPr>
          <w:p w:rsidR="00DA3AB5" w:rsidRPr="00C8235B" w:rsidRDefault="00DA3AB5" w:rsidP="008A3479">
            <w:pPr>
              <w:jc w:val="center"/>
              <w:rPr>
                <w:rFonts w:ascii="Calibri" w:hAnsi="Calibri"/>
                <w:color w:val="3C3C3C"/>
                <w:sz w:val="16"/>
                <w:szCs w:val="16"/>
              </w:rPr>
            </w:pPr>
          </w:p>
        </w:tc>
        <w:tc>
          <w:tcPr>
            <w:tcW w:w="2414" w:type="dxa"/>
            <w:tcBorders>
              <w:top w:val="nil"/>
              <w:left w:val="nil"/>
              <w:bottom w:val="nil"/>
              <w:right w:val="nil"/>
            </w:tcBorders>
            <w:shd w:val="clear" w:color="auto" w:fill="auto"/>
            <w:noWrap/>
            <w:vAlign w:val="bottom"/>
            <w:hideMark/>
          </w:tcPr>
          <w:p w:rsidR="00DA3AB5" w:rsidRPr="00C8235B" w:rsidRDefault="00DA3AB5" w:rsidP="008A3479">
            <w:pPr>
              <w:jc w:val="center"/>
              <w:rPr>
                <w:rFonts w:ascii="Calibri" w:hAnsi="Calibri"/>
                <w:color w:val="3C3C3C"/>
                <w:sz w:val="16"/>
                <w:szCs w:val="16"/>
              </w:rPr>
            </w:pP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RPr="00812C59" w:rsidTr="00DA3AB5">
        <w:trPr>
          <w:trHeight w:val="300"/>
        </w:trPr>
        <w:tc>
          <w:tcPr>
            <w:tcW w:w="8222" w:type="dxa"/>
            <w:gridSpan w:val="4"/>
            <w:tcBorders>
              <w:top w:val="nil"/>
              <w:left w:val="nil"/>
              <w:bottom w:val="nil"/>
              <w:right w:val="nil"/>
            </w:tcBorders>
            <w:shd w:val="clear" w:color="auto" w:fill="auto"/>
            <w:noWrap/>
            <w:vAlign w:val="bottom"/>
            <w:hideMark/>
          </w:tcPr>
          <w:p w:rsidR="00DA3AB5" w:rsidRDefault="00DA3AB5" w:rsidP="008A3479">
            <w:pPr>
              <w:spacing w:line="240" w:lineRule="auto"/>
              <w:rPr>
                <w:sz w:val="20"/>
                <w:szCs w:val="20"/>
                <w:lang w:val="es-MX"/>
              </w:rPr>
            </w:pPr>
            <w:r w:rsidRPr="00401FC6">
              <w:rPr>
                <w:b/>
                <w:sz w:val="20"/>
                <w:szCs w:val="20"/>
                <w:lang w:val="es-MX"/>
              </w:rPr>
              <w:t>Fuente:</w:t>
            </w:r>
            <w:r w:rsidRPr="00812C59">
              <w:rPr>
                <w:sz w:val="20"/>
                <w:szCs w:val="20"/>
                <w:lang w:val="es-MX"/>
              </w:rPr>
              <w:t xml:space="preserve"> Encuesta </w:t>
            </w:r>
            <w:r>
              <w:rPr>
                <w:sz w:val="20"/>
                <w:szCs w:val="20"/>
                <w:lang w:val="es-MX"/>
              </w:rPr>
              <w:t xml:space="preserve">a </w:t>
            </w:r>
            <w:r w:rsidRPr="00812C59">
              <w:rPr>
                <w:sz w:val="20"/>
                <w:szCs w:val="20"/>
                <w:lang w:val="es-MX"/>
              </w:rPr>
              <w:t>estudiantes</w:t>
            </w:r>
            <w:r>
              <w:rPr>
                <w:sz w:val="20"/>
                <w:szCs w:val="20"/>
                <w:lang w:val="es-MX"/>
              </w:rPr>
              <w:t>.</w:t>
            </w:r>
            <w:r w:rsidRPr="00812C59">
              <w:rPr>
                <w:sz w:val="20"/>
                <w:szCs w:val="20"/>
                <w:lang w:val="es-MX"/>
              </w:rPr>
              <w:t xml:space="preserve"> </w:t>
            </w:r>
          </w:p>
          <w:p w:rsidR="00DA3AB5" w:rsidRPr="00812C59" w:rsidRDefault="00DA3AB5" w:rsidP="008A3479">
            <w:pPr>
              <w:spacing w:line="240" w:lineRule="auto"/>
              <w:rPr>
                <w:color w:val="3C3C3C"/>
                <w:sz w:val="22"/>
                <w:szCs w:val="22"/>
              </w:rPr>
            </w:pPr>
          </w:p>
        </w:tc>
        <w:tc>
          <w:tcPr>
            <w:tcW w:w="25" w:type="dxa"/>
            <w:tcBorders>
              <w:top w:val="nil"/>
              <w:left w:val="nil"/>
              <w:bottom w:val="nil"/>
              <w:right w:val="nil"/>
            </w:tcBorders>
            <w:shd w:val="clear" w:color="auto" w:fill="auto"/>
            <w:noWrap/>
            <w:vAlign w:val="bottom"/>
            <w:hideMark/>
          </w:tcPr>
          <w:p w:rsidR="00DA3AB5" w:rsidRPr="00812C59" w:rsidRDefault="00DA3AB5" w:rsidP="008A3479">
            <w:pPr>
              <w:rPr>
                <w:color w:val="3C3C3C"/>
                <w:sz w:val="22"/>
                <w:szCs w:val="22"/>
              </w:rPr>
            </w:pPr>
          </w:p>
        </w:tc>
      </w:tr>
    </w:tbl>
    <w:p w:rsidR="00174292" w:rsidRDefault="00174292" w:rsidP="00747699">
      <w:pPr>
        <w:keepNext/>
        <w:jc w:val="center"/>
      </w:pPr>
      <w:r w:rsidRPr="00742A3C">
        <w:rPr>
          <w:noProof/>
          <w:sz w:val="18"/>
          <w:szCs w:val="18"/>
        </w:rPr>
        <w:drawing>
          <wp:inline distT="0" distB="0" distL="0" distR="0">
            <wp:extent cx="5219700" cy="2378336"/>
            <wp:effectExtent l="19050" t="0" r="19050" b="2914"/>
            <wp:docPr id="24"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B330C" w:rsidRDefault="00174292" w:rsidP="00EF184D">
      <w:pPr>
        <w:spacing w:line="240" w:lineRule="auto"/>
        <w:jc w:val="left"/>
        <w:outlineLvl w:val="0"/>
        <w:rPr>
          <w:sz w:val="20"/>
        </w:rPr>
      </w:pPr>
      <w:bookmarkStart w:id="353" w:name="_Toc253496038"/>
      <w:bookmarkStart w:id="354" w:name="_Toc254192397"/>
      <w:bookmarkStart w:id="355" w:name="_Toc255074559"/>
      <w:r w:rsidRPr="000B330C">
        <w:rPr>
          <w:b/>
          <w:sz w:val="20"/>
        </w:rPr>
        <w:t xml:space="preserve">Gráfico  </w:t>
      </w:r>
      <w:r w:rsidR="001B2847" w:rsidRPr="000B330C">
        <w:rPr>
          <w:b/>
          <w:sz w:val="20"/>
        </w:rPr>
        <w:fldChar w:fldCharType="begin"/>
      </w:r>
      <w:r w:rsidR="00C02777" w:rsidRPr="000B330C">
        <w:rPr>
          <w:b/>
          <w:sz w:val="20"/>
        </w:rPr>
        <w:instrText xml:space="preserve"> SEQ Gráfico_ \* ARABIC </w:instrText>
      </w:r>
      <w:r w:rsidR="001B2847" w:rsidRPr="000B330C">
        <w:rPr>
          <w:b/>
          <w:sz w:val="20"/>
        </w:rPr>
        <w:fldChar w:fldCharType="separate"/>
      </w:r>
      <w:r w:rsidR="00100F45">
        <w:rPr>
          <w:b/>
          <w:noProof/>
          <w:sz w:val="20"/>
        </w:rPr>
        <w:t>24</w:t>
      </w:r>
      <w:r w:rsidR="001B2847" w:rsidRPr="000B330C">
        <w:rPr>
          <w:b/>
          <w:sz w:val="20"/>
        </w:rPr>
        <w:fldChar w:fldCharType="end"/>
      </w:r>
      <w:r w:rsidRPr="000B330C">
        <w:rPr>
          <w:b/>
          <w:sz w:val="20"/>
        </w:rPr>
        <w:t>.</w:t>
      </w:r>
      <w:r w:rsidRPr="000B330C">
        <w:rPr>
          <w:sz w:val="20"/>
        </w:rPr>
        <w:t xml:space="preserve"> Distribución porcentual sobre si los libros de texto contemplan la resolución de </w:t>
      </w:r>
    </w:p>
    <w:p w:rsidR="00174292" w:rsidRPr="000B330C" w:rsidRDefault="000B330C" w:rsidP="000B330C">
      <w:pPr>
        <w:spacing w:line="240" w:lineRule="auto"/>
        <w:ind w:firstLine="708"/>
        <w:jc w:val="left"/>
        <w:rPr>
          <w:sz w:val="14"/>
          <w:szCs w:val="18"/>
        </w:rPr>
      </w:pPr>
      <w:r>
        <w:rPr>
          <w:sz w:val="20"/>
        </w:rPr>
        <w:t xml:space="preserve">        </w:t>
      </w:r>
      <w:r w:rsidR="00174292" w:rsidRPr="000B330C">
        <w:rPr>
          <w:sz w:val="20"/>
        </w:rPr>
        <w:t>problemas de la vida real</w:t>
      </w:r>
      <w:bookmarkEnd w:id="353"/>
      <w:bookmarkEnd w:id="354"/>
      <w:bookmarkEnd w:id="355"/>
      <w:r>
        <w:rPr>
          <w:sz w:val="20"/>
        </w:rPr>
        <w:t>.</w:t>
      </w:r>
    </w:p>
    <w:p w:rsidR="00174292" w:rsidRPr="00C2044F" w:rsidRDefault="00174292" w:rsidP="00EF184D">
      <w:pPr>
        <w:pStyle w:val="Textoindependiente"/>
        <w:outlineLvl w:val="0"/>
        <w:rPr>
          <w:sz w:val="20"/>
          <w:szCs w:val="20"/>
          <w:lang w:val="es-MX"/>
        </w:rPr>
      </w:pPr>
      <w:r w:rsidRPr="00854723">
        <w:rPr>
          <w:b/>
          <w:sz w:val="20"/>
          <w:szCs w:val="20"/>
          <w:lang w:val="es-MX"/>
        </w:rPr>
        <w:t>Elaborado por:</w:t>
      </w:r>
      <w:r w:rsidRPr="00C2044F">
        <w:rPr>
          <w:sz w:val="20"/>
          <w:szCs w:val="20"/>
          <w:lang w:val="es-MX"/>
        </w:rPr>
        <w:t xml:space="preserve"> Luis Puga</w:t>
      </w:r>
    </w:p>
    <w:p w:rsidR="00174292" w:rsidRPr="00731C00" w:rsidRDefault="00174292" w:rsidP="00EF184D">
      <w:pPr>
        <w:outlineLvl w:val="0"/>
        <w:rPr>
          <w:b/>
        </w:rPr>
      </w:pPr>
      <w:r w:rsidRPr="00731C00">
        <w:rPr>
          <w:b/>
        </w:rPr>
        <w:t xml:space="preserve">Análisis e Interpretación </w:t>
      </w:r>
    </w:p>
    <w:p w:rsidR="00731C00" w:rsidRDefault="00731C00" w:rsidP="00731C00"/>
    <w:p w:rsidR="00174292" w:rsidRDefault="00174292" w:rsidP="00731C00">
      <w:pPr>
        <w:ind w:firstLine="851"/>
      </w:pPr>
      <w:r w:rsidRPr="00A10A46">
        <w:lastRenderedPageBreak/>
        <w:t xml:space="preserve">Si se quiere llegar a un verdadero aprendizaje significativo, lo ideal es estar bajo el amparo y trabajar con el modelo y la teoría constructivista las mismas que tienen como un recurso primordial el laboratorio natural que se llama vida. Una forma de conseguir un conocimiento permanente es involucrando hechos del contexto, de esta manera se cumple el propósito educativo que es formar para la vida, según lo expresado por Piaget, Ausubel, Bruner, Gagné y Vigotsky, autores del constructivismo. Con este antecedente, en función de los datos del cuadro y del gráfico, los informantes en un 45,8% manifiesta que “rara vez”, el 24,1% “a veces” y en un 13,3% “nunca” se encuentran en los libros de texto de ecuaciones algebraicas la resolución de problemas basados en situaciones reales. Por los resultados obtenidos se infiere </w:t>
      </w:r>
      <w:r>
        <w:t xml:space="preserve">que en estos libros no se toma en cuenta la resolución de problemas basados en la vida real, esto indica que hay </w:t>
      </w:r>
      <w:r w:rsidRPr="00A10A46">
        <w:t>necesidad de crear libros de texto de ecuaciones algebraicas en los cuales se resuelva y se plantee problemas basados en la vida real.</w:t>
      </w:r>
    </w:p>
    <w:p w:rsidR="00174292" w:rsidRDefault="00174292" w:rsidP="00747699">
      <w:pPr>
        <w:rPr>
          <w:b/>
        </w:rPr>
      </w:pPr>
    </w:p>
    <w:p w:rsidR="00174292" w:rsidRDefault="00174292" w:rsidP="00747699">
      <w:pPr>
        <w:pStyle w:val="Textoindependiente"/>
      </w:pPr>
      <w:r w:rsidRPr="00166215">
        <w:rPr>
          <w:b/>
        </w:rPr>
        <w:t>Pregunta 19.</w:t>
      </w:r>
      <w:r w:rsidRPr="00166215">
        <w:t xml:space="preserve"> ¿El conocimiento que transmite el libro de texto de ecuaciones algebraicas tiene aplicación a la vida práctica?</w:t>
      </w:r>
    </w:p>
    <w:p w:rsidR="00174292" w:rsidRDefault="00174292" w:rsidP="00747699">
      <w:pPr>
        <w:pStyle w:val="Epgrafe"/>
        <w:keepNext/>
        <w:rPr>
          <w:b w:val="0"/>
        </w:rPr>
      </w:pPr>
      <w:bookmarkStart w:id="356" w:name="_Toc253495991"/>
      <w:bookmarkStart w:id="357" w:name="_Toc254192455"/>
      <w:bookmarkStart w:id="358" w:name="_Toc255257448"/>
      <w:r>
        <w:t xml:space="preserve">CUADRO  </w:t>
      </w:r>
      <w:fldSimple w:instr=" SEQ CUADRO_ \* ARABIC ">
        <w:r w:rsidR="00100F45">
          <w:rPr>
            <w:noProof/>
          </w:rPr>
          <w:t>28</w:t>
        </w:r>
      </w:fldSimple>
      <w:r>
        <w:t xml:space="preserve">. </w:t>
      </w:r>
      <w:r w:rsidRPr="00854723">
        <w:rPr>
          <w:b w:val="0"/>
        </w:rPr>
        <w:t>Aplicación de los conocimientos en la vida práctica.</w:t>
      </w:r>
      <w:bookmarkEnd w:id="356"/>
      <w:bookmarkEnd w:id="357"/>
      <w:bookmarkEnd w:id="358"/>
    </w:p>
    <w:tbl>
      <w:tblPr>
        <w:tblW w:w="8247" w:type="dxa"/>
        <w:tblInd w:w="5" w:type="dxa"/>
        <w:tblLayout w:type="fixed"/>
        <w:tblCellMar>
          <w:left w:w="0" w:type="dxa"/>
          <w:right w:w="0" w:type="dxa"/>
        </w:tblCellMar>
        <w:tblLook w:val="04A0"/>
      </w:tblPr>
      <w:tblGrid>
        <w:gridCol w:w="2835"/>
        <w:gridCol w:w="1558"/>
        <w:gridCol w:w="1415"/>
        <w:gridCol w:w="2414"/>
        <w:gridCol w:w="25"/>
      </w:tblGrid>
      <w:tr w:rsidR="00DA3AB5" w:rsidTr="00DA3AB5">
        <w:trPr>
          <w:trHeight w:val="403"/>
        </w:trPr>
        <w:tc>
          <w:tcPr>
            <w:tcW w:w="2835"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INDICADOR</w:t>
            </w:r>
          </w:p>
        </w:tc>
        <w:tc>
          <w:tcPr>
            <w:tcW w:w="1558"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FRECUENCIA</w:t>
            </w:r>
          </w:p>
        </w:tc>
        <w:tc>
          <w:tcPr>
            <w:tcW w:w="1415"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PORCENTAJE</w:t>
            </w:r>
          </w:p>
        </w:tc>
        <w:tc>
          <w:tcPr>
            <w:tcW w:w="2414"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PORCENTAJE ACUMULADO</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403"/>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SIEMPRE</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7</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8</w:t>
            </w:r>
            <w:r w:rsidRPr="00C8235B">
              <w:rPr>
                <w:rFonts w:ascii="Calibri" w:hAnsi="Calibri"/>
                <w:b/>
                <w:bCs/>
                <w:color w:val="3C3C3C"/>
                <w:sz w:val="16"/>
                <w:szCs w:val="16"/>
              </w:rPr>
              <w:t>,</w:t>
            </w:r>
            <w:r>
              <w:rPr>
                <w:rFonts w:ascii="Calibri" w:hAnsi="Calibri"/>
                <w:b/>
                <w:bCs/>
                <w:color w:val="3C3C3C"/>
                <w:sz w:val="16"/>
                <w:szCs w:val="16"/>
              </w:rPr>
              <w:t>4</w:t>
            </w:r>
            <w:r w:rsidRPr="00C8235B">
              <w:rPr>
                <w:rFonts w:ascii="Calibri" w:hAnsi="Calibri"/>
                <w:b/>
                <w:bCs/>
                <w:color w:val="3C3C3C"/>
                <w:sz w:val="16"/>
                <w:szCs w:val="16"/>
              </w:rPr>
              <w:t>%</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8,4</w:t>
            </w:r>
            <w:r w:rsidRPr="00C8235B">
              <w:rPr>
                <w:rFonts w:ascii="Calibri" w:hAnsi="Calibri"/>
                <w:b/>
                <w:bCs/>
                <w:color w:val="3C3C3C"/>
                <w:sz w:val="16"/>
                <w:szCs w:val="16"/>
              </w:rPr>
              <w:t>%</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403"/>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FRECUENTEMENTE</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12</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14,5</w:t>
            </w:r>
            <w:r w:rsidRPr="00C8235B">
              <w:rPr>
                <w:rFonts w:ascii="Calibri" w:hAnsi="Calibri"/>
                <w:b/>
                <w:bCs/>
                <w:color w:val="3C3C3C"/>
                <w:sz w:val="16"/>
                <w:szCs w:val="16"/>
              </w:rPr>
              <w:t>%</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22,9</w:t>
            </w:r>
            <w:r w:rsidRPr="00C8235B">
              <w:rPr>
                <w:rFonts w:ascii="Calibri" w:hAnsi="Calibri"/>
                <w:b/>
                <w:bCs/>
                <w:color w:val="3C3C3C"/>
                <w:sz w:val="16"/>
                <w:szCs w:val="16"/>
              </w:rPr>
              <w:t>%</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403"/>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A VECES</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15</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18</w:t>
            </w:r>
            <w:r w:rsidRPr="00C8235B">
              <w:rPr>
                <w:rFonts w:ascii="Calibri" w:hAnsi="Calibri"/>
                <w:b/>
                <w:bCs/>
                <w:color w:val="3C3C3C"/>
                <w:sz w:val="16"/>
                <w:szCs w:val="16"/>
              </w:rPr>
              <w:t>,1%</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41,0%</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403"/>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RARA VEZ</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31</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37,3</w:t>
            </w:r>
            <w:r w:rsidRPr="00C8235B">
              <w:rPr>
                <w:rFonts w:ascii="Calibri" w:hAnsi="Calibri"/>
                <w:b/>
                <w:bCs/>
                <w:color w:val="3C3C3C"/>
                <w:sz w:val="16"/>
                <w:szCs w:val="16"/>
              </w:rPr>
              <w:t>%</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78</w:t>
            </w:r>
            <w:r w:rsidRPr="00C8235B">
              <w:rPr>
                <w:rFonts w:ascii="Calibri" w:hAnsi="Calibri"/>
                <w:b/>
                <w:bCs/>
                <w:color w:val="3C3C3C"/>
                <w:sz w:val="16"/>
                <w:szCs w:val="16"/>
              </w:rPr>
              <w:t>,</w:t>
            </w:r>
            <w:r>
              <w:rPr>
                <w:rFonts w:ascii="Calibri" w:hAnsi="Calibri"/>
                <w:b/>
                <w:bCs/>
                <w:color w:val="3C3C3C"/>
                <w:sz w:val="16"/>
                <w:szCs w:val="16"/>
              </w:rPr>
              <w:t>3</w:t>
            </w:r>
            <w:r w:rsidRPr="00C8235B">
              <w:rPr>
                <w:rFonts w:ascii="Calibri" w:hAnsi="Calibri"/>
                <w:b/>
                <w:bCs/>
                <w:color w:val="3C3C3C"/>
                <w:sz w:val="16"/>
                <w:szCs w:val="16"/>
              </w:rPr>
              <w:t>%</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403"/>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NUNCA</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18</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2</w:t>
            </w:r>
            <w:r w:rsidRPr="00C8235B">
              <w:rPr>
                <w:rFonts w:ascii="Calibri" w:hAnsi="Calibri"/>
                <w:b/>
                <w:bCs/>
                <w:color w:val="3C3C3C"/>
                <w:sz w:val="16"/>
                <w:szCs w:val="16"/>
              </w:rPr>
              <w:t>1,</w:t>
            </w:r>
            <w:r>
              <w:rPr>
                <w:rFonts w:ascii="Calibri" w:hAnsi="Calibri"/>
                <w:b/>
                <w:bCs/>
                <w:color w:val="3C3C3C"/>
                <w:sz w:val="16"/>
                <w:szCs w:val="16"/>
              </w:rPr>
              <w:t>7</w:t>
            </w:r>
            <w:r w:rsidRPr="00C8235B">
              <w:rPr>
                <w:rFonts w:ascii="Calibri" w:hAnsi="Calibri"/>
                <w:b/>
                <w:bCs/>
                <w:color w:val="3C3C3C"/>
                <w:sz w:val="16"/>
                <w:szCs w:val="16"/>
              </w:rPr>
              <w:t>%</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100,0%</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403"/>
        </w:trPr>
        <w:tc>
          <w:tcPr>
            <w:tcW w:w="2835"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C8235B" w:rsidRDefault="00DA3AB5" w:rsidP="008A3479">
            <w:pPr>
              <w:rPr>
                <w:rFonts w:ascii="Calibri" w:hAnsi="Calibri"/>
                <w:b/>
                <w:bCs/>
                <w:color w:val="FFFFFF"/>
                <w:sz w:val="16"/>
                <w:szCs w:val="16"/>
              </w:rPr>
            </w:pPr>
            <w:r w:rsidRPr="00C8235B">
              <w:rPr>
                <w:rFonts w:ascii="Calibri" w:hAnsi="Calibri"/>
                <w:b/>
                <w:bCs/>
                <w:color w:val="FFFFFF"/>
                <w:sz w:val="16"/>
                <w:szCs w:val="16"/>
              </w:rPr>
              <w:t>TOTAL</w:t>
            </w:r>
          </w:p>
        </w:tc>
        <w:tc>
          <w:tcPr>
            <w:tcW w:w="1558"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83</w:t>
            </w:r>
          </w:p>
        </w:tc>
        <w:tc>
          <w:tcPr>
            <w:tcW w:w="1415" w:type="dxa"/>
            <w:tcBorders>
              <w:top w:val="nil"/>
              <w:left w:val="nil"/>
              <w:bottom w:val="nil"/>
              <w:right w:val="nil"/>
            </w:tcBorders>
            <w:shd w:val="clear" w:color="auto" w:fill="auto"/>
            <w:noWrap/>
            <w:vAlign w:val="bottom"/>
            <w:hideMark/>
          </w:tcPr>
          <w:p w:rsidR="00DA3AB5" w:rsidRPr="00C8235B" w:rsidRDefault="00DA3AB5" w:rsidP="008A3479">
            <w:pPr>
              <w:jc w:val="center"/>
              <w:rPr>
                <w:rFonts w:ascii="Calibri" w:hAnsi="Calibri"/>
                <w:color w:val="3C3C3C"/>
                <w:sz w:val="16"/>
                <w:szCs w:val="16"/>
              </w:rPr>
            </w:pPr>
          </w:p>
        </w:tc>
        <w:tc>
          <w:tcPr>
            <w:tcW w:w="2414" w:type="dxa"/>
            <w:tcBorders>
              <w:top w:val="nil"/>
              <w:left w:val="nil"/>
              <w:bottom w:val="nil"/>
              <w:right w:val="nil"/>
            </w:tcBorders>
            <w:shd w:val="clear" w:color="auto" w:fill="auto"/>
            <w:noWrap/>
            <w:vAlign w:val="bottom"/>
            <w:hideMark/>
          </w:tcPr>
          <w:p w:rsidR="00DA3AB5" w:rsidRPr="00C8235B" w:rsidRDefault="00DA3AB5" w:rsidP="008A3479">
            <w:pPr>
              <w:jc w:val="center"/>
              <w:rPr>
                <w:rFonts w:ascii="Calibri" w:hAnsi="Calibri"/>
                <w:color w:val="3C3C3C"/>
                <w:sz w:val="16"/>
                <w:szCs w:val="16"/>
              </w:rPr>
            </w:pP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RPr="00812C59" w:rsidTr="00DA3AB5">
        <w:trPr>
          <w:trHeight w:val="403"/>
        </w:trPr>
        <w:tc>
          <w:tcPr>
            <w:tcW w:w="8222" w:type="dxa"/>
            <w:gridSpan w:val="4"/>
            <w:tcBorders>
              <w:top w:val="nil"/>
              <w:left w:val="nil"/>
              <w:bottom w:val="nil"/>
              <w:right w:val="nil"/>
            </w:tcBorders>
            <w:shd w:val="clear" w:color="auto" w:fill="auto"/>
            <w:noWrap/>
            <w:vAlign w:val="bottom"/>
            <w:hideMark/>
          </w:tcPr>
          <w:p w:rsidR="00DA3AB5" w:rsidRPr="00812C59" w:rsidRDefault="00DA3AB5" w:rsidP="008A3479">
            <w:pPr>
              <w:spacing w:line="240" w:lineRule="auto"/>
              <w:rPr>
                <w:color w:val="3C3C3C"/>
                <w:sz w:val="22"/>
                <w:szCs w:val="22"/>
              </w:rPr>
            </w:pPr>
            <w:r w:rsidRPr="00401FC6">
              <w:rPr>
                <w:b/>
                <w:sz w:val="20"/>
                <w:szCs w:val="20"/>
                <w:lang w:val="es-MX"/>
              </w:rPr>
              <w:t>Fuente:</w:t>
            </w:r>
            <w:r w:rsidRPr="00812C59">
              <w:rPr>
                <w:sz w:val="20"/>
                <w:szCs w:val="20"/>
                <w:lang w:val="es-MX"/>
              </w:rPr>
              <w:t xml:space="preserve"> Encuesta</w:t>
            </w:r>
            <w:r>
              <w:rPr>
                <w:sz w:val="20"/>
                <w:szCs w:val="20"/>
                <w:lang w:val="es-MX"/>
              </w:rPr>
              <w:t xml:space="preserve"> a</w:t>
            </w:r>
            <w:r w:rsidRPr="00812C59">
              <w:rPr>
                <w:sz w:val="20"/>
                <w:szCs w:val="20"/>
                <w:lang w:val="es-MX"/>
              </w:rPr>
              <w:t xml:space="preserve"> estudiantes</w:t>
            </w:r>
            <w:r>
              <w:rPr>
                <w:sz w:val="20"/>
                <w:szCs w:val="20"/>
                <w:lang w:val="es-MX"/>
              </w:rPr>
              <w:t>.</w:t>
            </w:r>
          </w:p>
        </w:tc>
        <w:tc>
          <w:tcPr>
            <w:tcW w:w="25" w:type="dxa"/>
            <w:tcBorders>
              <w:top w:val="nil"/>
              <w:left w:val="nil"/>
              <w:bottom w:val="nil"/>
              <w:right w:val="nil"/>
            </w:tcBorders>
            <w:shd w:val="clear" w:color="auto" w:fill="auto"/>
            <w:noWrap/>
            <w:vAlign w:val="bottom"/>
            <w:hideMark/>
          </w:tcPr>
          <w:p w:rsidR="00DA3AB5" w:rsidRPr="00812C59" w:rsidRDefault="00DA3AB5" w:rsidP="008A3479">
            <w:pPr>
              <w:rPr>
                <w:color w:val="3C3C3C"/>
                <w:sz w:val="22"/>
                <w:szCs w:val="22"/>
              </w:rPr>
            </w:pPr>
          </w:p>
        </w:tc>
      </w:tr>
    </w:tbl>
    <w:p w:rsidR="00174292" w:rsidRDefault="00174292" w:rsidP="00747699">
      <w:pPr>
        <w:keepNext/>
      </w:pPr>
      <w:r w:rsidRPr="005B5FEB">
        <w:rPr>
          <w:noProof/>
        </w:rPr>
        <w:lastRenderedPageBreak/>
        <w:drawing>
          <wp:inline distT="0" distB="0" distL="0" distR="0">
            <wp:extent cx="5219700" cy="2397826"/>
            <wp:effectExtent l="19050" t="0" r="19050" b="2474"/>
            <wp:docPr id="25"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74292" w:rsidRPr="000B330C" w:rsidRDefault="00174292" w:rsidP="000B330C">
      <w:pPr>
        <w:spacing w:line="240" w:lineRule="auto"/>
        <w:rPr>
          <w:sz w:val="20"/>
        </w:rPr>
      </w:pPr>
      <w:bookmarkStart w:id="359" w:name="_Toc253496039"/>
      <w:bookmarkStart w:id="360" w:name="_Toc254192398"/>
      <w:bookmarkStart w:id="361" w:name="_Toc255074560"/>
      <w:r w:rsidRPr="000B330C">
        <w:rPr>
          <w:b/>
          <w:sz w:val="20"/>
        </w:rPr>
        <w:t xml:space="preserve">Gráfico  </w:t>
      </w:r>
      <w:r w:rsidR="001B2847" w:rsidRPr="000B330C">
        <w:rPr>
          <w:b/>
          <w:sz w:val="20"/>
        </w:rPr>
        <w:fldChar w:fldCharType="begin"/>
      </w:r>
      <w:r w:rsidR="00C02777" w:rsidRPr="000B330C">
        <w:rPr>
          <w:b/>
          <w:sz w:val="20"/>
        </w:rPr>
        <w:instrText xml:space="preserve"> SEQ Gráfico_ \* ARABIC </w:instrText>
      </w:r>
      <w:r w:rsidR="001B2847" w:rsidRPr="000B330C">
        <w:rPr>
          <w:b/>
          <w:sz w:val="20"/>
        </w:rPr>
        <w:fldChar w:fldCharType="separate"/>
      </w:r>
      <w:r w:rsidR="00100F45">
        <w:rPr>
          <w:b/>
          <w:noProof/>
          <w:sz w:val="20"/>
        </w:rPr>
        <w:t>25</w:t>
      </w:r>
      <w:r w:rsidR="001B2847" w:rsidRPr="000B330C">
        <w:rPr>
          <w:b/>
          <w:sz w:val="20"/>
        </w:rPr>
        <w:fldChar w:fldCharType="end"/>
      </w:r>
      <w:r w:rsidRPr="000B330C">
        <w:rPr>
          <w:sz w:val="20"/>
        </w:rPr>
        <w:t>. Distribución porcentual sobre la aplicación de los conocimientos en la vida práctica.</w:t>
      </w:r>
      <w:bookmarkEnd w:id="359"/>
      <w:bookmarkEnd w:id="360"/>
      <w:bookmarkEnd w:id="361"/>
    </w:p>
    <w:p w:rsidR="00174292" w:rsidRPr="00C2044F" w:rsidRDefault="00174292" w:rsidP="00EF184D">
      <w:pPr>
        <w:pStyle w:val="Textoindependiente"/>
        <w:spacing w:line="240" w:lineRule="auto"/>
        <w:outlineLvl w:val="0"/>
        <w:rPr>
          <w:sz w:val="20"/>
          <w:szCs w:val="20"/>
          <w:lang w:val="es-MX"/>
        </w:rPr>
      </w:pPr>
      <w:r w:rsidRPr="00C30C26">
        <w:rPr>
          <w:b/>
          <w:sz w:val="20"/>
          <w:szCs w:val="20"/>
          <w:lang w:val="es-MX"/>
        </w:rPr>
        <w:t>Elaborado por:</w:t>
      </w:r>
      <w:r w:rsidRPr="00C2044F">
        <w:rPr>
          <w:sz w:val="20"/>
          <w:szCs w:val="20"/>
          <w:lang w:val="es-MX"/>
        </w:rPr>
        <w:t xml:space="preserve"> Luis Puga</w:t>
      </w:r>
    </w:p>
    <w:p w:rsidR="00174292" w:rsidRDefault="00174292" w:rsidP="00747699">
      <w:pPr>
        <w:pStyle w:val="Textoindependiente"/>
        <w:rPr>
          <w:b/>
        </w:rPr>
      </w:pPr>
    </w:p>
    <w:p w:rsidR="00174292" w:rsidRPr="00731C00" w:rsidRDefault="00174292" w:rsidP="00EF184D">
      <w:pPr>
        <w:outlineLvl w:val="0"/>
        <w:rPr>
          <w:b/>
        </w:rPr>
      </w:pPr>
      <w:r w:rsidRPr="00731C00">
        <w:rPr>
          <w:b/>
        </w:rPr>
        <w:t xml:space="preserve">Análisis e Interpretación </w:t>
      </w:r>
    </w:p>
    <w:p w:rsidR="00731C00" w:rsidRDefault="00731C00" w:rsidP="00731C00"/>
    <w:p w:rsidR="00174292" w:rsidRDefault="00174292" w:rsidP="00731C00">
      <w:pPr>
        <w:ind w:firstLine="851"/>
      </w:pPr>
      <w:r w:rsidRPr="00A10A46">
        <w:t>Los recursos didácticos para que tengan validez y utilidad deben ser capaces de transmitir conocimientos que le ayuden al estudiante a resolver conflictos, asumir liderazgo, fortalecer el carácter, tomar decisiones. Para que esto suceda, por jugar un papel preponderante los libros de texto en la educación, éstos deben ser capaces de transmitir los conocimientos a través de actividades y contenidos que tengan aplicaciones directas en la vida práctica. Tomando en cuenta este particular y en función de los datos del cuadro y gráfico</w:t>
      </w:r>
      <w:r>
        <w:t>,</w:t>
      </w:r>
      <w:r w:rsidRPr="00A10A46">
        <w:t xml:space="preserve"> respectivos, los informantes en un porcentaje acumulado del 59,0% manifiesta que “rara vez y nunca”, el 18,1% “a veces”, encuentran en los libros de textos sobre ecuaciones algebraicas que el conocimiento que desean transmitir estén vinculados con aplicaciones a la vida práctica. De los resultados se infiere </w:t>
      </w:r>
      <w:r>
        <w:t xml:space="preserve">que en la actualidad los libros de texto de ecuaciones algebraicas no están elaborados con actividades y contenidos que tengan una aplicación en la vida práctica, por lo que recomienda </w:t>
      </w:r>
      <w:r w:rsidRPr="00A10A46">
        <w:t xml:space="preserve">la </w:t>
      </w:r>
      <w:r>
        <w:t xml:space="preserve">creación de </w:t>
      </w:r>
      <w:r w:rsidRPr="00A10A46">
        <w:t xml:space="preserve">libros de texto de ecuaciones algebraicas </w:t>
      </w:r>
      <w:r>
        <w:t>que tengan esta importante vinculación entre la teoría con la vida práctica.</w:t>
      </w:r>
      <w:r w:rsidRPr="00A10A46">
        <w:t xml:space="preserve"> </w:t>
      </w:r>
    </w:p>
    <w:p w:rsidR="00731C00" w:rsidRPr="00A10A46" w:rsidRDefault="00731C00" w:rsidP="00731C00">
      <w:pPr>
        <w:ind w:firstLine="851"/>
      </w:pPr>
    </w:p>
    <w:p w:rsidR="00174292" w:rsidRDefault="00174292" w:rsidP="00747699">
      <w:r w:rsidRPr="00166215">
        <w:rPr>
          <w:b/>
        </w:rPr>
        <w:lastRenderedPageBreak/>
        <w:t>Pregunta 20.</w:t>
      </w:r>
      <w:r w:rsidRPr="00166215">
        <w:t xml:space="preserve"> ¿Las actividades de los libros de texto de ecuaciones algebraicas se desarrollan a través de historias, leyendas, fábulas o mitos, permitiéndote aprender de una forma entretenida y no de una forma repetitiva y memorista?</w:t>
      </w:r>
    </w:p>
    <w:p w:rsidR="00174292" w:rsidRDefault="00174292" w:rsidP="00747699">
      <w:pPr>
        <w:pStyle w:val="Epgrafe"/>
        <w:keepNext/>
        <w:rPr>
          <w:b w:val="0"/>
        </w:rPr>
      </w:pPr>
      <w:bookmarkStart w:id="362" w:name="_Toc253495992"/>
      <w:bookmarkStart w:id="363" w:name="_Toc254192456"/>
      <w:bookmarkStart w:id="364" w:name="_Toc255257449"/>
      <w:r>
        <w:t xml:space="preserve">CUADRO  </w:t>
      </w:r>
      <w:fldSimple w:instr=" SEQ CUADRO_ \* ARABIC ">
        <w:r w:rsidR="00100F45">
          <w:rPr>
            <w:noProof/>
          </w:rPr>
          <w:t>29</w:t>
        </w:r>
      </w:fldSimple>
      <w:r>
        <w:t xml:space="preserve">. </w:t>
      </w:r>
      <w:r w:rsidRPr="00C30C26">
        <w:rPr>
          <w:b w:val="0"/>
        </w:rPr>
        <w:t>Desarrollo de los contenidos a través de historias y leyendas.</w:t>
      </w:r>
      <w:bookmarkEnd w:id="362"/>
      <w:bookmarkEnd w:id="363"/>
      <w:bookmarkEnd w:id="364"/>
    </w:p>
    <w:tbl>
      <w:tblPr>
        <w:tblW w:w="8247" w:type="dxa"/>
        <w:tblInd w:w="5" w:type="dxa"/>
        <w:tblLayout w:type="fixed"/>
        <w:tblCellMar>
          <w:left w:w="0" w:type="dxa"/>
          <w:right w:w="0" w:type="dxa"/>
        </w:tblCellMar>
        <w:tblLook w:val="04A0"/>
      </w:tblPr>
      <w:tblGrid>
        <w:gridCol w:w="2835"/>
        <w:gridCol w:w="1558"/>
        <w:gridCol w:w="1415"/>
        <w:gridCol w:w="2414"/>
        <w:gridCol w:w="25"/>
      </w:tblGrid>
      <w:tr w:rsidR="00DA3AB5" w:rsidTr="00DA3AB5">
        <w:trPr>
          <w:trHeight w:val="178"/>
        </w:trPr>
        <w:tc>
          <w:tcPr>
            <w:tcW w:w="2835"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INDICADOR</w:t>
            </w:r>
          </w:p>
        </w:tc>
        <w:tc>
          <w:tcPr>
            <w:tcW w:w="1558"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FRECUENCIA</w:t>
            </w:r>
          </w:p>
        </w:tc>
        <w:tc>
          <w:tcPr>
            <w:tcW w:w="1415"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PORCENTAJE</w:t>
            </w:r>
          </w:p>
        </w:tc>
        <w:tc>
          <w:tcPr>
            <w:tcW w:w="2414"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PORCENTAJE ACUMULADO</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SIEMPRE</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1</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1</w:t>
            </w:r>
            <w:r w:rsidRPr="00C8235B">
              <w:rPr>
                <w:rFonts w:ascii="Calibri" w:hAnsi="Calibri"/>
                <w:b/>
                <w:bCs/>
                <w:color w:val="3C3C3C"/>
                <w:sz w:val="16"/>
                <w:szCs w:val="16"/>
              </w:rPr>
              <w:t>,</w:t>
            </w:r>
            <w:r>
              <w:rPr>
                <w:rFonts w:ascii="Calibri" w:hAnsi="Calibri"/>
                <w:b/>
                <w:bCs/>
                <w:color w:val="3C3C3C"/>
                <w:sz w:val="16"/>
                <w:szCs w:val="16"/>
              </w:rPr>
              <w:t>2</w:t>
            </w:r>
            <w:r w:rsidRPr="00C8235B">
              <w:rPr>
                <w:rFonts w:ascii="Calibri" w:hAnsi="Calibri"/>
                <w:b/>
                <w:bCs/>
                <w:color w:val="3C3C3C"/>
                <w:sz w:val="16"/>
                <w:szCs w:val="16"/>
              </w:rPr>
              <w:t>%</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1,2</w:t>
            </w:r>
            <w:r w:rsidRPr="00C8235B">
              <w:rPr>
                <w:rFonts w:ascii="Calibri" w:hAnsi="Calibri"/>
                <w:b/>
                <w:bCs/>
                <w:color w:val="3C3C3C"/>
                <w:sz w:val="16"/>
                <w:szCs w:val="16"/>
              </w:rPr>
              <w:t>%</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FRECUENTEMENTE</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4</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4,8</w:t>
            </w:r>
            <w:r w:rsidRPr="00C8235B">
              <w:rPr>
                <w:rFonts w:ascii="Calibri" w:hAnsi="Calibri"/>
                <w:b/>
                <w:bCs/>
                <w:color w:val="3C3C3C"/>
                <w:sz w:val="16"/>
                <w:szCs w:val="16"/>
              </w:rPr>
              <w:t>%</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6,0</w:t>
            </w:r>
            <w:r w:rsidRPr="00C8235B">
              <w:rPr>
                <w:rFonts w:ascii="Calibri" w:hAnsi="Calibri"/>
                <w:b/>
                <w:bCs/>
                <w:color w:val="3C3C3C"/>
                <w:sz w:val="16"/>
                <w:szCs w:val="16"/>
              </w:rPr>
              <w:t>%</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A VECES</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7</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8</w:t>
            </w:r>
            <w:r w:rsidRPr="00C8235B">
              <w:rPr>
                <w:rFonts w:ascii="Calibri" w:hAnsi="Calibri"/>
                <w:b/>
                <w:bCs/>
                <w:color w:val="3C3C3C"/>
                <w:sz w:val="16"/>
                <w:szCs w:val="16"/>
              </w:rPr>
              <w:t>,</w:t>
            </w:r>
            <w:r>
              <w:rPr>
                <w:rFonts w:ascii="Calibri" w:hAnsi="Calibri"/>
                <w:b/>
                <w:bCs/>
                <w:color w:val="3C3C3C"/>
                <w:sz w:val="16"/>
                <w:szCs w:val="16"/>
              </w:rPr>
              <w:t>4</w:t>
            </w:r>
            <w:r w:rsidRPr="00C8235B">
              <w:rPr>
                <w:rFonts w:ascii="Calibri" w:hAnsi="Calibri"/>
                <w:b/>
                <w:bCs/>
                <w:color w:val="3C3C3C"/>
                <w:sz w:val="16"/>
                <w:szCs w:val="16"/>
              </w:rPr>
              <w:t>%</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1</w:t>
            </w:r>
            <w:r w:rsidRPr="00C8235B">
              <w:rPr>
                <w:rFonts w:ascii="Calibri" w:hAnsi="Calibri"/>
                <w:b/>
                <w:bCs/>
                <w:color w:val="3C3C3C"/>
                <w:sz w:val="16"/>
                <w:szCs w:val="16"/>
              </w:rPr>
              <w:t>4,</w:t>
            </w:r>
            <w:r>
              <w:rPr>
                <w:rFonts w:ascii="Calibri" w:hAnsi="Calibri"/>
                <w:b/>
                <w:bCs/>
                <w:color w:val="3C3C3C"/>
                <w:sz w:val="16"/>
                <w:szCs w:val="16"/>
              </w:rPr>
              <w:t>5</w:t>
            </w:r>
            <w:r w:rsidRPr="00C8235B">
              <w:rPr>
                <w:rFonts w:ascii="Calibri" w:hAnsi="Calibri"/>
                <w:b/>
                <w:bCs/>
                <w:color w:val="3C3C3C"/>
                <w:sz w:val="16"/>
                <w:szCs w:val="16"/>
              </w:rPr>
              <w:t>%</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RARA VEZ</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20</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24,1</w:t>
            </w:r>
            <w:r w:rsidRPr="00C8235B">
              <w:rPr>
                <w:rFonts w:ascii="Calibri" w:hAnsi="Calibri"/>
                <w:b/>
                <w:bCs/>
                <w:color w:val="3C3C3C"/>
                <w:sz w:val="16"/>
                <w:szCs w:val="16"/>
              </w:rPr>
              <w:t>%</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38</w:t>
            </w:r>
            <w:r w:rsidRPr="00C8235B">
              <w:rPr>
                <w:rFonts w:ascii="Calibri" w:hAnsi="Calibri"/>
                <w:b/>
                <w:bCs/>
                <w:color w:val="3C3C3C"/>
                <w:sz w:val="16"/>
                <w:szCs w:val="16"/>
              </w:rPr>
              <w:t>,</w:t>
            </w:r>
            <w:r>
              <w:rPr>
                <w:rFonts w:ascii="Calibri" w:hAnsi="Calibri"/>
                <w:b/>
                <w:bCs/>
                <w:color w:val="3C3C3C"/>
                <w:sz w:val="16"/>
                <w:szCs w:val="16"/>
              </w:rPr>
              <w:t>6</w:t>
            </w:r>
            <w:r w:rsidRPr="00C8235B">
              <w:rPr>
                <w:rFonts w:ascii="Calibri" w:hAnsi="Calibri"/>
                <w:b/>
                <w:bCs/>
                <w:color w:val="3C3C3C"/>
                <w:sz w:val="16"/>
                <w:szCs w:val="16"/>
              </w:rPr>
              <w:t>%</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EAF1DD"/>
            <w:noWrap/>
            <w:vAlign w:val="bottom"/>
            <w:hideMark/>
          </w:tcPr>
          <w:p w:rsidR="00DA3AB5" w:rsidRPr="00C8235B" w:rsidRDefault="00DA3AB5" w:rsidP="008A3479">
            <w:pPr>
              <w:rPr>
                <w:rFonts w:ascii="Calibri" w:hAnsi="Calibri"/>
                <w:b/>
                <w:bCs/>
                <w:color w:val="3C3C3C"/>
                <w:sz w:val="16"/>
                <w:szCs w:val="16"/>
              </w:rPr>
            </w:pPr>
            <w:r w:rsidRPr="00C8235B">
              <w:rPr>
                <w:rFonts w:ascii="Calibri" w:hAnsi="Calibri"/>
                <w:b/>
                <w:bCs/>
                <w:color w:val="3C3C3C"/>
                <w:sz w:val="16"/>
                <w:szCs w:val="16"/>
              </w:rPr>
              <w:t>NUNCA</w:t>
            </w:r>
          </w:p>
        </w:tc>
        <w:tc>
          <w:tcPr>
            <w:tcW w:w="1558"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51</w:t>
            </w:r>
          </w:p>
        </w:tc>
        <w:tc>
          <w:tcPr>
            <w:tcW w:w="1415"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Pr>
                <w:rFonts w:ascii="Calibri" w:hAnsi="Calibri"/>
                <w:b/>
                <w:bCs/>
                <w:color w:val="3C3C3C"/>
                <w:sz w:val="16"/>
                <w:szCs w:val="16"/>
              </w:rPr>
              <w:t>6</w:t>
            </w:r>
            <w:r w:rsidRPr="00C8235B">
              <w:rPr>
                <w:rFonts w:ascii="Calibri" w:hAnsi="Calibri"/>
                <w:b/>
                <w:bCs/>
                <w:color w:val="3C3C3C"/>
                <w:sz w:val="16"/>
                <w:szCs w:val="16"/>
              </w:rPr>
              <w:t>1,</w:t>
            </w:r>
            <w:r>
              <w:rPr>
                <w:rFonts w:ascii="Calibri" w:hAnsi="Calibri"/>
                <w:b/>
                <w:bCs/>
                <w:color w:val="3C3C3C"/>
                <w:sz w:val="16"/>
                <w:szCs w:val="16"/>
              </w:rPr>
              <w:t>4</w:t>
            </w:r>
            <w:r w:rsidRPr="00C8235B">
              <w:rPr>
                <w:rFonts w:ascii="Calibri" w:hAnsi="Calibri"/>
                <w:b/>
                <w:bCs/>
                <w:color w:val="3C3C3C"/>
                <w:sz w:val="16"/>
                <w:szCs w:val="16"/>
              </w:rPr>
              <w:t>%</w:t>
            </w:r>
          </w:p>
        </w:tc>
        <w:tc>
          <w:tcPr>
            <w:tcW w:w="2414" w:type="dxa"/>
            <w:tcBorders>
              <w:top w:val="nil"/>
              <w:left w:val="nil"/>
              <w:bottom w:val="single" w:sz="4" w:space="0" w:color="auto"/>
              <w:right w:val="single" w:sz="4" w:space="0" w:color="auto"/>
            </w:tcBorders>
            <w:shd w:val="clear" w:color="3C3C3C" w:fill="EAF1DD"/>
            <w:noWrap/>
            <w:vAlign w:val="bottom"/>
            <w:hideMark/>
          </w:tcPr>
          <w:p w:rsidR="00DA3AB5" w:rsidRPr="00C8235B" w:rsidRDefault="00DA3AB5" w:rsidP="008A3479">
            <w:pPr>
              <w:jc w:val="center"/>
              <w:rPr>
                <w:rFonts w:ascii="Calibri" w:hAnsi="Calibri"/>
                <w:b/>
                <w:bCs/>
                <w:color w:val="3C3C3C"/>
                <w:sz w:val="16"/>
                <w:szCs w:val="16"/>
              </w:rPr>
            </w:pPr>
            <w:r w:rsidRPr="00C8235B">
              <w:rPr>
                <w:rFonts w:ascii="Calibri" w:hAnsi="Calibri"/>
                <w:b/>
                <w:bCs/>
                <w:color w:val="3C3C3C"/>
                <w:sz w:val="16"/>
                <w:szCs w:val="16"/>
              </w:rPr>
              <w:t>100,0%</w:t>
            </w: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Tr="00DA3AB5">
        <w:trPr>
          <w:trHeight w:val="300"/>
        </w:trPr>
        <w:tc>
          <w:tcPr>
            <w:tcW w:w="2835" w:type="dxa"/>
            <w:tcBorders>
              <w:top w:val="nil"/>
              <w:left w:val="single" w:sz="4" w:space="0" w:color="auto"/>
              <w:bottom w:val="single" w:sz="4" w:space="0" w:color="auto"/>
              <w:right w:val="single" w:sz="4" w:space="0" w:color="auto"/>
            </w:tcBorders>
            <w:shd w:val="clear" w:color="3C3C3C" w:fill="538ED5"/>
            <w:noWrap/>
            <w:vAlign w:val="bottom"/>
            <w:hideMark/>
          </w:tcPr>
          <w:p w:rsidR="00DA3AB5" w:rsidRPr="00C8235B" w:rsidRDefault="00DA3AB5" w:rsidP="008A3479">
            <w:pPr>
              <w:rPr>
                <w:rFonts w:ascii="Calibri" w:hAnsi="Calibri"/>
                <w:b/>
                <w:bCs/>
                <w:color w:val="FFFFFF"/>
                <w:sz w:val="16"/>
                <w:szCs w:val="16"/>
              </w:rPr>
            </w:pPr>
            <w:r w:rsidRPr="00C8235B">
              <w:rPr>
                <w:rFonts w:ascii="Calibri" w:hAnsi="Calibri"/>
                <w:b/>
                <w:bCs/>
                <w:color w:val="FFFFFF"/>
                <w:sz w:val="16"/>
                <w:szCs w:val="16"/>
              </w:rPr>
              <w:t>TOTAL</w:t>
            </w:r>
          </w:p>
        </w:tc>
        <w:tc>
          <w:tcPr>
            <w:tcW w:w="1558" w:type="dxa"/>
            <w:tcBorders>
              <w:top w:val="nil"/>
              <w:left w:val="nil"/>
              <w:bottom w:val="single" w:sz="4" w:space="0" w:color="auto"/>
              <w:right w:val="single" w:sz="4" w:space="0" w:color="auto"/>
            </w:tcBorders>
            <w:shd w:val="clear" w:color="3C3C3C" w:fill="538ED5"/>
            <w:noWrap/>
            <w:vAlign w:val="bottom"/>
            <w:hideMark/>
          </w:tcPr>
          <w:p w:rsidR="00DA3AB5" w:rsidRPr="00C8235B" w:rsidRDefault="00DA3AB5" w:rsidP="008A3479">
            <w:pPr>
              <w:jc w:val="center"/>
              <w:rPr>
                <w:rFonts w:ascii="Calibri" w:hAnsi="Calibri"/>
                <w:b/>
                <w:bCs/>
                <w:color w:val="FFFFFF"/>
                <w:sz w:val="16"/>
                <w:szCs w:val="16"/>
              </w:rPr>
            </w:pPr>
            <w:r w:rsidRPr="00C8235B">
              <w:rPr>
                <w:rFonts w:ascii="Calibri" w:hAnsi="Calibri"/>
                <w:b/>
                <w:bCs/>
                <w:color w:val="FFFFFF"/>
                <w:sz w:val="16"/>
                <w:szCs w:val="16"/>
              </w:rPr>
              <w:t>83</w:t>
            </w:r>
          </w:p>
        </w:tc>
        <w:tc>
          <w:tcPr>
            <w:tcW w:w="1415" w:type="dxa"/>
            <w:tcBorders>
              <w:top w:val="nil"/>
              <w:left w:val="nil"/>
              <w:bottom w:val="nil"/>
              <w:right w:val="nil"/>
            </w:tcBorders>
            <w:shd w:val="clear" w:color="auto" w:fill="auto"/>
            <w:noWrap/>
            <w:vAlign w:val="bottom"/>
            <w:hideMark/>
          </w:tcPr>
          <w:p w:rsidR="00DA3AB5" w:rsidRPr="00C8235B" w:rsidRDefault="00DA3AB5" w:rsidP="008A3479">
            <w:pPr>
              <w:jc w:val="center"/>
              <w:rPr>
                <w:rFonts w:ascii="Calibri" w:hAnsi="Calibri"/>
                <w:color w:val="3C3C3C"/>
                <w:sz w:val="16"/>
                <w:szCs w:val="16"/>
              </w:rPr>
            </w:pPr>
          </w:p>
        </w:tc>
        <w:tc>
          <w:tcPr>
            <w:tcW w:w="2414" w:type="dxa"/>
            <w:tcBorders>
              <w:top w:val="nil"/>
              <w:left w:val="nil"/>
              <w:bottom w:val="nil"/>
              <w:right w:val="nil"/>
            </w:tcBorders>
            <w:shd w:val="clear" w:color="auto" w:fill="auto"/>
            <w:noWrap/>
            <w:vAlign w:val="bottom"/>
            <w:hideMark/>
          </w:tcPr>
          <w:p w:rsidR="00DA3AB5" w:rsidRPr="00C8235B" w:rsidRDefault="00DA3AB5" w:rsidP="008A3479">
            <w:pPr>
              <w:jc w:val="center"/>
              <w:rPr>
                <w:rFonts w:ascii="Calibri" w:hAnsi="Calibri"/>
                <w:color w:val="3C3C3C"/>
                <w:sz w:val="16"/>
                <w:szCs w:val="16"/>
              </w:rPr>
            </w:pPr>
          </w:p>
        </w:tc>
        <w:tc>
          <w:tcPr>
            <w:tcW w:w="25" w:type="dxa"/>
            <w:tcBorders>
              <w:top w:val="nil"/>
              <w:left w:val="nil"/>
              <w:bottom w:val="nil"/>
              <w:right w:val="nil"/>
            </w:tcBorders>
            <w:shd w:val="clear" w:color="auto" w:fill="auto"/>
            <w:noWrap/>
            <w:vAlign w:val="bottom"/>
            <w:hideMark/>
          </w:tcPr>
          <w:p w:rsidR="00DA3AB5" w:rsidRDefault="00DA3AB5" w:rsidP="008A3479">
            <w:pPr>
              <w:rPr>
                <w:rFonts w:ascii="Calibri" w:hAnsi="Calibri"/>
                <w:color w:val="3C3C3C"/>
                <w:sz w:val="22"/>
                <w:szCs w:val="22"/>
              </w:rPr>
            </w:pPr>
          </w:p>
        </w:tc>
      </w:tr>
      <w:tr w:rsidR="00DA3AB5" w:rsidRPr="00812C59" w:rsidTr="00DA3AB5">
        <w:trPr>
          <w:trHeight w:val="300"/>
        </w:trPr>
        <w:tc>
          <w:tcPr>
            <w:tcW w:w="8222" w:type="dxa"/>
            <w:gridSpan w:val="4"/>
            <w:tcBorders>
              <w:top w:val="nil"/>
              <w:left w:val="nil"/>
              <w:bottom w:val="nil"/>
              <w:right w:val="nil"/>
            </w:tcBorders>
            <w:shd w:val="clear" w:color="auto" w:fill="auto"/>
            <w:noWrap/>
            <w:vAlign w:val="bottom"/>
            <w:hideMark/>
          </w:tcPr>
          <w:p w:rsidR="00DA3AB5" w:rsidRDefault="00DA3AB5" w:rsidP="008A3479">
            <w:pPr>
              <w:spacing w:line="240" w:lineRule="auto"/>
              <w:rPr>
                <w:sz w:val="20"/>
                <w:szCs w:val="20"/>
                <w:lang w:val="es-MX"/>
              </w:rPr>
            </w:pPr>
            <w:r w:rsidRPr="00401FC6">
              <w:rPr>
                <w:b/>
                <w:sz w:val="20"/>
                <w:szCs w:val="20"/>
                <w:lang w:val="es-MX"/>
              </w:rPr>
              <w:t>Fuente:</w:t>
            </w:r>
            <w:r w:rsidRPr="00812C59">
              <w:rPr>
                <w:sz w:val="20"/>
                <w:szCs w:val="20"/>
                <w:lang w:val="es-MX"/>
              </w:rPr>
              <w:t xml:space="preserve"> Encuesta </w:t>
            </w:r>
            <w:r>
              <w:rPr>
                <w:sz w:val="20"/>
                <w:szCs w:val="20"/>
                <w:lang w:val="es-MX"/>
              </w:rPr>
              <w:t>a estudiantes.</w:t>
            </w:r>
          </w:p>
          <w:p w:rsidR="00DA3AB5" w:rsidRPr="00812C59" w:rsidRDefault="00DA3AB5" w:rsidP="008A3479">
            <w:pPr>
              <w:spacing w:line="240" w:lineRule="auto"/>
              <w:rPr>
                <w:color w:val="3C3C3C"/>
                <w:sz w:val="22"/>
                <w:szCs w:val="22"/>
              </w:rPr>
            </w:pPr>
          </w:p>
        </w:tc>
        <w:tc>
          <w:tcPr>
            <w:tcW w:w="25" w:type="dxa"/>
            <w:tcBorders>
              <w:top w:val="nil"/>
              <w:left w:val="nil"/>
              <w:bottom w:val="nil"/>
              <w:right w:val="nil"/>
            </w:tcBorders>
            <w:shd w:val="clear" w:color="auto" w:fill="auto"/>
            <w:noWrap/>
            <w:vAlign w:val="bottom"/>
            <w:hideMark/>
          </w:tcPr>
          <w:p w:rsidR="00DA3AB5" w:rsidRPr="00812C59" w:rsidRDefault="00DA3AB5" w:rsidP="008A3479">
            <w:pPr>
              <w:rPr>
                <w:color w:val="3C3C3C"/>
                <w:sz w:val="22"/>
                <w:szCs w:val="22"/>
              </w:rPr>
            </w:pPr>
          </w:p>
        </w:tc>
      </w:tr>
    </w:tbl>
    <w:p w:rsidR="00174292" w:rsidRDefault="00174292" w:rsidP="00747699">
      <w:pPr>
        <w:keepNext/>
        <w:spacing w:line="240" w:lineRule="auto"/>
      </w:pPr>
      <w:r w:rsidRPr="005B5FEB">
        <w:rPr>
          <w:rFonts w:ascii="Arial" w:hAnsi="Arial" w:cs="Arial"/>
          <w:noProof/>
          <w:sz w:val="20"/>
          <w:szCs w:val="20"/>
        </w:rPr>
        <w:drawing>
          <wp:inline distT="0" distB="0" distL="0" distR="0">
            <wp:extent cx="5219700" cy="2401369"/>
            <wp:effectExtent l="19050" t="0" r="19050" b="0"/>
            <wp:docPr id="26"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B330C" w:rsidRDefault="000B330C" w:rsidP="00AC5562">
      <w:pPr>
        <w:pStyle w:val="Epgrafe"/>
        <w:spacing w:line="240" w:lineRule="auto"/>
        <w:outlineLvl w:val="0"/>
      </w:pPr>
      <w:bookmarkStart w:id="365" w:name="_Toc255074561"/>
      <w:bookmarkStart w:id="366" w:name="_Toc253496040"/>
      <w:bookmarkStart w:id="367" w:name="_Toc254192399"/>
    </w:p>
    <w:p w:rsidR="00174292" w:rsidRDefault="00174292" w:rsidP="00EF184D">
      <w:pPr>
        <w:pStyle w:val="Epgrafe"/>
        <w:spacing w:line="240" w:lineRule="auto"/>
        <w:outlineLvl w:val="0"/>
        <w:rPr>
          <w:b w:val="0"/>
        </w:rPr>
      </w:pPr>
      <w:r>
        <w:t xml:space="preserve">Gráfico  </w:t>
      </w:r>
      <w:fldSimple w:instr=" SEQ Gráfico_ \* ARABIC ">
        <w:r w:rsidR="00100F45">
          <w:rPr>
            <w:noProof/>
          </w:rPr>
          <w:t>26</w:t>
        </w:r>
      </w:fldSimple>
      <w:r>
        <w:t xml:space="preserve">. </w:t>
      </w:r>
      <w:r w:rsidRPr="00A55BE4">
        <w:rPr>
          <w:b w:val="0"/>
        </w:rPr>
        <w:t>Distribución porcentual de si los libros de texto se desarrollan los contenidos a través de</w:t>
      </w:r>
      <w:bookmarkEnd w:id="365"/>
      <w:r w:rsidRPr="00A55BE4">
        <w:rPr>
          <w:b w:val="0"/>
        </w:rPr>
        <w:t xml:space="preserve"> </w:t>
      </w:r>
      <w:bookmarkEnd w:id="366"/>
      <w:bookmarkEnd w:id="367"/>
    </w:p>
    <w:p w:rsidR="00643953" w:rsidRPr="00643953" w:rsidRDefault="00643953" w:rsidP="00643953">
      <w:pPr>
        <w:spacing w:line="240" w:lineRule="auto"/>
        <w:rPr>
          <w:sz w:val="20"/>
          <w:szCs w:val="20"/>
        </w:rPr>
      </w:pPr>
      <w:r>
        <w:t xml:space="preserve">                </w:t>
      </w:r>
      <w:r w:rsidRPr="00643953">
        <w:rPr>
          <w:sz w:val="20"/>
          <w:szCs w:val="20"/>
        </w:rPr>
        <w:t>historias y leyendas.</w:t>
      </w:r>
    </w:p>
    <w:p w:rsidR="00174292" w:rsidRPr="00C2044F" w:rsidRDefault="00174292" w:rsidP="00EF184D">
      <w:pPr>
        <w:spacing w:line="240" w:lineRule="auto"/>
        <w:outlineLvl w:val="0"/>
        <w:rPr>
          <w:sz w:val="20"/>
          <w:szCs w:val="20"/>
          <w:lang w:val="es-MX"/>
        </w:rPr>
      </w:pPr>
      <w:r w:rsidRPr="00A55BE4">
        <w:rPr>
          <w:b/>
          <w:sz w:val="20"/>
          <w:szCs w:val="20"/>
          <w:lang w:val="es-MX"/>
        </w:rPr>
        <w:t>Elaborado por:</w:t>
      </w:r>
      <w:r w:rsidRPr="00C2044F">
        <w:rPr>
          <w:sz w:val="20"/>
          <w:szCs w:val="20"/>
          <w:lang w:val="es-MX"/>
        </w:rPr>
        <w:t xml:space="preserve"> Luis Puga</w:t>
      </w:r>
    </w:p>
    <w:p w:rsidR="00174292" w:rsidRDefault="00174292" w:rsidP="00747699">
      <w:pPr>
        <w:pStyle w:val="Textoindependiente"/>
        <w:rPr>
          <w:b/>
        </w:rPr>
      </w:pPr>
    </w:p>
    <w:p w:rsidR="009315D8" w:rsidRDefault="009315D8" w:rsidP="00747699">
      <w:pPr>
        <w:pStyle w:val="Textoindependiente"/>
        <w:rPr>
          <w:b/>
        </w:rPr>
      </w:pPr>
    </w:p>
    <w:p w:rsidR="00174292" w:rsidRPr="00643953" w:rsidRDefault="00174292" w:rsidP="00EF184D">
      <w:pPr>
        <w:outlineLvl w:val="0"/>
        <w:rPr>
          <w:b/>
        </w:rPr>
      </w:pPr>
      <w:r w:rsidRPr="00643953">
        <w:rPr>
          <w:b/>
        </w:rPr>
        <w:t xml:space="preserve">Análisis e Interpretación </w:t>
      </w:r>
    </w:p>
    <w:p w:rsidR="00643953" w:rsidRDefault="00643953" w:rsidP="00643953"/>
    <w:p w:rsidR="00174292" w:rsidRDefault="00174292" w:rsidP="00643953">
      <w:pPr>
        <w:ind w:firstLine="851"/>
      </w:pPr>
      <w:r w:rsidRPr="00677064">
        <w:t>Es importante manifestar que para que el aprendizaje sea significativo</w:t>
      </w:r>
      <w:r>
        <w:t>,</w:t>
      </w:r>
      <w:r w:rsidRPr="00677064">
        <w:t xml:space="preserve"> no es suficiente con que el estudiante quiera aprender</w:t>
      </w:r>
      <w:r>
        <w:t>,</w:t>
      </w:r>
      <w:r w:rsidRPr="00677064">
        <w:t xml:space="preserve"> es necesario que pueda aprender</w:t>
      </w:r>
      <w:r>
        <w:t>,</w:t>
      </w:r>
      <w:r w:rsidRPr="00677064">
        <w:t xml:space="preserve"> para lo cual los contenidos o material ha de tener significación lógica y psicológica, según lo manifestado por Soria, M.; Giménez I.</w:t>
      </w:r>
      <w:r>
        <w:t xml:space="preserve">; </w:t>
      </w:r>
      <w:r w:rsidRPr="00677064">
        <w:t xml:space="preserve">Fanlo, A.; Escanero, J. (2006), dentro de esto una consideración especial es el tipo de lenguaje que se utiliza es más adecuado combinar el formal con el </w:t>
      </w:r>
      <w:r>
        <w:t>lenguaje literario</w:t>
      </w:r>
      <w:r w:rsidRPr="00677064">
        <w:t xml:space="preserve"> este último por lo general está </w:t>
      </w:r>
      <w:r w:rsidRPr="00677064">
        <w:lastRenderedPageBreak/>
        <w:t>tomado en cuenta en la redacción de leyendas, historias, fabulas o mitos. Bajo esta premisa, en función de los datos del cuadro y del gráfico</w:t>
      </w:r>
      <w:r>
        <w:t>,</w:t>
      </w:r>
      <w:r w:rsidRPr="00677064">
        <w:t xml:space="preserve"> respectivos, los informantes en un 61,4% manifiesta que “nunca”, el 24,1% “rara vez” se encuentran en los libros de textos sobre ecuaciones algebraicas actividades desarrolladas a través de historias, leyendas, fábulas o mitos. De los resultados se infiere </w:t>
      </w:r>
      <w:r>
        <w:t xml:space="preserve">que no existen libros de texto de ecuaciones algebraicas que sean redactados utilizando un lenguaje literario, es decir a base de historias, leyendas, fábulas que motiven y atraigan su uso, esto indica que existe la </w:t>
      </w:r>
      <w:r w:rsidRPr="00677064">
        <w:t xml:space="preserve">necesidad de estructurar libros de texto de ecuaciones algebraicas con actividades a través de historias, leyendas, fábulas o mitos, </w:t>
      </w:r>
      <w:r>
        <w:t>de manera que se cuente con un recurso</w:t>
      </w:r>
      <w:r w:rsidRPr="00677064">
        <w:t xml:space="preserve"> didáctico para aprender de una forma entretenida y no de una forma repetitiva y memorista.</w:t>
      </w:r>
    </w:p>
    <w:p w:rsidR="000B330C" w:rsidRPr="00547447" w:rsidRDefault="000B330C" w:rsidP="00747699">
      <w:pPr>
        <w:rPr>
          <w:b/>
        </w:rPr>
      </w:pPr>
    </w:p>
    <w:p w:rsidR="00174292" w:rsidRDefault="00174292" w:rsidP="00747699">
      <w:pPr>
        <w:rPr>
          <w:lang w:val="es-MX"/>
        </w:rPr>
      </w:pPr>
      <w:r w:rsidRPr="00451E2F">
        <w:rPr>
          <w:b/>
          <w:lang w:val="es-MX"/>
        </w:rPr>
        <w:t>Pregunta 21. ¿</w:t>
      </w:r>
      <w:r>
        <w:rPr>
          <w:lang w:val="es-MX"/>
        </w:rPr>
        <w:t xml:space="preserve">Le gustaría contar con un libro de texto donde se enseñe paso a paso la aplicación de la teoría de las ecuaciones en problemas de la vida? </w:t>
      </w:r>
    </w:p>
    <w:p w:rsidR="00643953" w:rsidRDefault="00174292" w:rsidP="00643953">
      <w:pPr>
        <w:pStyle w:val="Epgrafe"/>
        <w:keepNext/>
        <w:spacing w:line="240" w:lineRule="auto"/>
        <w:rPr>
          <w:b w:val="0"/>
        </w:rPr>
      </w:pPr>
      <w:bookmarkStart w:id="368" w:name="_Toc254192457"/>
      <w:bookmarkStart w:id="369" w:name="_Toc255257450"/>
      <w:r>
        <w:t xml:space="preserve">CUADRO  </w:t>
      </w:r>
      <w:fldSimple w:instr=" SEQ CUADRO_ \* ARABIC ">
        <w:r w:rsidR="00100F45">
          <w:rPr>
            <w:noProof/>
          </w:rPr>
          <w:t>30</w:t>
        </w:r>
      </w:fldSimple>
      <w:r>
        <w:t xml:space="preserve">. </w:t>
      </w:r>
      <w:r w:rsidRPr="00936B81">
        <w:rPr>
          <w:b w:val="0"/>
        </w:rPr>
        <w:t xml:space="preserve">Libro de texto sobre </w:t>
      </w:r>
      <w:r w:rsidR="00643953">
        <w:rPr>
          <w:b w:val="0"/>
        </w:rPr>
        <w:t>E.A.</w:t>
      </w:r>
      <w:r w:rsidRPr="00936B81">
        <w:rPr>
          <w:b w:val="0"/>
        </w:rPr>
        <w:t xml:space="preserve"> con aplicación en la vida práctica.</w:t>
      </w:r>
      <w:bookmarkEnd w:id="368"/>
      <w:bookmarkEnd w:id="369"/>
    </w:p>
    <w:p w:rsidR="008C3C57" w:rsidRDefault="008C3C57" w:rsidP="00643953">
      <w:pPr>
        <w:pStyle w:val="Epgrafe"/>
        <w:keepNext/>
        <w:spacing w:line="240" w:lineRule="auto"/>
      </w:pPr>
    </w:p>
    <w:tbl>
      <w:tblPr>
        <w:tblpPr w:leftFromText="141" w:rightFromText="141" w:vertAnchor="page" w:horzAnchor="margin" w:tblpY="11385"/>
        <w:tblW w:w="7975" w:type="dxa"/>
        <w:tblCellMar>
          <w:left w:w="70" w:type="dxa"/>
          <w:right w:w="70" w:type="dxa"/>
        </w:tblCellMar>
        <w:tblLook w:val="04A0"/>
      </w:tblPr>
      <w:tblGrid>
        <w:gridCol w:w="1997"/>
        <w:gridCol w:w="1759"/>
        <w:gridCol w:w="1701"/>
        <w:gridCol w:w="2518"/>
      </w:tblGrid>
      <w:tr w:rsidR="009315D8" w:rsidRPr="00451E2F" w:rsidTr="009315D8">
        <w:trPr>
          <w:trHeight w:val="127"/>
        </w:trPr>
        <w:tc>
          <w:tcPr>
            <w:tcW w:w="1997" w:type="dxa"/>
            <w:tcBorders>
              <w:top w:val="nil"/>
              <w:left w:val="single" w:sz="4" w:space="0" w:color="auto"/>
              <w:bottom w:val="single" w:sz="4" w:space="0" w:color="auto"/>
              <w:right w:val="single" w:sz="4" w:space="0" w:color="auto"/>
            </w:tcBorders>
            <w:shd w:val="clear" w:color="000000" w:fill="538ED5"/>
            <w:noWrap/>
            <w:vAlign w:val="bottom"/>
            <w:hideMark/>
          </w:tcPr>
          <w:p w:rsidR="009315D8" w:rsidRPr="0037503A" w:rsidRDefault="009315D8" w:rsidP="009315D8">
            <w:pPr>
              <w:spacing w:line="240" w:lineRule="auto"/>
              <w:jc w:val="center"/>
              <w:rPr>
                <w:rFonts w:ascii="Calibri" w:hAnsi="Calibri" w:cs="Arial"/>
                <w:b/>
                <w:bCs/>
                <w:color w:val="FFFFFF"/>
                <w:sz w:val="16"/>
                <w:szCs w:val="16"/>
              </w:rPr>
            </w:pPr>
            <w:bookmarkStart w:id="370" w:name="_Toc253495993"/>
            <w:r w:rsidRPr="0037503A">
              <w:rPr>
                <w:rFonts w:ascii="Calibri" w:hAnsi="Calibri" w:cs="Arial"/>
                <w:b/>
                <w:bCs/>
                <w:color w:val="FFFFFF"/>
                <w:sz w:val="16"/>
                <w:szCs w:val="16"/>
              </w:rPr>
              <w:t>INDICADOR</w:t>
            </w:r>
          </w:p>
        </w:tc>
        <w:tc>
          <w:tcPr>
            <w:tcW w:w="1759" w:type="dxa"/>
            <w:tcBorders>
              <w:top w:val="nil"/>
              <w:left w:val="nil"/>
              <w:bottom w:val="single" w:sz="4" w:space="0" w:color="auto"/>
              <w:right w:val="single" w:sz="4" w:space="0" w:color="auto"/>
            </w:tcBorders>
            <w:shd w:val="clear" w:color="000000" w:fill="538ED5"/>
            <w:noWrap/>
            <w:vAlign w:val="bottom"/>
            <w:hideMark/>
          </w:tcPr>
          <w:p w:rsidR="009315D8" w:rsidRPr="0037503A" w:rsidRDefault="009315D8" w:rsidP="009315D8">
            <w:pPr>
              <w:spacing w:line="240" w:lineRule="auto"/>
              <w:jc w:val="center"/>
              <w:rPr>
                <w:rFonts w:ascii="Calibri" w:hAnsi="Calibri" w:cs="Arial"/>
                <w:b/>
                <w:bCs/>
                <w:color w:val="FFFFFF"/>
                <w:sz w:val="16"/>
                <w:szCs w:val="16"/>
              </w:rPr>
            </w:pPr>
            <w:r w:rsidRPr="0037503A">
              <w:rPr>
                <w:rFonts w:ascii="Calibri" w:hAnsi="Calibri" w:cs="Arial"/>
                <w:b/>
                <w:bCs/>
                <w:color w:val="FFFFFF"/>
                <w:sz w:val="16"/>
                <w:szCs w:val="16"/>
              </w:rPr>
              <w:t>FRECUENCIA</w:t>
            </w:r>
          </w:p>
        </w:tc>
        <w:tc>
          <w:tcPr>
            <w:tcW w:w="1701" w:type="dxa"/>
            <w:tcBorders>
              <w:top w:val="nil"/>
              <w:left w:val="nil"/>
              <w:bottom w:val="single" w:sz="4" w:space="0" w:color="auto"/>
              <w:right w:val="single" w:sz="4" w:space="0" w:color="auto"/>
            </w:tcBorders>
            <w:shd w:val="clear" w:color="000000" w:fill="538ED5"/>
            <w:noWrap/>
            <w:vAlign w:val="bottom"/>
            <w:hideMark/>
          </w:tcPr>
          <w:p w:rsidR="009315D8" w:rsidRPr="0037503A" w:rsidRDefault="009315D8" w:rsidP="009315D8">
            <w:pPr>
              <w:spacing w:line="240" w:lineRule="auto"/>
              <w:jc w:val="center"/>
              <w:rPr>
                <w:rFonts w:ascii="Calibri" w:hAnsi="Calibri" w:cs="Arial"/>
                <w:b/>
                <w:bCs/>
                <w:color w:val="FFFFFF"/>
                <w:sz w:val="16"/>
                <w:szCs w:val="16"/>
              </w:rPr>
            </w:pPr>
            <w:r w:rsidRPr="0037503A">
              <w:rPr>
                <w:rFonts w:ascii="Calibri" w:hAnsi="Calibri" w:cs="Arial"/>
                <w:b/>
                <w:bCs/>
                <w:color w:val="FFFFFF"/>
                <w:sz w:val="16"/>
                <w:szCs w:val="16"/>
              </w:rPr>
              <w:t>PORCENTAJE</w:t>
            </w:r>
          </w:p>
        </w:tc>
        <w:tc>
          <w:tcPr>
            <w:tcW w:w="2518" w:type="dxa"/>
            <w:tcBorders>
              <w:top w:val="nil"/>
              <w:left w:val="nil"/>
              <w:bottom w:val="single" w:sz="4" w:space="0" w:color="auto"/>
              <w:right w:val="single" w:sz="4" w:space="0" w:color="auto"/>
            </w:tcBorders>
            <w:shd w:val="clear" w:color="000000" w:fill="538ED5"/>
            <w:noWrap/>
            <w:vAlign w:val="bottom"/>
            <w:hideMark/>
          </w:tcPr>
          <w:p w:rsidR="009315D8" w:rsidRPr="0037503A" w:rsidRDefault="009315D8" w:rsidP="009315D8">
            <w:pPr>
              <w:spacing w:line="240" w:lineRule="auto"/>
              <w:jc w:val="center"/>
              <w:rPr>
                <w:rFonts w:ascii="Calibri" w:hAnsi="Calibri" w:cs="Arial"/>
                <w:b/>
                <w:bCs/>
                <w:color w:val="FFFFFF"/>
                <w:sz w:val="16"/>
                <w:szCs w:val="16"/>
              </w:rPr>
            </w:pPr>
            <w:r w:rsidRPr="0037503A">
              <w:rPr>
                <w:rFonts w:ascii="Calibri" w:hAnsi="Calibri" w:cs="Arial"/>
                <w:b/>
                <w:bCs/>
                <w:color w:val="FFFFFF"/>
                <w:sz w:val="16"/>
                <w:szCs w:val="16"/>
              </w:rPr>
              <w:t>PORCENTAJE ACUMULADO</w:t>
            </w:r>
          </w:p>
        </w:tc>
      </w:tr>
      <w:tr w:rsidR="009315D8" w:rsidRPr="00451E2F" w:rsidTr="009315D8">
        <w:trPr>
          <w:trHeight w:val="300"/>
        </w:trPr>
        <w:tc>
          <w:tcPr>
            <w:tcW w:w="1997" w:type="dxa"/>
            <w:tcBorders>
              <w:top w:val="nil"/>
              <w:left w:val="single" w:sz="4" w:space="0" w:color="auto"/>
              <w:bottom w:val="single" w:sz="4" w:space="0" w:color="auto"/>
              <w:right w:val="single" w:sz="4" w:space="0" w:color="auto"/>
            </w:tcBorders>
            <w:shd w:val="clear" w:color="000000" w:fill="EAF1DD"/>
            <w:noWrap/>
            <w:vAlign w:val="bottom"/>
            <w:hideMark/>
          </w:tcPr>
          <w:p w:rsidR="009315D8" w:rsidRPr="0037503A" w:rsidRDefault="009315D8" w:rsidP="009315D8">
            <w:pPr>
              <w:spacing w:line="240" w:lineRule="auto"/>
              <w:jc w:val="left"/>
              <w:rPr>
                <w:rFonts w:ascii="Calibri" w:hAnsi="Calibri" w:cs="Arial"/>
                <w:b/>
                <w:bCs/>
                <w:color w:val="000000"/>
                <w:sz w:val="16"/>
                <w:szCs w:val="16"/>
              </w:rPr>
            </w:pPr>
            <w:r w:rsidRPr="0037503A">
              <w:rPr>
                <w:rFonts w:ascii="Calibri" w:hAnsi="Calibri" w:cs="Arial"/>
                <w:b/>
                <w:bCs/>
                <w:color w:val="000000"/>
                <w:sz w:val="16"/>
                <w:szCs w:val="16"/>
              </w:rPr>
              <w:t>si</w:t>
            </w:r>
          </w:p>
        </w:tc>
        <w:tc>
          <w:tcPr>
            <w:tcW w:w="1759" w:type="dxa"/>
            <w:tcBorders>
              <w:top w:val="nil"/>
              <w:left w:val="nil"/>
              <w:bottom w:val="single" w:sz="4" w:space="0" w:color="auto"/>
              <w:right w:val="single" w:sz="4" w:space="0" w:color="auto"/>
            </w:tcBorders>
            <w:shd w:val="clear" w:color="000000" w:fill="EAF1DD"/>
            <w:noWrap/>
            <w:vAlign w:val="bottom"/>
            <w:hideMark/>
          </w:tcPr>
          <w:p w:rsidR="009315D8" w:rsidRPr="0037503A" w:rsidRDefault="009315D8" w:rsidP="009315D8">
            <w:pPr>
              <w:spacing w:line="240" w:lineRule="auto"/>
              <w:jc w:val="center"/>
              <w:rPr>
                <w:rFonts w:ascii="Calibri" w:hAnsi="Calibri" w:cs="Arial"/>
                <w:b/>
                <w:bCs/>
                <w:color w:val="000000"/>
                <w:sz w:val="16"/>
                <w:szCs w:val="16"/>
              </w:rPr>
            </w:pPr>
            <w:r w:rsidRPr="0037503A">
              <w:rPr>
                <w:rFonts w:ascii="Calibri" w:hAnsi="Calibri" w:cs="Arial"/>
                <w:b/>
                <w:bCs/>
                <w:color w:val="000000"/>
                <w:sz w:val="16"/>
                <w:szCs w:val="16"/>
              </w:rPr>
              <w:t>82</w:t>
            </w:r>
          </w:p>
        </w:tc>
        <w:tc>
          <w:tcPr>
            <w:tcW w:w="1701" w:type="dxa"/>
            <w:tcBorders>
              <w:top w:val="nil"/>
              <w:left w:val="nil"/>
              <w:bottom w:val="single" w:sz="4" w:space="0" w:color="auto"/>
              <w:right w:val="single" w:sz="4" w:space="0" w:color="auto"/>
            </w:tcBorders>
            <w:shd w:val="clear" w:color="000000" w:fill="EAF1DD"/>
            <w:noWrap/>
            <w:vAlign w:val="bottom"/>
            <w:hideMark/>
          </w:tcPr>
          <w:p w:rsidR="009315D8" w:rsidRPr="0037503A" w:rsidRDefault="009315D8" w:rsidP="009315D8">
            <w:pPr>
              <w:spacing w:line="240" w:lineRule="auto"/>
              <w:jc w:val="center"/>
              <w:rPr>
                <w:rFonts w:ascii="Calibri" w:hAnsi="Calibri" w:cs="Arial"/>
                <w:b/>
                <w:bCs/>
                <w:color w:val="000000"/>
                <w:sz w:val="16"/>
                <w:szCs w:val="16"/>
              </w:rPr>
            </w:pPr>
            <w:r w:rsidRPr="0037503A">
              <w:rPr>
                <w:rFonts w:ascii="Calibri" w:hAnsi="Calibri" w:cs="Arial"/>
                <w:b/>
                <w:bCs/>
                <w:color w:val="000000"/>
                <w:sz w:val="16"/>
                <w:szCs w:val="16"/>
              </w:rPr>
              <w:t>98,8%</w:t>
            </w:r>
          </w:p>
        </w:tc>
        <w:tc>
          <w:tcPr>
            <w:tcW w:w="2518" w:type="dxa"/>
            <w:tcBorders>
              <w:top w:val="nil"/>
              <w:left w:val="nil"/>
              <w:bottom w:val="single" w:sz="4" w:space="0" w:color="auto"/>
              <w:right w:val="single" w:sz="4" w:space="0" w:color="auto"/>
            </w:tcBorders>
            <w:shd w:val="clear" w:color="000000" w:fill="EAF1DD"/>
            <w:noWrap/>
            <w:vAlign w:val="bottom"/>
            <w:hideMark/>
          </w:tcPr>
          <w:p w:rsidR="009315D8" w:rsidRPr="0037503A" w:rsidRDefault="009315D8" w:rsidP="009315D8">
            <w:pPr>
              <w:spacing w:line="240" w:lineRule="auto"/>
              <w:jc w:val="center"/>
              <w:rPr>
                <w:rFonts w:ascii="Calibri" w:hAnsi="Calibri" w:cs="Arial"/>
                <w:b/>
                <w:bCs/>
                <w:color w:val="000000"/>
                <w:sz w:val="16"/>
                <w:szCs w:val="16"/>
              </w:rPr>
            </w:pPr>
            <w:r w:rsidRPr="0037503A">
              <w:rPr>
                <w:rFonts w:ascii="Calibri" w:hAnsi="Calibri" w:cs="Arial"/>
                <w:b/>
                <w:bCs/>
                <w:color w:val="000000"/>
                <w:sz w:val="16"/>
                <w:szCs w:val="16"/>
              </w:rPr>
              <w:t>98,8%</w:t>
            </w:r>
          </w:p>
        </w:tc>
      </w:tr>
      <w:tr w:rsidR="009315D8" w:rsidRPr="00451E2F" w:rsidTr="009315D8">
        <w:trPr>
          <w:trHeight w:val="300"/>
        </w:trPr>
        <w:tc>
          <w:tcPr>
            <w:tcW w:w="1997" w:type="dxa"/>
            <w:tcBorders>
              <w:top w:val="nil"/>
              <w:left w:val="single" w:sz="4" w:space="0" w:color="auto"/>
              <w:bottom w:val="single" w:sz="4" w:space="0" w:color="auto"/>
              <w:right w:val="single" w:sz="4" w:space="0" w:color="auto"/>
            </w:tcBorders>
            <w:shd w:val="clear" w:color="000000" w:fill="EAF1DD"/>
            <w:noWrap/>
            <w:vAlign w:val="bottom"/>
            <w:hideMark/>
          </w:tcPr>
          <w:p w:rsidR="009315D8" w:rsidRPr="0037503A" w:rsidRDefault="009315D8" w:rsidP="009315D8">
            <w:pPr>
              <w:spacing w:line="240" w:lineRule="auto"/>
              <w:jc w:val="left"/>
              <w:rPr>
                <w:rFonts w:ascii="Calibri" w:hAnsi="Calibri" w:cs="Arial"/>
                <w:b/>
                <w:bCs/>
                <w:color w:val="000000"/>
                <w:sz w:val="16"/>
                <w:szCs w:val="16"/>
              </w:rPr>
            </w:pPr>
            <w:r w:rsidRPr="0037503A">
              <w:rPr>
                <w:rFonts w:ascii="Calibri" w:hAnsi="Calibri" w:cs="Arial"/>
                <w:b/>
                <w:bCs/>
                <w:color w:val="000000"/>
                <w:sz w:val="16"/>
                <w:szCs w:val="16"/>
              </w:rPr>
              <w:t>no</w:t>
            </w:r>
          </w:p>
        </w:tc>
        <w:tc>
          <w:tcPr>
            <w:tcW w:w="1759" w:type="dxa"/>
            <w:tcBorders>
              <w:top w:val="nil"/>
              <w:left w:val="nil"/>
              <w:bottom w:val="single" w:sz="4" w:space="0" w:color="auto"/>
              <w:right w:val="single" w:sz="4" w:space="0" w:color="auto"/>
            </w:tcBorders>
            <w:shd w:val="clear" w:color="000000" w:fill="EAF1DD"/>
            <w:noWrap/>
            <w:vAlign w:val="bottom"/>
            <w:hideMark/>
          </w:tcPr>
          <w:p w:rsidR="009315D8" w:rsidRPr="0037503A" w:rsidRDefault="009315D8" w:rsidP="009315D8">
            <w:pPr>
              <w:spacing w:line="240" w:lineRule="auto"/>
              <w:jc w:val="center"/>
              <w:rPr>
                <w:rFonts w:ascii="Calibri" w:hAnsi="Calibri" w:cs="Arial"/>
                <w:b/>
                <w:bCs/>
                <w:color w:val="000000"/>
                <w:sz w:val="16"/>
                <w:szCs w:val="16"/>
              </w:rPr>
            </w:pPr>
            <w:r w:rsidRPr="0037503A">
              <w:rPr>
                <w:rFonts w:ascii="Calibri" w:hAnsi="Calibri" w:cs="Arial"/>
                <w:b/>
                <w:bCs/>
                <w:color w:val="000000"/>
                <w:sz w:val="16"/>
                <w:szCs w:val="16"/>
              </w:rPr>
              <w:t>1</w:t>
            </w:r>
          </w:p>
        </w:tc>
        <w:tc>
          <w:tcPr>
            <w:tcW w:w="1701" w:type="dxa"/>
            <w:tcBorders>
              <w:top w:val="nil"/>
              <w:left w:val="nil"/>
              <w:bottom w:val="single" w:sz="4" w:space="0" w:color="auto"/>
              <w:right w:val="single" w:sz="4" w:space="0" w:color="auto"/>
            </w:tcBorders>
            <w:shd w:val="clear" w:color="000000" w:fill="EAF1DD"/>
            <w:noWrap/>
            <w:vAlign w:val="bottom"/>
            <w:hideMark/>
          </w:tcPr>
          <w:p w:rsidR="009315D8" w:rsidRPr="0037503A" w:rsidRDefault="009315D8" w:rsidP="009315D8">
            <w:pPr>
              <w:spacing w:line="240" w:lineRule="auto"/>
              <w:jc w:val="center"/>
              <w:rPr>
                <w:rFonts w:ascii="Calibri" w:hAnsi="Calibri" w:cs="Arial"/>
                <w:b/>
                <w:bCs/>
                <w:color w:val="000000"/>
                <w:sz w:val="16"/>
                <w:szCs w:val="16"/>
              </w:rPr>
            </w:pPr>
            <w:r w:rsidRPr="0037503A">
              <w:rPr>
                <w:rFonts w:ascii="Calibri" w:hAnsi="Calibri" w:cs="Arial"/>
                <w:b/>
                <w:bCs/>
                <w:color w:val="000000"/>
                <w:sz w:val="16"/>
                <w:szCs w:val="16"/>
              </w:rPr>
              <w:t>1,2%</w:t>
            </w:r>
          </w:p>
        </w:tc>
        <w:tc>
          <w:tcPr>
            <w:tcW w:w="2518" w:type="dxa"/>
            <w:tcBorders>
              <w:top w:val="nil"/>
              <w:left w:val="nil"/>
              <w:bottom w:val="single" w:sz="4" w:space="0" w:color="auto"/>
              <w:right w:val="single" w:sz="4" w:space="0" w:color="auto"/>
            </w:tcBorders>
            <w:shd w:val="clear" w:color="000000" w:fill="EAF1DD"/>
            <w:noWrap/>
            <w:vAlign w:val="bottom"/>
            <w:hideMark/>
          </w:tcPr>
          <w:p w:rsidR="009315D8" w:rsidRPr="0037503A" w:rsidRDefault="009315D8" w:rsidP="009315D8">
            <w:pPr>
              <w:spacing w:line="240" w:lineRule="auto"/>
              <w:jc w:val="center"/>
              <w:rPr>
                <w:rFonts w:ascii="Calibri" w:hAnsi="Calibri" w:cs="Arial"/>
                <w:b/>
                <w:bCs/>
                <w:color w:val="000000"/>
                <w:sz w:val="16"/>
                <w:szCs w:val="16"/>
              </w:rPr>
            </w:pPr>
            <w:r w:rsidRPr="0037503A">
              <w:rPr>
                <w:rFonts w:ascii="Calibri" w:hAnsi="Calibri" w:cs="Arial"/>
                <w:b/>
                <w:bCs/>
                <w:color w:val="000000"/>
                <w:sz w:val="16"/>
                <w:szCs w:val="16"/>
              </w:rPr>
              <w:t>100,0%</w:t>
            </w:r>
          </w:p>
        </w:tc>
      </w:tr>
      <w:tr w:rsidR="009315D8" w:rsidRPr="00451E2F" w:rsidTr="009315D8">
        <w:trPr>
          <w:trHeight w:val="300"/>
        </w:trPr>
        <w:tc>
          <w:tcPr>
            <w:tcW w:w="1997" w:type="dxa"/>
            <w:tcBorders>
              <w:top w:val="nil"/>
              <w:left w:val="single" w:sz="4" w:space="0" w:color="auto"/>
              <w:bottom w:val="single" w:sz="4" w:space="0" w:color="auto"/>
              <w:right w:val="single" w:sz="4" w:space="0" w:color="auto"/>
            </w:tcBorders>
            <w:shd w:val="clear" w:color="000000" w:fill="538ED5"/>
            <w:noWrap/>
            <w:vAlign w:val="bottom"/>
            <w:hideMark/>
          </w:tcPr>
          <w:p w:rsidR="009315D8" w:rsidRPr="0037503A" w:rsidRDefault="009315D8" w:rsidP="009315D8">
            <w:pPr>
              <w:spacing w:line="240" w:lineRule="auto"/>
              <w:jc w:val="left"/>
              <w:rPr>
                <w:rFonts w:ascii="Calibri" w:hAnsi="Calibri" w:cs="Arial"/>
                <w:b/>
                <w:bCs/>
                <w:color w:val="FFFFFF"/>
                <w:sz w:val="16"/>
                <w:szCs w:val="16"/>
              </w:rPr>
            </w:pPr>
            <w:r w:rsidRPr="0037503A">
              <w:rPr>
                <w:rFonts w:ascii="Calibri" w:hAnsi="Calibri" w:cs="Arial"/>
                <w:b/>
                <w:bCs/>
                <w:color w:val="FFFFFF"/>
                <w:sz w:val="16"/>
                <w:szCs w:val="16"/>
              </w:rPr>
              <w:t>TOTAL</w:t>
            </w:r>
          </w:p>
        </w:tc>
        <w:tc>
          <w:tcPr>
            <w:tcW w:w="1759" w:type="dxa"/>
            <w:tcBorders>
              <w:top w:val="nil"/>
              <w:left w:val="nil"/>
              <w:bottom w:val="single" w:sz="4" w:space="0" w:color="auto"/>
              <w:right w:val="single" w:sz="4" w:space="0" w:color="auto"/>
            </w:tcBorders>
            <w:shd w:val="clear" w:color="000000" w:fill="538ED5"/>
            <w:noWrap/>
            <w:vAlign w:val="bottom"/>
            <w:hideMark/>
          </w:tcPr>
          <w:p w:rsidR="009315D8" w:rsidRPr="0037503A" w:rsidRDefault="009315D8" w:rsidP="009315D8">
            <w:pPr>
              <w:spacing w:line="240" w:lineRule="auto"/>
              <w:jc w:val="center"/>
              <w:rPr>
                <w:rFonts w:ascii="Calibri" w:hAnsi="Calibri" w:cs="Arial"/>
                <w:b/>
                <w:bCs/>
                <w:color w:val="FFFFFF"/>
                <w:sz w:val="16"/>
                <w:szCs w:val="16"/>
              </w:rPr>
            </w:pPr>
            <w:r w:rsidRPr="0037503A">
              <w:rPr>
                <w:rFonts w:ascii="Calibri" w:hAnsi="Calibri" w:cs="Arial"/>
                <w:b/>
                <w:bCs/>
                <w:color w:val="FFFFFF"/>
                <w:sz w:val="16"/>
                <w:szCs w:val="16"/>
              </w:rPr>
              <w:t>83</w:t>
            </w:r>
          </w:p>
        </w:tc>
        <w:tc>
          <w:tcPr>
            <w:tcW w:w="1701" w:type="dxa"/>
            <w:tcBorders>
              <w:top w:val="nil"/>
              <w:left w:val="nil"/>
              <w:bottom w:val="nil"/>
              <w:right w:val="nil"/>
            </w:tcBorders>
            <w:shd w:val="clear" w:color="auto" w:fill="auto"/>
            <w:noWrap/>
            <w:vAlign w:val="bottom"/>
            <w:hideMark/>
          </w:tcPr>
          <w:p w:rsidR="009315D8" w:rsidRPr="0037503A" w:rsidRDefault="009315D8" w:rsidP="009315D8">
            <w:pPr>
              <w:spacing w:line="240" w:lineRule="auto"/>
              <w:jc w:val="center"/>
              <w:rPr>
                <w:rFonts w:ascii="Arial" w:hAnsi="Arial" w:cs="Arial"/>
                <w:sz w:val="16"/>
                <w:szCs w:val="16"/>
              </w:rPr>
            </w:pPr>
          </w:p>
          <w:p w:rsidR="009315D8" w:rsidRPr="0037503A" w:rsidRDefault="009315D8" w:rsidP="009315D8">
            <w:pPr>
              <w:spacing w:line="240" w:lineRule="auto"/>
              <w:jc w:val="center"/>
              <w:rPr>
                <w:rFonts w:ascii="Arial" w:hAnsi="Arial" w:cs="Arial"/>
                <w:sz w:val="16"/>
                <w:szCs w:val="16"/>
              </w:rPr>
            </w:pPr>
          </w:p>
        </w:tc>
        <w:tc>
          <w:tcPr>
            <w:tcW w:w="2518" w:type="dxa"/>
            <w:tcBorders>
              <w:top w:val="nil"/>
              <w:left w:val="nil"/>
              <w:bottom w:val="nil"/>
              <w:right w:val="nil"/>
            </w:tcBorders>
            <w:shd w:val="clear" w:color="auto" w:fill="auto"/>
            <w:noWrap/>
            <w:vAlign w:val="bottom"/>
            <w:hideMark/>
          </w:tcPr>
          <w:p w:rsidR="009315D8" w:rsidRPr="0037503A" w:rsidRDefault="009315D8" w:rsidP="009315D8">
            <w:pPr>
              <w:spacing w:line="240" w:lineRule="auto"/>
              <w:jc w:val="center"/>
              <w:rPr>
                <w:rFonts w:ascii="Arial" w:hAnsi="Arial" w:cs="Arial"/>
                <w:sz w:val="16"/>
                <w:szCs w:val="16"/>
              </w:rPr>
            </w:pPr>
          </w:p>
        </w:tc>
      </w:tr>
    </w:tbl>
    <w:bookmarkEnd w:id="370"/>
    <w:p w:rsidR="00174292" w:rsidRDefault="00174292" w:rsidP="00643953">
      <w:pPr>
        <w:pStyle w:val="Epgrafe"/>
        <w:keepNext/>
        <w:spacing w:line="240" w:lineRule="auto"/>
        <w:rPr>
          <w:b w:val="0"/>
        </w:rPr>
      </w:pPr>
      <w:r w:rsidRPr="0037503A">
        <w:t xml:space="preserve">Fuente: </w:t>
      </w:r>
      <w:r w:rsidRPr="00643953">
        <w:rPr>
          <w:b w:val="0"/>
        </w:rPr>
        <w:t>Encuestas a estudiantes</w:t>
      </w:r>
    </w:p>
    <w:p w:rsidR="00174292" w:rsidRDefault="00174292" w:rsidP="00747699">
      <w:pPr>
        <w:keepNext/>
        <w:spacing w:line="240" w:lineRule="auto"/>
        <w:jc w:val="center"/>
      </w:pPr>
      <w:r w:rsidRPr="00451E2F">
        <w:rPr>
          <w:rFonts w:ascii="Arial" w:hAnsi="Arial" w:cs="Arial"/>
          <w:noProof/>
          <w:sz w:val="20"/>
          <w:szCs w:val="20"/>
        </w:rPr>
        <w:lastRenderedPageBreak/>
        <w:drawing>
          <wp:inline distT="0" distB="0" distL="0" distR="0">
            <wp:extent cx="5172075" cy="2486025"/>
            <wp:effectExtent l="19050" t="0" r="9525" b="0"/>
            <wp:docPr id="2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74292" w:rsidRDefault="00174292" w:rsidP="00747699">
      <w:pPr>
        <w:jc w:val="left"/>
      </w:pPr>
    </w:p>
    <w:p w:rsidR="00643953" w:rsidRDefault="00174292" w:rsidP="00EF184D">
      <w:pPr>
        <w:pStyle w:val="Epgrafe"/>
        <w:spacing w:line="240" w:lineRule="auto"/>
        <w:jc w:val="left"/>
        <w:outlineLvl w:val="0"/>
        <w:rPr>
          <w:b w:val="0"/>
        </w:rPr>
      </w:pPr>
      <w:bookmarkStart w:id="371" w:name="_Toc253496041"/>
      <w:bookmarkStart w:id="372" w:name="_Toc254192400"/>
      <w:bookmarkStart w:id="373" w:name="_Toc255074562"/>
      <w:r>
        <w:t xml:space="preserve">Gráfico  </w:t>
      </w:r>
      <w:fldSimple w:instr=" SEQ Gráfico_ \* ARABIC ">
        <w:r w:rsidR="00100F45">
          <w:rPr>
            <w:noProof/>
          </w:rPr>
          <w:t>27</w:t>
        </w:r>
      </w:fldSimple>
      <w:r>
        <w:t xml:space="preserve">. </w:t>
      </w:r>
      <w:r w:rsidRPr="00936B81">
        <w:rPr>
          <w:b w:val="0"/>
        </w:rPr>
        <w:t>Distribución porcent</w:t>
      </w:r>
      <w:r w:rsidR="00643953">
        <w:rPr>
          <w:b w:val="0"/>
        </w:rPr>
        <w:t>ual sobre la opinión de elaborar de un l</w:t>
      </w:r>
      <w:r w:rsidRPr="00936B81">
        <w:rPr>
          <w:b w:val="0"/>
        </w:rPr>
        <w:t xml:space="preserve">ibro de texto sobre </w:t>
      </w:r>
      <w:bookmarkEnd w:id="371"/>
      <w:bookmarkEnd w:id="372"/>
      <w:r w:rsidR="00643953">
        <w:rPr>
          <w:b w:val="0"/>
        </w:rPr>
        <w:t>E.A. con</w:t>
      </w:r>
      <w:bookmarkEnd w:id="373"/>
    </w:p>
    <w:p w:rsidR="00643953" w:rsidRPr="00643953" w:rsidRDefault="00643953" w:rsidP="00643953">
      <w:pPr>
        <w:spacing w:line="240" w:lineRule="auto"/>
      </w:pPr>
      <w:r>
        <w:rPr>
          <w:b/>
        </w:rPr>
        <w:t xml:space="preserve">               </w:t>
      </w:r>
      <w:r w:rsidRPr="00643953">
        <w:rPr>
          <w:sz w:val="20"/>
        </w:rPr>
        <w:t>aplicación en la vida práctica.</w:t>
      </w:r>
    </w:p>
    <w:p w:rsidR="00174292" w:rsidRPr="00936B81" w:rsidRDefault="00174292" w:rsidP="00EF184D">
      <w:pPr>
        <w:spacing w:line="240" w:lineRule="auto"/>
        <w:outlineLvl w:val="0"/>
        <w:rPr>
          <w:sz w:val="20"/>
          <w:szCs w:val="20"/>
          <w:lang w:val="es-MX"/>
        </w:rPr>
      </w:pPr>
      <w:r w:rsidRPr="00936B81">
        <w:rPr>
          <w:b/>
          <w:sz w:val="20"/>
          <w:szCs w:val="20"/>
          <w:lang w:val="es-MX"/>
        </w:rPr>
        <w:t>Elaborado por:</w:t>
      </w:r>
      <w:r w:rsidRPr="00936B81">
        <w:rPr>
          <w:sz w:val="20"/>
          <w:szCs w:val="20"/>
          <w:lang w:val="es-MX"/>
        </w:rPr>
        <w:t xml:space="preserve"> Luis Puga</w:t>
      </w:r>
    </w:p>
    <w:p w:rsidR="00643953" w:rsidRDefault="00643953" w:rsidP="00747699">
      <w:pPr>
        <w:pStyle w:val="Textoindependiente"/>
        <w:rPr>
          <w:b/>
          <w:lang w:val="es-MX"/>
        </w:rPr>
      </w:pPr>
    </w:p>
    <w:p w:rsidR="00174292" w:rsidRPr="00643953" w:rsidRDefault="00174292" w:rsidP="00EF184D">
      <w:pPr>
        <w:outlineLvl w:val="0"/>
        <w:rPr>
          <w:b/>
          <w:lang w:val="es-MX"/>
        </w:rPr>
      </w:pPr>
      <w:r w:rsidRPr="00643953">
        <w:rPr>
          <w:b/>
          <w:lang w:val="es-MX"/>
        </w:rPr>
        <w:t>Análisis e Interpretación:</w:t>
      </w:r>
    </w:p>
    <w:p w:rsidR="00643953" w:rsidRDefault="00643953" w:rsidP="00643953"/>
    <w:p w:rsidR="00174292" w:rsidRDefault="00174292" w:rsidP="00643953">
      <w:pPr>
        <w:ind w:firstLine="851"/>
      </w:pPr>
      <w:r w:rsidRPr="00BA4795">
        <w:t>De los resultados obtenidos en el cu</w:t>
      </w:r>
      <w:r>
        <w:t>a</w:t>
      </w:r>
      <w:r w:rsidRPr="00BA4795">
        <w:t>dro</w:t>
      </w:r>
      <w:r>
        <w:t xml:space="preserve"> 31 y el gráfico 27, vemos que de los 83 estudiantes encuestados el 98,8% responde que “sí” y el restante 1,2%  responde que “no”, les gustaría contar con un libro de texto que enseñe paso a paso la aplicación de la teoría de la ecuaciones en problemas de la vida.</w:t>
      </w:r>
      <w:r w:rsidRPr="00BA4795">
        <w:t xml:space="preserve"> </w:t>
      </w:r>
      <w:r>
        <w:t xml:space="preserve"> Frente a la pregunta ¿Por qué? Todos coinciden que:</w:t>
      </w:r>
    </w:p>
    <w:p w:rsidR="00174292" w:rsidRDefault="00174292" w:rsidP="00643953">
      <w:pPr>
        <w:ind w:firstLine="708"/>
        <w:rPr>
          <w:color w:val="FF0000"/>
        </w:rPr>
      </w:pPr>
      <w:r w:rsidRPr="00FB1FD7">
        <w:t xml:space="preserve">Es necesario e indispensable tener un libro bien estructurado, secuencial y dinámico,  sobre todo divertido, que deje </w:t>
      </w:r>
      <w:r>
        <w:t>de</w:t>
      </w:r>
      <w:r w:rsidRPr="00FB1FD7">
        <w:t xml:space="preserve"> lado la monotonía y el aburrimiento y sea tenga características  innovadoras de manera que sea estimulante para los estudiantes, y que facilite un buen aprendizaje significativo. Tener una guía clara, puesto que, por lo general los libros de texto de Ecuaciones Algebraicas,  son confusos y se tiene gran dificultad de entenderlos, con esta propuesta tendríamos un material con  el cual se podría aprender con mayor facilidad, y lo más importante que empezaríamos a relacionar la parte teórica con aplicaciones en la vida práctica, mediante el resolución de problemas, pensamos que puede ser una buena oportunidad para elevar la capacidad de razonar y atacaríamos el aprendizaje memorístico. En lo relacionado a las clase, éstas serían más chéveres y activas y no tan aburridas.</w:t>
      </w:r>
      <w:r w:rsidRPr="00FB1FD7">
        <w:rPr>
          <w:color w:val="FF0000"/>
        </w:rPr>
        <w:t xml:space="preserve"> </w:t>
      </w:r>
    </w:p>
    <w:p w:rsidR="00174292" w:rsidRPr="00A46D1A" w:rsidRDefault="00174292" w:rsidP="008C3C57">
      <w:pPr>
        <w:pStyle w:val="SubtituloLuis1"/>
      </w:pPr>
      <w:bookmarkStart w:id="374" w:name="_Toc255257646"/>
      <w:r>
        <w:lastRenderedPageBreak/>
        <w:t>Encuesta a docentes del área Matemática de la Unidad Educativa Salesiana “Domingo Savio”</w:t>
      </w:r>
      <w:bookmarkEnd w:id="374"/>
    </w:p>
    <w:p w:rsidR="00174292" w:rsidRPr="00A46D1A" w:rsidRDefault="00174292" w:rsidP="00747699">
      <w:pPr>
        <w:pStyle w:val="Continuarlista2"/>
        <w:ind w:left="0"/>
      </w:pPr>
      <w:r w:rsidRPr="00A46D1A">
        <w:rPr>
          <w:b/>
        </w:rPr>
        <w:t>Pregunta 1.</w:t>
      </w:r>
      <w:r w:rsidRPr="00A46D1A">
        <w:t xml:space="preserve"> ¿Los libros de texto sobre ecuaciones algebraicas contemplan  contenidos actualizados y con vigencia científica?</w:t>
      </w:r>
    </w:p>
    <w:p w:rsidR="00174292" w:rsidRDefault="00174292" w:rsidP="00747699">
      <w:pPr>
        <w:pStyle w:val="Epgrafe"/>
        <w:keepNext/>
      </w:pPr>
      <w:bookmarkStart w:id="375" w:name="_Toc253495994"/>
      <w:bookmarkStart w:id="376" w:name="_Toc254192458"/>
      <w:bookmarkStart w:id="377" w:name="_Toc255257451"/>
      <w:r>
        <w:t xml:space="preserve">CUADRO  </w:t>
      </w:r>
      <w:fldSimple w:instr=" SEQ CUADRO_ \* ARABIC ">
        <w:r w:rsidR="00100F45">
          <w:rPr>
            <w:noProof/>
          </w:rPr>
          <w:t>31</w:t>
        </w:r>
      </w:fldSimple>
      <w:r>
        <w:t xml:space="preserve">. </w:t>
      </w:r>
      <w:r w:rsidRPr="00543F80">
        <w:rPr>
          <w:b w:val="0"/>
        </w:rPr>
        <w:t>Contenidos actualizados de los libros de ecuaciones algebraicas.</w:t>
      </w:r>
      <w:bookmarkEnd w:id="375"/>
      <w:bookmarkEnd w:id="376"/>
      <w:bookmarkEnd w:id="377"/>
    </w:p>
    <w:tbl>
      <w:tblPr>
        <w:tblW w:w="8165" w:type="dxa"/>
        <w:jc w:val="center"/>
        <w:tblInd w:w="-1528" w:type="dxa"/>
        <w:tblCellMar>
          <w:left w:w="70" w:type="dxa"/>
          <w:right w:w="70" w:type="dxa"/>
        </w:tblCellMar>
        <w:tblLook w:val="04A0"/>
      </w:tblPr>
      <w:tblGrid>
        <w:gridCol w:w="3595"/>
        <w:gridCol w:w="1084"/>
        <w:gridCol w:w="1107"/>
        <w:gridCol w:w="2379"/>
      </w:tblGrid>
      <w:tr w:rsidR="00174292" w:rsidRPr="004548F2" w:rsidTr="008A3479">
        <w:trPr>
          <w:trHeight w:val="332"/>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A34073" w:rsidRDefault="00174292" w:rsidP="008A3479">
            <w:pPr>
              <w:spacing w:line="240" w:lineRule="auto"/>
              <w:jc w:val="left"/>
              <w:rPr>
                <w:rFonts w:ascii="Calibri" w:hAnsi="Calibri"/>
                <w:b/>
                <w:bCs/>
                <w:color w:val="FFFFFF"/>
                <w:sz w:val="16"/>
                <w:szCs w:val="16"/>
              </w:rPr>
            </w:pPr>
            <w:r w:rsidRPr="00A34073">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A34073" w:rsidRDefault="00174292" w:rsidP="008A3479">
            <w:pPr>
              <w:spacing w:line="240" w:lineRule="auto"/>
              <w:jc w:val="center"/>
              <w:rPr>
                <w:rFonts w:ascii="Calibri" w:hAnsi="Calibri"/>
                <w:b/>
                <w:bCs/>
                <w:color w:val="FFFFFF"/>
                <w:sz w:val="16"/>
                <w:szCs w:val="16"/>
              </w:rPr>
            </w:pPr>
            <w:r w:rsidRPr="00A34073">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A34073" w:rsidRDefault="00174292" w:rsidP="008A3479">
            <w:pPr>
              <w:spacing w:line="240" w:lineRule="auto"/>
              <w:jc w:val="center"/>
              <w:rPr>
                <w:rFonts w:ascii="Calibri" w:hAnsi="Calibri"/>
                <w:b/>
                <w:bCs/>
                <w:color w:val="FFFFFF"/>
                <w:sz w:val="16"/>
                <w:szCs w:val="16"/>
              </w:rPr>
            </w:pPr>
            <w:r w:rsidRPr="00A34073">
              <w:rPr>
                <w:rFonts w:ascii="Calibri" w:hAnsi="Calibri"/>
                <w:b/>
                <w:bCs/>
                <w:color w:val="FFFFFF"/>
                <w:sz w:val="16"/>
                <w:szCs w:val="16"/>
              </w:rPr>
              <w:t>PORCENTAJE</w:t>
            </w:r>
          </w:p>
        </w:tc>
        <w:tc>
          <w:tcPr>
            <w:tcW w:w="2379" w:type="dxa"/>
            <w:tcBorders>
              <w:top w:val="nil"/>
              <w:left w:val="nil"/>
              <w:bottom w:val="single" w:sz="4" w:space="0" w:color="auto"/>
              <w:right w:val="single" w:sz="4" w:space="0" w:color="auto"/>
            </w:tcBorders>
            <w:shd w:val="clear" w:color="000000" w:fill="538ED5"/>
            <w:noWrap/>
            <w:vAlign w:val="bottom"/>
            <w:hideMark/>
          </w:tcPr>
          <w:p w:rsidR="00174292" w:rsidRPr="00A34073" w:rsidRDefault="00174292" w:rsidP="008A3479">
            <w:pPr>
              <w:spacing w:line="240" w:lineRule="auto"/>
              <w:jc w:val="center"/>
              <w:rPr>
                <w:rFonts w:ascii="Calibri" w:hAnsi="Calibri"/>
                <w:b/>
                <w:bCs/>
                <w:color w:val="FFFFFF"/>
                <w:sz w:val="16"/>
                <w:szCs w:val="16"/>
              </w:rPr>
            </w:pPr>
            <w:r w:rsidRPr="00A34073">
              <w:rPr>
                <w:rFonts w:ascii="Calibri" w:hAnsi="Calibri"/>
                <w:b/>
                <w:bCs/>
                <w:color w:val="FFFFFF"/>
                <w:sz w:val="16"/>
                <w:szCs w:val="16"/>
              </w:rPr>
              <w:t>PORCENTAJE ACUMULADO</w:t>
            </w:r>
          </w:p>
        </w:tc>
      </w:tr>
      <w:tr w:rsidR="00174292" w:rsidRPr="004548F2"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left"/>
              <w:rPr>
                <w:rFonts w:ascii="Calibri" w:hAnsi="Calibri"/>
                <w:b/>
                <w:bCs/>
                <w:color w:val="000000"/>
                <w:sz w:val="16"/>
                <w:szCs w:val="16"/>
              </w:rPr>
            </w:pPr>
            <w:r w:rsidRPr="00A34073">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0,0%</w:t>
            </w:r>
          </w:p>
        </w:tc>
        <w:tc>
          <w:tcPr>
            <w:tcW w:w="2379"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0,0%</w:t>
            </w:r>
          </w:p>
        </w:tc>
      </w:tr>
      <w:tr w:rsidR="00174292" w:rsidRPr="004548F2"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left"/>
              <w:rPr>
                <w:rFonts w:ascii="Calibri" w:hAnsi="Calibri"/>
                <w:b/>
                <w:bCs/>
                <w:color w:val="000000"/>
                <w:sz w:val="16"/>
                <w:szCs w:val="16"/>
              </w:rPr>
            </w:pPr>
            <w:r w:rsidRPr="00A34073">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50,0%</w:t>
            </w:r>
          </w:p>
        </w:tc>
        <w:tc>
          <w:tcPr>
            <w:tcW w:w="2379"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50,0%</w:t>
            </w:r>
          </w:p>
        </w:tc>
      </w:tr>
      <w:tr w:rsidR="00174292" w:rsidRPr="004548F2"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left"/>
              <w:rPr>
                <w:rFonts w:ascii="Calibri" w:hAnsi="Calibri"/>
                <w:b/>
                <w:bCs/>
                <w:color w:val="000000"/>
                <w:sz w:val="16"/>
                <w:szCs w:val="16"/>
              </w:rPr>
            </w:pPr>
            <w:r w:rsidRPr="00A34073">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50,0%</w:t>
            </w:r>
          </w:p>
        </w:tc>
        <w:tc>
          <w:tcPr>
            <w:tcW w:w="2379"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100,0%</w:t>
            </w:r>
          </w:p>
        </w:tc>
      </w:tr>
      <w:tr w:rsidR="00174292" w:rsidRPr="004548F2"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left"/>
              <w:rPr>
                <w:rFonts w:ascii="Calibri" w:hAnsi="Calibri"/>
                <w:b/>
                <w:bCs/>
                <w:color w:val="000000"/>
                <w:sz w:val="16"/>
                <w:szCs w:val="16"/>
              </w:rPr>
            </w:pPr>
            <w:r w:rsidRPr="00A34073">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0,0%</w:t>
            </w:r>
          </w:p>
        </w:tc>
        <w:tc>
          <w:tcPr>
            <w:tcW w:w="2379"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100,0%</w:t>
            </w:r>
          </w:p>
        </w:tc>
      </w:tr>
      <w:tr w:rsidR="00174292" w:rsidRPr="004548F2"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left"/>
              <w:rPr>
                <w:rFonts w:ascii="Calibri" w:hAnsi="Calibri"/>
                <w:b/>
                <w:bCs/>
                <w:color w:val="000000"/>
                <w:sz w:val="16"/>
                <w:szCs w:val="16"/>
              </w:rPr>
            </w:pPr>
            <w:r w:rsidRPr="00A34073">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0,0%</w:t>
            </w:r>
          </w:p>
        </w:tc>
        <w:tc>
          <w:tcPr>
            <w:tcW w:w="2379"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100,0%</w:t>
            </w:r>
          </w:p>
        </w:tc>
      </w:tr>
      <w:tr w:rsidR="00174292" w:rsidRPr="004548F2"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A34073" w:rsidRDefault="00174292" w:rsidP="008A3479">
            <w:pPr>
              <w:spacing w:line="240" w:lineRule="auto"/>
              <w:jc w:val="left"/>
              <w:rPr>
                <w:rFonts w:ascii="Calibri" w:hAnsi="Calibri"/>
                <w:b/>
                <w:bCs/>
                <w:color w:val="FFFFFF"/>
                <w:sz w:val="16"/>
                <w:szCs w:val="16"/>
              </w:rPr>
            </w:pPr>
            <w:r w:rsidRPr="00A34073">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A34073" w:rsidRDefault="00174292" w:rsidP="008A3479">
            <w:pPr>
              <w:spacing w:line="240" w:lineRule="auto"/>
              <w:jc w:val="center"/>
              <w:rPr>
                <w:rFonts w:ascii="Calibri" w:hAnsi="Calibri"/>
                <w:b/>
                <w:bCs/>
                <w:color w:val="FFFFFF"/>
                <w:sz w:val="16"/>
                <w:szCs w:val="16"/>
              </w:rPr>
            </w:pPr>
            <w:r w:rsidRPr="00A34073">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A34073" w:rsidRDefault="00174292" w:rsidP="008A3479">
            <w:pPr>
              <w:spacing w:line="240" w:lineRule="auto"/>
              <w:jc w:val="center"/>
              <w:rPr>
                <w:rFonts w:ascii="Calibri" w:hAnsi="Calibri"/>
                <w:color w:val="000000"/>
                <w:sz w:val="16"/>
                <w:szCs w:val="16"/>
              </w:rPr>
            </w:pPr>
          </w:p>
        </w:tc>
        <w:tc>
          <w:tcPr>
            <w:tcW w:w="2379" w:type="dxa"/>
            <w:tcBorders>
              <w:top w:val="nil"/>
              <w:left w:val="nil"/>
              <w:bottom w:val="nil"/>
              <w:right w:val="nil"/>
            </w:tcBorders>
            <w:shd w:val="clear" w:color="auto" w:fill="auto"/>
            <w:noWrap/>
            <w:vAlign w:val="bottom"/>
            <w:hideMark/>
          </w:tcPr>
          <w:p w:rsidR="00174292" w:rsidRPr="00A34073" w:rsidRDefault="00174292" w:rsidP="008A3479">
            <w:pPr>
              <w:spacing w:line="240" w:lineRule="auto"/>
              <w:jc w:val="center"/>
              <w:rPr>
                <w:rFonts w:ascii="Calibri" w:hAnsi="Calibri"/>
                <w:color w:val="000000"/>
                <w:sz w:val="16"/>
                <w:szCs w:val="16"/>
              </w:rPr>
            </w:pPr>
          </w:p>
        </w:tc>
      </w:tr>
    </w:tbl>
    <w:p w:rsidR="00174292" w:rsidRPr="001707D3" w:rsidRDefault="00174292" w:rsidP="00747699">
      <w:pPr>
        <w:pStyle w:val="Lista2"/>
        <w:spacing w:line="240" w:lineRule="auto"/>
        <w:ind w:left="0" w:firstLine="0"/>
        <w:rPr>
          <w:sz w:val="20"/>
          <w:szCs w:val="20"/>
          <w:lang w:val="es-MX"/>
        </w:rPr>
      </w:pPr>
      <w:r w:rsidRPr="001707D3">
        <w:rPr>
          <w:b/>
          <w:sz w:val="20"/>
          <w:szCs w:val="20"/>
          <w:lang w:val="es-MX"/>
        </w:rPr>
        <w:t>Fuente:</w:t>
      </w:r>
      <w:r w:rsidRPr="001707D3">
        <w:rPr>
          <w:sz w:val="20"/>
          <w:szCs w:val="20"/>
          <w:lang w:val="es-MX"/>
        </w:rPr>
        <w:t xml:space="preserve"> Encuesta</w:t>
      </w:r>
      <w:r>
        <w:rPr>
          <w:sz w:val="20"/>
          <w:szCs w:val="20"/>
          <w:lang w:val="es-MX"/>
        </w:rPr>
        <w:t xml:space="preserve"> a </w:t>
      </w:r>
      <w:r w:rsidRPr="001707D3">
        <w:rPr>
          <w:sz w:val="20"/>
          <w:szCs w:val="20"/>
          <w:lang w:val="es-MX"/>
        </w:rPr>
        <w:t>docentes</w:t>
      </w:r>
      <w:r>
        <w:rPr>
          <w:sz w:val="20"/>
          <w:szCs w:val="20"/>
          <w:lang w:val="es-MX"/>
        </w:rPr>
        <w:t>.</w:t>
      </w:r>
    </w:p>
    <w:p w:rsidR="00174292" w:rsidRPr="006E7324" w:rsidRDefault="00174292" w:rsidP="00747699">
      <w:pPr>
        <w:pStyle w:val="Lista2"/>
        <w:spacing w:line="240" w:lineRule="auto"/>
        <w:ind w:left="0" w:firstLine="0"/>
        <w:rPr>
          <w:rFonts w:ascii="Arial" w:hAnsi="Arial" w:cs="Arial"/>
          <w:sz w:val="20"/>
          <w:szCs w:val="20"/>
          <w:lang w:val="es-MX"/>
        </w:rPr>
      </w:pPr>
    </w:p>
    <w:p w:rsidR="00174292" w:rsidRDefault="00174292" w:rsidP="00747699">
      <w:pPr>
        <w:keepNext/>
        <w:jc w:val="center"/>
      </w:pPr>
      <w:r w:rsidRPr="001F7A21">
        <w:rPr>
          <w:noProof/>
        </w:rPr>
        <w:drawing>
          <wp:inline distT="0" distB="0" distL="0" distR="0">
            <wp:extent cx="5219700" cy="2405503"/>
            <wp:effectExtent l="19050" t="0" r="19050" b="0"/>
            <wp:docPr id="2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74292" w:rsidRPr="008C3C57" w:rsidRDefault="00174292" w:rsidP="00EF184D">
      <w:pPr>
        <w:spacing w:line="240" w:lineRule="auto"/>
        <w:jc w:val="left"/>
        <w:outlineLvl w:val="0"/>
        <w:rPr>
          <w:sz w:val="20"/>
        </w:rPr>
      </w:pPr>
      <w:bookmarkStart w:id="378" w:name="_Toc255074563"/>
      <w:bookmarkStart w:id="379" w:name="_Toc253496042"/>
      <w:bookmarkStart w:id="380" w:name="_Toc254192401"/>
      <w:r w:rsidRPr="008C3C57">
        <w:rPr>
          <w:b/>
          <w:sz w:val="20"/>
        </w:rPr>
        <w:t xml:space="preserve">Gráfico  </w:t>
      </w:r>
      <w:r w:rsidR="001B2847" w:rsidRPr="008C3C57">
        <w:rPr>
          <w:b/>
          <w:sz w:val="20"/>
        </w:rPr>
        <w:fldChar w:fldCharType="begin"/>
      </w:r>
      <w:r w:rsidR="00C02777" w:rsidRPr="008C3C57">
        <w:rPr>
          <w:b/>
          <w:sz w:val="20"/>
        </w:rPr>
        <w:instrText xml:space="preserve"> SEQ Gráfico_ \* ARABIC </w:instrText>
      </w:r>
      <w:r w:rsidR="001B2847" w:rsidRPr="008C3C57">
        <w:rPr>
          <w:b/>
          <w:sz w:val="20"/>
        </w:rPr>
        <w:fldChar w:fldCharType="separate"/>
      </w:r>
      <w:r w:rsidR="00100F45">
        <w:rPr>
          <w:b/>
          <w:noProof/>
          <w:sz w:val="20"/>
        </w:rPr>
        <w:t>28</w:t>
      </w:r>
      <w:r w:rsidR="001B2847" w:rsidRPr="008C3C57">
        <w:rPr>
          <w:b/>
          <w:sz w:val="20"/>
        </w:rPr>
        <w:fldChar w:fldCharType="end"/>
      </w:r>
      <w:r w:rsidRPr="008C3C57">
        <w:rPr>
          <w:sz w:val="20"/>
        </w:rPr>
        <w:t>. Distribución porcentual sobre los contenidos actualizados de los libros de texto de</w:t>
      </w:r>
      <w:bookmarkEnd w:id="378"/>
      <w:r w:rsidRPr="008C3C57">
        <w:rPr>
          <w:sz w:val="20"/>
        </w:rPr>
        <w:t xml:space="preserve"> </w:t>
      </w:r>
      <w:bookmarkEnd w:id="379"/>
      <w:bookmarkEnd w:id="380"/>
    </w:p>
    <w:p w:rsidR="0039765B" w:rsidRPr="0039765B" w:rsidRDefault="0039765B" w:rsidP="008C3C57">
      <w:pPr>
        <w:spacing w:line="240" w:lineRule="auto"/>
      </w:pPr>
      <w:r>
        <w:t xml:space="preserve">                </w:t>
      </w:r>
      <w:r w:rsidRPr="0039765B">
        <w:rPr>
          <w:sz w:val="20"/>
        </w:rPr>
        <w:t>ecuaciones algebraicas.</w:t>
      </w:r>
    </w:p>
    <w:p w:rsidR="00174292" w:rsidRPr="00543F80" w:rsidRDefault="00174292" w:rsidP="00EF184D">
      <w:pPr>
        <w:spacing w:line="240" w:lineRule="auto"/>
        <w:outlineLvl w:val="0"/>
        <w:rPr>
          <w:sz w:val="20"/>
          <w:szCs w:val="20"/>
          <w:lang w:val="es-MX"/>
        </w:rPr>
      </w:pPr>
      <w:r w:rsidRPr="00543F80">
        <w:rPr>
          <w:b/>
          <w:sz w:val="20"/>
          <w:szCs w:val="20"/>
          <w:lang w:val="es-MX"/>
        </w:rPr>
        <w:t>Elaborado por:</w:t>
      </w:r>
      <w:r w:rsidRPr="00543F80">
        <w:rPr>
          <w:sz w:val="20"/>
          <w:szCs w:val="20"/>
          <w:lang w:val="es-MX"/>
        </w:rPr>
        <w:t xml:space="preserve"> Luis Puga </w:t>
      </w:r>
    </w:p>
    <w:p w:rsidR="008C3C57" w:rsidRDefault="008C3C57" w:rsidP="00AC5562">
      <w:pPr>
        <w:outlineLvl w:val="0"/>
        <w:rPr>
          <w:b/>
        </w:rPr>
      </w:pPr>
    </w:p>
    <w:p w:rsidR="00174292" w:rsidRPr="009D490A" w:rsidRDefault="00174292" w:rsidP="00EF184D">
      <w:pPr>
        <w:outlineLvl w:val="0"/>
        <w:rPr>
          <w:b/>
        </w:rPr>
      </w:pPr>
      <w:r w:rsidRPr="009D490A">
        <w:rPr>
          <w:b/>
        </w:rPr>
        <w:t xml:space="preserve">Análisis e Interpretación </w:t>
      </w:r>
    </w:p>
    <w:p w:rsidR="008C3C57" w:rsidRDefault="008C3C57" w:rsidP="009D490A">
      <w:pPr>
        <w:spacing w:after="240"/>
        <w:ind w:firstLine="851"/>
      </w:pPr>
    </w:p>
    <w:p w:rsidR="00174292" w:rsidRDefault="00174292" w:rsidP="009D490A">
      <w:pPr>
        <w:spacing w:after="240"/>
        <w:ind w:firstLine="851"/>
      </w:pPr>
      <w:r w:rsidRPr="009E488D">
        <w:t xml:space="preserve">Un libro de texto para que sea un verdadero recurso didáctico que conduzca a un aprendizaje significativo adecuado, según Carlos Rosales López (1990) debe tener el contenido actualizado respecto a los programas oficiales así como a los avances de la ciencia correspondiente. Bajo esta premisa y en función de los criterios expresados por los </w:t>
      </w:r>
      <w:r>
        <w:t xml:space="preserve"> 4 docentes encuestados </w:t>
      </w:r>
      <w:r w:rsidRPr="009E488D">
        <w:t xml:space="preserve"> respecto a los contenidos actualizados y </w:t>
      </w:r>
      <w:r w:rsidRPr="009E488D">
        <w:lastRenderedPageBreak/>
        <w:t xml:space="preserve">la vigencia científica de los libros de texto sobre ecuaciones algebraicas, en un </w:t>
      </w:r>
      <w:r>
        <w:t>50</w:t>
      </w:r>
      <w:r w:rsidRPr="009E488D">
        <w:t>,</w:t>
      </w:r>
      <w:r>
        <w:t>0</w:t>
      </w:r>
      <w:r w:rsidRPr="009E488D">
        <w:t>% manifiesta</w:t>
      </w:r>
      <w:r>
        <w:t>n</w:t>
      </w:r>
      <w:r w:rsidRPr="009E488D">
        <w:t xml:space="preserve"> “frecuentemente” y </w:t>
      </w:r>
      <w:r>
        <w:t>el otro</w:t>
      </w:r>
      <w:r w:rsidRPr="009E488D">
        <w:t xml:space="preserve"> </w:t>
      </w:r>
      <w:r>
        <w:t>50,0</w:t>
      </w:r>
      <w:r w:rsidRPr="009E488D">
        <w:t>% “</w:t>
      </w:r>
      <w:r>
        <w:t>a veces</w:t>
      </w:r>
      <w:r w:rsidRPr="009E488D">
        <w:t xml:space="preserve">” se encuentran estas condiciones importantes en los libros que actualmente utilizan. De los resultados se infiere que es necesario reflexionar y buscar políticas de acción que permitan la elaboración de libros de texto sobre ecuaciones algebraicas </w:t>
      </w:r>
      <w:r>
        <w:t>con contenidos actualizados y con vigencia científica.</w:t>
      </w:r>
    </w:p>
    <w:p w:rsidR="008C3C57" w:rsidRDefault="008C3C57" w:rsidP="009D490A">
      <w:pPr>
        <w:rPr>
          <w:b/>
        </w:rPr>
      </w:pPr>
    </w:p>
    <w:p w:rsidR="00174292" w:rsidRDefault="00174292" w:rsidP="009D490A">
      <w:r w:rsidRPr="00A46D1A">
        <w:rPr>
          <w:b/>
        </w:rPr>
        <w:t>Pregunta 2</w:t>
      </w:r>
      <w:r w:rsidRPr="00A46D1A">
        <w:t>. ¿Los contenidos que se presentan en los libros de texto sobre ecuaciones algebraicas permiten profundizar los conocimientos sobre el tema?</w:t>
      </w:r>
    </w:p>
    <w:p w:rsidR="008C3C57" w:rsidRDefault="008C3C57" w:rsidP="00747699">
      <w:pPr>
        <w:pStyle w:val="Epgrafe"/>
        <w:keepNext/>
      </w:pPr>
      <w:bookmarkStart w:id="381" w:name="_Toc253495995"/>
      <w:bookmarkStart w:id="382" w:name="_Toc254192459"/>
    </w:p>
    <w:p w:rsidR="008C3C57" w:rsidRPr="008C3C57" w:rsidRDefault="008C3C57" w:rsidP="008C3C57"/>
    <w:p w:rsidR="00174292" w:rsidRDefault="00174292" w:rsidP="00747699">
      <w:pPr>
        <w:pStyle w:val="Epgrafe"/>
        <w:keepNext/>
      </w:pPr>
      <w:bookmarkStart w:id="383" w:name="_Toc255257452"/>
      <w:r>
        <w:t xml:space="preserve">CUADRO  </w:t>
      </w:r>
      <w:fldSimple w:instr=" SEQ CUADRO_ \* ARABIC ">
        <w:r w:rsidR="00100F45">
          <w:rPr>
            <w:noProof/>
          </w:rPr>
          <w:t>32</w:t>
        </w:r>
      </w:fldSimple>
      <w:r>
        <w:t xml:space="preserve">. </w:t>
      </w:r>
      <w:r>
        <w:rPr>
          <w:b w:val="0"/>
        </w:rPr>
        <w:t>L</w:t>
      </w:r>
      <w:r w:rsidRPr="0066597D">
        <w:rPr>
          <w:b w:val="0"/>
        </w:rPr>
        <w:t xml:space="preserve">os contenidos y </w:t>
      </w:r>
      <w:r>
        <w:rPr>
          <w:b w:val="0"/>
        </w:rPr>
        <w:t xml:space="preserve">la </w:t>
      </w:r>
      <w:r w:rsidRPr="0066597D">
        <w:rPr>
          <w:b w:val="0"/>
        </w:rPr>
        <w:t>profundización de conocimientos</w:t>
      </w:r>
      <w:r>
        <w:rPr>
          <w:b w:val="0"/>
        </w:rPr>
        <w:t>.</w:t>
      </w:r>
      <w:bookmarkEnd w:id="381"/>
      <w:bookmarkEnd w:id="382"/>
      <w:bookmarkEnd w:id="383"/>
    </w:p>
    <w:tbl>
      <w:tblPr>
        <w:tblW w:w="8064" w:type="dxa"/>
        <w:jc w:val="center"/>
        <w:tblInd w:w="-1486" w:type="dxa"/>
        <w:tblCellMar>
          <w:left w:w="70" w:type="dxa"/>
          <w:right w:w="70" w:type="dxa"/>
        </w:tblCellMar>
        <w:tblLook w:val="04A0"/>
      </w:tblPr>
      <w:tblGrid>
        <w:gridCol w:w="3553"/>
        <w:gridCol w:w="1084"/>
        <w:gridCol w:w="1190"/>
        <w:gridCol w:w="2237"/>
      </w:tblGrid>
      <w:tr w:rsidR="00174292" w:rsidRPr="00A34073" w:rsidTr="008A3479">
        <w:trPr>
          <w:trHeight w:val="297"/>
          <w:jc w:val="center"/>
        </w:trPr>
        <w:tc>
          <w:tcPr>
            <w:tcW w:w="3553"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A34073" w:rsidRDefault="00174292" w:rsidP="008A3479">
            <w:pPr>
              <w:spacing w:line="240" w:lineRule="auto"/>
              <w:jc w:val="left"/>
              <w:rPr>
                <w:rFonts w:ascii="Calibri" w:hAnsi="Calibri"/>
                <w:b/>
                <w:bCs/>
                <w:color w:val="FFFFFF"/>
                <w:sz w:val="16"/>
                <w:szCs w:val="16"/>
              </w:rPr>
            </w:pPr>
            <w:r w:rsidRPr="00A34073">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A34073" w:rsidRDefault="00174292" w:rsidP="008A3479">
            <w:pPr>
              <w:spacing w:line="240" w:lineRule="auto"/>
              <w:jc w:val="center"/>
              <w:rPr>
                <w:rFonts w:ascii="Calibri" w:hAnsi="Calibri"/>
                <w:b/>
                <w:bCs/>
                <w:color w:val="FFFFFF"/>
                <w:sz w:val="16"/>
                <w:szCs w:val="16"/>
              </w:rPr>
            </w:pPr>
            <w:r w:rsidRPr="00A34073">
              <w:rPr>
                <w:rFonts w:ascii="Calibri" w:hAnsi="Calibri"/>
                <w:b/>
                <w:bCs/>
                <w:color w:val="FFFFFF"/>
                <w:sz w:val="16"/>
                <w:szCs w:val="16"/>
              </w:rPr>
              <w:t>FRECUENCIA</w:t>
            </w:r>
          </w:p>
        </w:tc>
        <w:tc>
          <w:tcPr>
            <w:tcW w:w="1190" w:type="dxa"/>
            <w:tcBorders>
              <w:top w:val="nil"/>
              <w:left w:val="nil"/>
              <w:bottom w:val="single" w:sz="4" w:space="0" w:color="auto"/>
              <w:right w:val="single" w:sz="4" w:space="0" w:color="auto"/>
            </w:tcBorders>
            <w:shd w:val="clear" w:color="000000" w:fill="538ED5"/>
            <w:noWrap/>
            <w:vAlign w:val="bottom"/>
            <w:hideMark/>
          </w:tcPr>
          <w:p w:rsidR="00174292" w:rsidRPr="00A34073" w:rsidRDefault="00174292" w:rsidP="008A3479">
            <w:pPr>
              <w:spacing w:line="240" w:lineRule="auto"/>
              <w:jc w:val="center"/>
              <w:rPr>
                <w:rFonts w:ascii="Calibri" w:hAnsi="Calibri"/>
                <w:b/>
                <w:bCs/>
                <w:color w:val="FFFFFF"/>
                <w:sz w:val="16"/>
                <w:szCs w:val="16"/>
              </w:rPr>
            </w:pPr>
            <w:r w:rsidRPr="00A34073">
              <w:rPr>
                <w:rFonts w:ascii="Calibri" w:hAnsi="Calibri"/>
                <w:b/>
                <w:bCs/>
                <w:color w:val="FFFFFF"/>
                <w:sz w:val="16"/>
                <w:szCs w:val="16"/>
              </w:rPr>
              <w:t>PORCENTAJE</w:t>
            </w:r>
          </w:p>
        </w:tc>
        <w:tc>
          <w:tcPr>
            <w:tcW w:w="2237" w:type="dxa"/>
            <w:tcBorders>
              <w:top w:val="nil"/>
              <w:left w:val="nil"/>
              <w:bottom w:val="single" w:sz="4" w:space="0" w:color="auto"/>
              <w:right w:val="single" w:sz="4" w:space="0" w:color="auto"/>
            </w:tcBorders>
            <w:shd w:val="clear" w:color="000000" w:fill="538ED5"/>
            <w:noWrap/>
            <w:vAlign w:val="bottom"/>
            <w:hideMark/>
          </w:tcPr>
          <w:p w:rsidR="00174292" w:rsidRPr="00A34073" w:rsidRDefault="00174292" w:rsidP="008A3479">
            <w:pPr>
              <w:spacing w:line="240" w:lineRule="auto"/>
              <w:jc w:val="center"/>
              <w:rPr>
                <w:rFonts w:ascii="Calibri" w:hAnsi="Calibri"/>
                <w:b/>
                <w:bCs/>
                <w:color w:val="FFFFFF"/>
                <w:sz w:val="16"/>
                <w:szCs w:val="16"/>
              </w:rPr>
            </w:pPr>
            <w:r w:rsidRPr="00A34073">
              <w:rPr>
                <w:rFonts w:ascii="Calibri" w:hAnsi="Calibri"/>
                <w:b/>
                <w:bCs/>
                <w:color w:val="FFFFFF"/>
                <w:sz w:val="16"/>
                <w:szCs w:val="16"/>
              </w:rPr>
              <w:t>PORCENTAJE ACUMULADO</w:t>
            </w:r>
          </w:p>
        </w:tc>
      </w:tr>
      <w:tr w:rsidR="00174292" w:rsidRPr="00A34073"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left"/>
              <w:rPr>
                <w:rFonts w:ascii="Calibri" w:hAnsi="Calibri"/>
                <w:b/>
                <w:bCs/>
                <w:color w:val="000000"/>
                <w:sz w:val="16"/>
                <w:szCs w:val="16"/>
              </w:rPr>
            </w:pPr>
            <w:r w:rsidRPr="00A34073">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w:t>
            </w:r>
          </w:p>
        </w:tc>
        <w:tc>
          <w:tcPr>
            <w:tcW w:w="1190"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0,0%</w:t>
            </w:r>
          </w:p>
        </w:tc>
        <w:tc>
          <w:tcPr>
            <w:tcW w:w="2237"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0,0%</w:t>
            </w:r>
          </w:p>
        </w:tc>
      </w:tr>
      <w:tr w:rsidR="00174292" w:rsidRPr="00A34073"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left"/>
              <w:rPr>
                <w:rFonts w:ascii="Calibri" w:hAnsi="Calibri"/>
                <w:b/>
                <w:bCs/>
                <w:color w:val="000000"/>
                <w:sz w:val="16"/>
                <w:szCs w:val="16"/>
              </w:rPr>
            </w:pPr>
            <w:r w:rsidRPr="00A34073">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2</w:t>
            </w:r>
          </w:p>
        </w:tc>
        <w:tc>
          <w:tcPr>
            <w:tcW w:w="1190"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50,0%</w:t>
            </w:r>
          </w:p>
        </w:tc>
        <w:tc>
          <w:tcPr>
            <w:tcW w:w="2237"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50,0%</w:t>
            </w:r>
          </w:p>
        </w:tc>
      </w:tr>
      <w:tr w:rsidR="00174292" w:rsidRPr="00A34073"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left"/>
              <w:rPr>
                <w:rFonts w:ascii="Calibri" w:hAnsi="Calibri"/>
                <w:b/>
                <w:bCs/>
                <w:color w:val="000000"/>
                <w:sz w:val="16"/>
                <w:szCs w:val="16"/>
              </w:rPr>
            </w:pPr>
            <w:r w:rsidRPr="00A34073">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2</w:t>
            </w:r>
          </w:p>
        </w:tc>
        <w:tc>
          <w:tcPr>
            <w:tcW w:w="1190"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50,0%</w:t>
            </w:r>
          </w:p>
        </w:tc>
        <w:tc>
          <w:tcPr>
            <w:tcW w:w="2237"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100,0%</w:t>
            </w:r>
          </w:p>
        </w:tc>
      </w:tr>
      <w:tr w:rsidR="00174292" w:rsidRPr="00A34073"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left"/>
              <w:rPr>
                <w:rFonts w:ascii="Calibri" w:hAnsi="Calibri"/>
                <w:b/>
                <w:bCs/>
                <w:color w:val="000000"/>
                <w:sz w:val="16"/>
                <w:szCs w:val="16"/>
              </w:rPr>
            </w:pPr>
            <w:r w:rsidRPr="00A34073">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w:t>
            </w:r>
          </w:p>
        </w:tc>
        <w:tc>
          <w:tcPr>
            <w:tcW w:w="1190"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0,0%</w:t>
            </w:r>
          </w:p>
        </w:tc>
        <w:tc>
          <w:tcPr>
            <w:tcW w:w="2237"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100,0%</w:t>
            </w:r>
          </w:p>
        </w:tc>
      </w:tr>
      <w:tr w:rsidR="00174292" w:rsidRPr="00A34073"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left"/>
              <w:rPr>
                <w:rFonts w:ascii="Calibri" w:hAnsi="Calibri"/>
                <w:b/>
                <w:bCs/>
                <w:color w:val="000000"/>
                <w:sz w:val="16"/>
                <w:szCs w:val="16"/>
              </w:rPr>
            </w:pPr>
            <w:r w:rsidRPr="00A34073">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w:t>
            </w:r>
          </w:p>
        </w:tc>
        <w:tc>
          <w:tcPr>
            <w:tcW w:w="1190"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0,0%</w:t>
            </w:r>
          </w:p>
        </w:tc>
        <w:tc>
          <w:tcPr>
            <w:tcW w:w="2237" w:type="dxa"/>
            <w:tcBorders>
              <w:top w:val="nil"/>
              <w:left w:val="nil"/>
              <w:bottom w:val="single" w:sz="4" w:space="0" w:color="auto"/>
              <w:right w:val="single" w:sz="4" w:space="0" w:color="auto"/>
            </w:tcBorders>
            <w:shd w:val="clear" w:color="000000" w:fill="EAF1DD"/>
            <w:noWrap/>
            <w:vAlign w:val="bottom"/>
            <w:hideMark/>
          </w:tcPr>
          <w:p w:rsidR="00174292" w:rsidRPr="00A34073" w:rsidRDefault="00174292" w:rsidP="008A3479">
            <w:pPr>
              <w:spacing w:line="240" w:lineRule="auto"/>
              <w:jc w:val="center"/>
              <w:rPr>
                <w:rFonts w:ascii="Calibri" w:hAnsi="Calibri"/>
                <w:b/>
                <w:bCs/>
                <w:color w:val="000000"/>
                <w:sz w:val="16"/>
                <w:szCs w:val="16"/>
              </w:rPr>
            </w:pPr>
            <w:r w:rsidRPr="00A34073">
              <w:rPr>
                <w:rFonts w:ascii="Calibri" w:hAnsi="Calibri"/>
                <w:b/>
                <w:bCs/>
                <w:color w:val="000000"/>
                <w:sz w:val="16"/>
                <w:szCs w:val="16"/>
              </w:rPr>
              <w:t>100,0%</w:t>
            </w:r>
          </w:p>
        </w:tc>
      </w:tr>
      <w:tr w:rsidR="00174292" w:rsidRPr="00A34073"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A34073" w:rsidRDefault="00174292" w:rsidP="008A3479">
            <w:pPr>
              <w:spacing w:line="240" w:lineRule="auto"/>
              <w:jc w:val="left"/>
              <w:rPr>
                <w:rFonts w:ascii="Calibri" w:hAnsi="Calibri"/>
                <w:b/>
                <w:bCs/>
                <w:color w:val="FFFFFF"/>
                <w:sz w:val="16"/>
                <w:szCs w:val="16"/>
              </w:rPr>
            </w:pPr>
            <w:r w:rsidRPr="00A34073">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A34073" w:rsidRDefault="00174292" w:rsidP="008A3479">
            <w:pPr>
              <w:spacing w:line="240" w:lineRule="auto"/>
              <w:jc w:val="center"/>
              <w:rPr>
                <w:rFonts w:ascii="Calibri" w:hAnsi="Calibri"/>
                <w:b/>
                <w:bCs/>
                <w:color w:val="FFFFFF"/>
                <w:sz w:val="16"/>
                <w:szCs w:val="16"/>
              </w:rPr>
            </w:pPr>
            <w:r w:rsidRPr="00A34073">
              <w:rPr>
                <w:rFonts w:ascii="Calibri" w:hAnsi="Calibri"/>
                <w:b/>
                <w:bCs/>
                <w:color w:val="FFFFFF"/>
                <w:sz w:val="16"/>
                <w:szCs w:val="16"/>
              </w:rPr>
              <w:t>4</w:t>
            </w:r>
          </w:p>
        </w:tc>
        <w:tc>
          <w:tcPr>
            <w:tcW w:w="1190" w:type="dxa"/>
            <w:tcBorders>
              <w:top w:val="nil"/>
              <w:left w:val="nil"/>
              <w:bottom w:val="nil"/>
              <w:right w:val="nil"/>
            </w:tcBorders>
            <w:shd w:val="clear" w:color="auto" w:fill="auto"/>
            <w:noWrap/>
            <w:vAlign w:val="bottom"/>
            <w:hideMark/>
          </w:tcPr>
          <w:p w:rsidR="00174292" w:rsidRPr="00A34073" w:rsidRDefault="00174292" w:rsidP="008A3479">
            <w:pPr>
              <w:spacing w:line="240" w:lineRule="auto"/>
              <w:jc w:val="center"/>
              <w:rPr>
                <w:rFonts w:ascii="Calibri" w:hAnsi="Calibri"/>
                <w:color w:val="000000"/>
                <w:sz w:val="16"/>
                <w:szCs w:val="16"/>
              </w:rPr>
            </w:pPr>
          </w:p>
        </w:tc>
        <w:tc>
          <w:tcPr>
            <w:tcW w:w="2237" w:type="dxa"/>
            <w:tcBorders>
              <w:top w:val="nil"/>
              <w:left w:val="nil"/>
              <w:bottom w:val="nil"/>
              <w:right w:val="nil"/>
            </w:tcBorders>
            <w:shd w:val="clear" w:color="auto" w:fill="auto"/>
            <w:noWrap/>
            <w:vAlign w:val="bottom"/>
            <w:hideMark/>
          </w:tcPr>
          <w:p w:rsidR="00174292" w:rsidRPr="00A34073" w:rsidRDefault="00174292" w:rsidP="008A3479">
            <w:pPr>
              <w:spacing w:line="240" w:lineRule="auto"/>
              <w:jc w:val="center"/>
              <w:rPr>
                <w:rFonts w:ascii="Calibri" w:hAnsi="Calibri"/>
                <w:color w:val="000000"/>
                <w:sz w:val="16"/>
                <w:szCs w:val="16"/>
              </w:rPr>
            </w:pPr>
          </w:p>
        </w:tc>
      </w:tr>
    </w:tbl>
    <w:p w:rsidR="00174292" w:rsidRDefault="00174292" w:rsidP="00747699">
      <w:pPr>
        <w:pStyle w:val="Lista2"/>
        <w:spacing w:before="120"/>
        <w:ind w:left="0" w:firstLine="0"/>
        <w:rPr>
          <w:sz w:val="20"/>
          <w:szCs w:val="20"/>
          <w:lang w:val="es-MX"/>
        </w:rPr>
      </w:pPr>
      <w:r w:rsidRPr="001707D3">
        <w:rPr>
          <w:b/>
          <w:sz w:val="20"/>
          <w:szCs w:val="20"/>
          <w:lang w:val="es-MX"/>
        </w:rPr>
        <w:t>Fuente:</w:t>
      </w:r>
      <w:r w:rsidRPr="001707D3">
        <w:rPr>
          <w:sz w:val="20"/>
          <w:szCs w:val="20"/>
          <w:lang w:val="es-MX"/>
        </w:rPr>
        <w:t xml:space="preserve"> Encuesta </w:t>
      </w:r>
      <w:r>
        <w:rPr>
          <w:sz w:val="20"/>
          <w:szCs w:val="20"/>
          <w:lang w:val="es-MX"/>
        </w:rPr>
        <w:t xml:space="preserve">a </w:t>
      </w:r>
      <w:r w:rsidRPr="001707D3">
        <w:rPr>
          <w:sz w:val="20"/>
          <w:szCs w:val="20"/>
          <w:lang w:val="es-MX"/>
        </w:rPr>
        <w:t>docentes</w:t>
      </w:r>
      <w:r>
        <w:rPr>
          <w:sz w:val="20"/>
          <w:szCs w:val="20"/>
          <w:lang w:val="es-MX"/>
        </w:rPr>
        <w:t>.</w:t>
      </w:r>
      <w:r w:rsidRPr="001707D3">
        <w:rPr>
          <w:sz w:val="20"/>
          <w:szCs w:val="20"/>
          <w:lang w:val="es-MX"/>
        </w:rPr>
        <w:t xml:space="preserve"> </w:t>
      </w:r>
    </w:p>
    <w:p w:rsidR="009315D8" w:rsidRPr="001707D3" w:rsidRDefault="009315D8" w:rsidP="00747699">
      <w:pPr>
        <w:pStyle w:val="Lista2"/>
        <w:spacing w:before="120"/>
        <w:ind w:left="0" w:firstLine="0"/>
        <w:rPr>
          <w:sz w:val="20"/>
          <w:szCs w:val="20"/>
          <w:lang w:val="es-MX"/>
        </w:rPr>
      </w:pPr>
    </w:p>
    <w:p w:rsidR="00174292" w:rsidRDefault="00174292" w:rsidP="00747699">
      <w:pPr>
        <w:keepNext/>
        <w:jc w:val="center"/>
      </w:pPr>
      <w:r w:rsidRPr="001F7A21">
        <w:rPr>
          <w:noProof/>
        </w:rPr>
        <w:drawing>
          <wp:inline distT="0" distB="0" distL="0" distR="0">
            <wp:extent cx="5219700" cy="2405503"/>
            <wp:effectExtent l="19050" t="0" r="19050" b="0"/>
            <wp:docPr id="2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74292" w:rsidRPr="008C3C57" w:rsidRDefault="00174292" w:rsidP="00747699">
      <w:pPr>
        <w:spacing w:line="240" w:lineRule="auto"/>
        <w:jc w:val="left"/>
        <w:rPr>
          <w:sz w:val="20"/>
        </w:rPr>
      </w:pPr>
      <w:bookmarkStart w:id="384" w:name="_Toc253496043"/>
      <w:bookmarkStart w:id="385" w:name="_Toc254192402"/>
      <w:bookmarkStart w:id="386" w:name="_Toc255074564"/>
      <w:r w:rsidRPr="008C3C57">
        <w:rPr>
          <w:b/>
          <w:sz w:val="20"/>
        </w:rPr>
        <w:t xml:space="preserve">Gráfico  </w:t>
      </w:r>
      <w:r w:rsidR="001B2847" w:rsidRPr="008C3C57">
        <w:rPr>
          <w:b/>
          <w:sz w:val="20"/>
        </w:rPr>
        <w:fldChar w:fldCharType="begin"/>
      </w:r>
      <w:r w:rsidR="00C02777" w:rsidRPr="008C3C57">
        <w:rPr>
          <w:b/>
          <w:sz w:val="20"/>
        </w:rPr>
        <w:instrText xml:space="preserve"> SEQ Gráfico_ \* ARABIC </w:instrText>
      </w:r>
      <w:r w:rsidR="001B2847" w:rsidRPr="008C3C57">
        <w:rPr>
          <w:b/>
          <w:sz w:val="20"/>
        </w:rPr>
        <w:fldChar w:fldCharType="separate"/>
      </w:r>
      <w:r w:rsidR="00100F45">
        <w:rPr>
          <w:b/>
          <w:noProof/>
          <w:sz w:val="20"/>
        </w:rPr>
        <w:t>29</w:t>
      </w:r>
      <w:r w:rsidR="001B2847" w:rsidRPr="008C3C57">
        <w:rPr>
          <w:b/>
          <w:sz w:val="20"/>
        </w:rPr>
        <w:fldChar w:fldCharType="end"/>
      </w:r>
      <w:r w:rsidRPr="008C3C57">
        <w:rPr>
          <w:sz w:val="20"/>
        </w:rPr>
        <w:t>. Distribución porcentual de los contenidos y la profundización de conocimientos.</w:t>
      </w:r>
      <w:bookmarkEnd w:id="384"/>
      <w:bookmarkEnd w:id="385"/>
      <w:bookmarkEnd w:id="386"/>
    </w:p>
    <w:p w:rsidR="00174292" w:rsidRPr="00EB3C2C" w:rsidRDefault="00174292" w:rsidP="00EF184D">
      <w:pPr>
        <w:pStyle w:val="Textoindependiente"/>
        <w:spacing w:line="240" w:lineRule="auto"/>
        <w:outlineLvl w:val="0"/>
        <w:rPr>
          <w:b/>
          <w:sz w:val="20"/>
          <w:szCs w:val="20"/>
          <w:lang w:val="es-MX"/>
        </w:rPr>
      </w:pPr>
      <w:r w:rsidRPr="00EB3C2C">
        <w:rPr>
          <w:b/>
          <w:sz w:val="20"/>
          <w:szCs w:val="20"/>
          <w:lang w:val="es-MX"/>
        </w:rPr>
        <w:t xml:space="preserve">Elaborado por: </w:t>
      </w:r>
      <w:r w:rsidRPr="00EB3C2C">
        <w:rPr>
          <w:sz w:val="20"/>
          <w:szCs w:val="20"/>
          <w:lang w:val="es-MX"/>
        </w:rPr>
        <w:t>Luis Puga</w:t>
      </w:r>
    </w:p>
    <w:p w:rsidR="008C3C57" w:rsidRDefault="008C3C57" w:rsidP="00AC5562">
      <w:pPr>
        <w:outlineLvl w:val="0"/>
        <w:rPr>
          <w:b/>
        </w:rPr>
      </w:pPr>
    </w:p>
    <w:p w:rsidR="009315D8" w:rsidRDefault="009315D8" w:rsidP="00AC5562">
      <w:pPr>
        <w:outlineLvl w:val="0"/>
        <w:rPr>
          <w:b/>
        </w:rPr>
      </w:pPr>
    </w:p>
    <w:p w:rsidR="00174292" w:rsidRPr="009D490A" w:rsidRDefault="00174292" w:rsidP="00EF184D">
      <w:pPr>
        <w:outlineLvl w:val="0"/>
        <w:rPr>
          <w:b/>
        </w:rPr>
      </w:pPr>
      <w:r w:rsidRPr="009D490A">
        <w:rPr>
          <w:b/>
        </w:rPr>
        <w:lastRenderedPageBreak/>
        <w:t xml:space="preserve">Análisis e Interpretación </w:t>
      </w:r>
    </w:p>
    <w:p w:rsidR="009D490A" w:rsidRDefault="009D490A" w:rsidP="009D490A"/>
    <w:p w:rsidR="00174292" w:rsidRDefault="00174292" w:rsidP="009D490A">
      <w:pPr>
        <w:spacing w:after="240"/>
        <w:ind w:firstLine="851"/>
      </w:pPr>
      <w:r>
        <w:t xml:space="preserve">La profundización de los temas es de fundamental importancia para alcanzar una mejor comprensión, entendimiento y aplicación de lo que se quiere conocer. Un libro de texto sobre un determinado tema debe tener esta condición para que sea un verdadero recurso didáctico que conduzca a un aprendizaje significativo adecuado. Bajo esta premisa, en función de los datos del cuadro y del gráfico, de los 4 informantes en un 50% manifiesta que “frecuentemente”, el 50% “a veces”. De los </w:t>
      </w:r>
      <w:r w:rsidRPr="00667AE2">
        <w:t>resultados se infiere la necesidad de estructurar libros de texto de ecuaciones algebraicas con contenidos que permitan profundizar la temática correspondiente.</w:t>
      </w:r>
    </w:p>
    <w:p w:rsidR="00174292" w:rsidRPr="00667AE2" w:rsidRDefault="00174292" w:rsidP="00747699">
      <w:r w:rsidRPr="00667AE2">
        <w:rPr>
          <w:b/>
        </w:rPr>
        <w:t>Pregunta 3.</w:t>
      </w:r>
      <w:r w:rsidRPr="00667AE2">
        <w:t xml:space="preserve"> ¿Los contenidos desarrollados en los libros de texto de ecuaciones algebraicas sugieren actividades que conducen al establecimiento de principios generales?</w:t>
      </w:r>
    </w:p>
    <w:p w:rsidR="00174292" w:rsidRDefault="00174292" w:rsidP="00747699">
      <w:pPr>
        <w:pStyle w:val="Epgrafe"/>
        <w:keepNext/>
      </w:pPr>
      <w:bookmarkStart w:id="387" w:name="_Toc253495996"/>
      <w:bookmarkStart w:id="388" w:name="_Toc254192460"/>
      <w:bookmarkStart w:id="389" w:name="_Toc255257453"/>
      <w:r>
        <w:t xml:space="preserve">CUADRO  </w:t>
      </w:r>
      <w:fldSimple w:instr=" SEQ CUADRO_ \* ARABIC ">
        <w:r w:rsidR="00100F45">
          <w:rPr>
            <w:noProof/>
          </w:rPr>
          <w:t>33</w:t>
        </w:r>
      </w:fldSimple>
      <w:r>
        <w:t xml:space="preserve">. </w:t>
      </w:r>
      <w:r w:rsidRPr="0082743E">
        <w:rPr>
          <w:b w:val="0"/>
        </w:rPr>
        <w:t xml:space="preserve">Los contenidos de los libros </w:t>
      </w:r>
      <w:r w:rsidR="009D490A">
        <w:rPr>
          <w:b w:val="0"/>
        </w:rPr>
        <w:t>sobre E.A.</w:t>
      </w:r>
      <w:r w:rsidRPr="0082743E">
        <w:rPr>
          <w:b w:val="0"/>
        </w:rPr>
        <w:t xml:space="preserve"> conducen a establecer principios generales.</w:t>
      </w:r>
      <w:bookmarkEnd w:id="387"/>
      <w:bookmarkEnd w:id="388"/>
      <w:bookmarkEnd w:id="389"/>
    </w:p>
    <w:tbl>
      <w:tblPr>
        <w:tblW w:w="8066" w:type="dxa"/>
        <w:jc w:val="center"/>
        <w:tblInd w:w="-1330" w:type="dxa"/>
        <w:tblCellMar>
          <w:left w:w="70" w:type="dxa"/>
          <w:right w:w="70" w:type="dxa"/>
        </w:tblCellMar>
        <w:tblLook w:val="04A0"/>
      </w:tblPr>
      <w:tblGrid>
        <w:gridCol w:w="3397"/>
        <w:gridCol w:w="1084"/>
        <w:gridCol w:w="1107"/>
        <w:gridCol w:w="2478"/>
      </w:tblGrid>
      <w:tr w:rsidR="00174292" w:rsidRPr="004548F2" w:rsidTr="008A3479">
        <w:trPr>
          <w:trHeight w:val="316"/>
          <w:jc w:val="center"/>
        </w:trPr>
        <w:tc>
          <w:tcPr>
            <w:tcW w:w="3397"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847EFC" w:rsidRDefault="00174292" w:rsidP="008A3479">
            <w:pPr>
              <w:spacing w:line="240" w:lineRule="auto"/>
              <w:jc w:val="center"/>
              <w:rPr>
                <w:rFonts w:ascii="Calibri" w:hAnsi="Calibri"/>
                <w:b/>
                <w:bCs/>
                <w:color w:val="FFFFFF"/>
                <w:sz w:val="18"/>
                <w:szCs w:val="18"/>
              </w:rPr>
            </w:pPr>
            <w:r w:rsidRPr="00847EFC">
              <w:rPr>
                <w:rFonts w:ascii="Calibri" w:hAnsi="Calibri"/>
                <w:b/>
                <w:bCs/>
                <w:color w:val="FFFFFF"/>
                <w:sz w:val="18"/>
                <w:szCs w:val="18"/>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847EFC" w:rsidRDefault="00174292" w:rsidP="008A3479">
            <w:pPr>
              <w:spacing w:line="240" w:lineRule="auto"/>
              <w:jc w:val="center"/>
              <w:rPr>
                <w:rFonts w:ascii="Calibri" w:hAnsi="Calibri"/>
                <w:b/>
                <w:bCs/>
                <w:color w:val="FFFFFF"/>
                <w:sz w:val="18"/>
                <w:szCs w:val="18"/>
              </w:rPr>
            </w:pPr>
            <w:r w:rsidRPr="00847EFC">
              <w:rPr>
                <w:rFonts w:ascii="Calibri" w:hAnsi="Calibri"/>
                <w:b/>
                <w:bCs/>
                <w:color w:val="FFFFFF"/>
                <w:sz w:val="18"/>
                <w:szCs w:val="18"/>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847EFC" w:rsidRDefault="00174292" w:rsidP="008A3479">
            <w:pPr>
              <w:spacing w:line="240" w:lineRule="auto"/>
              <w:jc w:val="center"/>
              <w:rPr>
                <w:rFonts w:ascii="Calibri" w:hAnsi="Calibri"/>
                <w:b/>
                <w:bCs/>
                <w:color w:val="FFFFFF"/>
                <w:sz w:val="18"/>
                <w:szCs w:val="18"/>
              </w:rPr>
            </w:pPr>
            <w:r w:rsidRPr="00847EFC">
              <w:rPr>
                <w:rFonts w:ascii="Calibri" w:hAnsi="Calibri"/>
                <w:b/>
                <w:bCs/>
                <w:color w:val="FFFFFF"/>
                <w:sz w:val="18"/>
                <w:szCs w:val="18"/>
              </w:rPr>
              <w:t>PORCENTAJE</w:t>
            </w:r>
          </w:p>
        </w:tc>
        <w:tc>
          <w:tcPr>
            <w:tcW w:w="2478" w:type="dxa"/>
            <w:tcBorders>
              <w:top w:val="nil"/>
              <w:left w:val="nil"/>
              <w:bottom w:val="single" w:sz="4" w:space="0" w:color="auto"/>
              <w:right w:val="single" w:sz="4" w:space="0" w:color="auto"/>
            </w:tcBorders>
            <w:shd w:val="clear" w:color="000000" w:fill="538ED5"/>
            <w:noWrap/>
            <w:vAlign w:val="bottom"/>
            <w:hideMark/>
          </w:tcPr>
          <w:p w:rsidR="00174292" w:rsidRPr="00847EFC" w:rsidRDefault="00174292" w:rsidP="008A3479">
            <w:pPr>
              <w:spacing w:line="240" w:lineRule="auto"/>
              <w:jc w:val="center"/>
              <w:rPr>
                <w:rFonts w:ascii="Calibri" w:hAnsi="Calibri"/>
                <w:b/>
                <w:bCs/>
                <w:color w:val="FFFFFF"/>
                <w:sz w:val="18"/>
                <w:szCs w:val="18"/>
              </w:rPr>
            </w:pPr>
            <w:r w:rsidRPr="00847EFC">
              <w:rPr>
                <w:rFonts w:ascii="Calibri" w:hAnsi="Calibri"/>
                <w:b/>
                <w:bCs/>
                <w:color w:val="FFFFFF"/>
                <w:sz w:val="18"/>
                <w:szCs w:val="18"/>
              </w:rPr>
              <w:t>PORCENTAJE ACUMULADO</w:t>
            </w:r>
          </w:p>
        </w:tc>
      </w:tr>
      <w:tr w:rsidR="00174292" w:rsidRPr="004548F2" w:rsidTr="008A3479">
        <w:trPr>
          <w:trHeight w:val="300"/>
          <w:jc w:val="center"/>
        </w:trPr>
        <w:tc>
          <w:tcPr>
            <w:tcW w:w="339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rPr>
                <w:rFonts w:ascii="Calibri" w:hAnsi="Calibri"/>
                <w:b/>
                <w:bCs/>
                <w:color w:val="000000"/>
                <w:sz w:val="18"/>
                <w:szCs w:val="18"/>
              </w:rPr>
            </w:pPr>
            <w:r w:rsidRPr="00847EFC">
              <w:rPr>
                <w:rFonts w:ascii="Calibri" w:hAnsi="Calibri"/>
                <w:b/>
                <w:bCs/>
                <w:color w:val="000000"/>
                <w:sz w:val="18"/>
                <w:szCs w:val="18"/>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0,0%</w:t>
            </w:r>
          </w:p>
        </w:tc>
        <w:tc>
          <w:tcPr>
            <w:tcW w:w="2478"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0,0%</w:t>
            </w:r>
          </w:p>
        </w:tc>
      </w:tr>
      <w:tr w:rsidR="00174292" w:rsidRPr="004548F2" w:rsidTr="008A3479">
        <w:trPr>
          <w:trHeight w:val="300"/>
          <w:jc w:val="center"/>
        </w:trPr>
        <w:tc>
          <w:tcPr>
            <w:tcW w:w="339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rPr>
                <w:rFonts w:ascii="Calibri" w:hAnsi="Calibri"/>
                <w:b/>
                <w:bCs/>
                <w:color w:val="000000"/>
                <w:sz w:val="18"/>
                <w:szCs w:val="18"/>
              </w:rPr>
            </w:pPr>
            <w:r w:rsidRPr="00847EFC">
              <w:rPr>
                <w:rFonts w:ascii="Calibri" w:hAnsi="Calibri"/>
                <w:b/>
                <w:bCs/>
                <w:color w:val="000000"/>
                <w:sz w:val="18"/>
                <w:szCs w:val="18"/>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50,0%</w:t>
            </w:r>
          </w:p>
        </w:tc>
        <w:tc>
          <w:tcPr>
            <w:tcW w:w="2478"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50,0%</w:t>
            </w:r>
          </w:p>
        </w:tc>
      </w:tr>
      <w:tr w:rsidR="00174292" w:rsidRPr="004548F2" w:rsidTr="008A3479">
        <w:trPr>
          <w:trHeight w:val="300"/>
          <w:jc w:val="center"/>
        </w:trPr>
        <w:tc>
          <w:tcPr>
            <w:tcW w:w="339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rPr>
                <w:rFonts w:ascii="Calibri" w:hAnsi="Calibri"/>
                <w:b/>
                <w:bCs/>
                <w:color w:val="000000"/>
                <w:sz w:val="18"/>
                <w:szCs w:val="18"/>
              </w:rPr>
            </w:pPr>
            <w:r w:rsidRPr="00847EFC">
              <w:rPr>
                <w:rFonts w:ascii="Calibri" w:hAnsi="Calibri"/>
                <w:b/>
                <w:bCs/>
                <w:color w:val="000000"/>
                <w:sz w:val="18"/>
                <w:szCs w:val="18"/>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25,0%</w:t>
            </w:r>
          </w:p>
        </w:tc>
        <w:tc>
          <w:tcPr>
            <w:tcW w:w="2478"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75,0%</w:t>
            </w:r>
          </w:p>
        </w:tc>
      </w:tr>
      <w:tr w:rsidR="00174292" w:rsidRPr="004548F2" w:rsidTr="008A3479">
        <w:trPr>
          <w:trHeight w:val="300"/>
          <w:jc w:val="center"/>
        </w:trPr>
        <w:tc>
          <w:tcPr>
            <w:tcW w:w="339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rPr>
                <w:rFonts w:ascii="Calibri" w:hAnsi="Calibri"/>
                <w:b/>
                <w:bCs/>
                <w:color w:val="000000"/>
                <w:sz w:val="18"/>
                <w:szCs w:val="18"/>
              </w:rPr>
            </w:pPr>
            <w:r w:rsidRPr="00847EFC">
              <w:rPr>
                <w:rFonts w:ascii="Calibri" w:hAnsi="Calibri"/>
                <w:b/>
                <w:bCs/>
                <w:color w:val="000000"/>
                <w:sz w:val="18"/>
                <w:szCs w:val="18"/>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25,0%</w:t>
            </w:r>
          </w:p>
        </w:tc>
        <w:tc>
          <w:tcPr>
            <w:tcW w:w="2478"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100,0%</w:t>
            </w:r>
          </w:p>
        </w:tc>
      </w:tr>
      <w:tr w:rsidR="00174292" w:rsidRPr="004548F2" w:rsidTr="008A3479">
        <w:trPr>
          <w:trHeight w:val="300"/>
          <w:jc w:val="center"/>
        </w:trPr>
        <w:tc>
          <w:tcPr>
            <w:tcW w:w="339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rPr>
                <w:rFonts w:ascii="Calibri" w:hAnsi="Calibri"/>
                <w:b/>
                <w:bCs/>
                <w:color w:val="000000"/>
                <w:sz w:val="18"/>
                <w:szCs w:val="18"/>
              </w:rPr>
            </w:pPr>
            <w:r w:rsidRPr="00847EFC">
              <w:rPr>
                <w:rFonts w:ascii="Calibri" w:hAnsi="Calibri"/>
                <w:b/>
                <w:bCs/>
                <w:color w:val="000000"/>
                <w:sz w:val="18"/>
                <w:szCs w:val="18"/>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0,0%</w:t>
            </w:r>
          </w:p>
        </w:tc>
        <w:tc>
          <w:tcPr>
            <w:tcW w:w="2478" w:type="dxa"/>
            <w:tcBorders>
              <w:top w:val="nil"/>
              <w:left w:val="nil"/>
              <w:bottom w:val="single" w:sz="4" w:space="0" w:color="auto"/>
              <w:right w:val="single" w:sz="4" w:space="0" w:color="auto"/>
            </w:tcBorders>
            <w:shd w:val="clear" w:color="000000" w:fill="EAF1DD"/>
            <w:noWrap/>
            <w:vAlign w:val="bottom"/>
            <w:hideMark/>
          </w:tcPr>
          <w:p w:rsidR="00174292" w:rsidRPr="00847EFC" w:rsidRDefault="00174292" w:rsidP="008A3479">
            <w:pPr>
              <w:spacing w:line="240" w:lineRule="auto"/>
              <w:jc w:val="center"/>
              <w:rPr>
                <w:rFonts w:ascii="Calibri" w:hAnsi="Calibri"/>
                <w:b/>
                <w:bCs/>
                <w:color w:val="000000"/>
                <w:sz w:val="18"/>
                <w:szCs w:val="18"/>
              </w:rPr>
            </w:pPr>
            <w:r w:rsidRPr="00847EFC">
              <w:rPr>
                <w:rFonts w:ascii="Calibri" w:hAnsi="Calibri"/>
                <w:b/>
                <w:bCs/>
                <w:color w:val="000000"/>
                <w:sz w:val="18"/>
                <w:szCs w:val="18"/>
              </w:rPr>
              <w:t>100,0%</w:t>
            </w:r>
          </w:p>
        </w:tc>
      </w:tr>
      <w:tr w:rsidR="00174292" w:rsidRPr="004548F2" w:rsidTr="008A3479">
        <w:trPr>
          <w:trHeight w:val="300"/>
          <w:jc w:val="center"/>
        </w:trPr>
        <w:tc>
          <w:tcPr>
            <w:tcW w:w="3397"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847EFC" w:rsidRDefault="00174292" w:rsidP="008A3479">
            <w:pPr>
              <w:spacing w:line="240" w:lineRule="auto"/>
              <w:rPr>
                <w:rFonts w:ascii="Calibri" w:hAnsi="Calibri"/>
                <w:b/>
                <w:bCs/>
                <w:color w:val="FFFFFF"/>
                <w:sz w:val="18"/>
                <w:szCs w:val="18"/>
              </w:rPr>
            </w:pPr>
            <w:r w:rsidRPr="00847EFC">
              <w:rPr>
                <w:rFonts w:ascii="Calibri" w:hAnsi="Calibri"/>
                <w:b/>
                <w:bCs/>
                <w:color w:val="FFFFFF"/>
                <w:sz w:val="18"/>
                <w:szCs w:val="18"/>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847EFC" w:rsidRDefault="00174292" w:rsidP="008A3479">
            <w:pPr>
              <w:spacing w:line="240" w:lineRule="auto"/>
              <w:jc w:val="center"/>
              <w:rPr>
                <w:rFonts w:ascii="Calibri" w:hAnsi="Calibri"/>
                <w:b/>
                <w:bCs/>
                <w:color w:val="FFFFFF"/>
                <w:sz w:val="18"/>
                <w:szCs w:val="18"/>
              </w:rPr>
            </w:pPr>
            <w:r w:rsidRPr="00847EFC">
              <w:rPr>
                <w:rFonts w:ascii="Calibri" w:hAnsi="Calibri"/>
                <w:b/>
                <w:bCs/>
                <w:color w:val="FFFFFF"/>
                <w:sz w:val="18"/>
                <w:szCs w:val="18"/>
              </w:rPr>
              <w:t>4</w:t>
            </w:r>
          </w:p>
        </w:tc>
        <w:tc>
          <w:tcPr>
            <w:tcW w:w="1107" w:type="dxa"/>
            <w:tcBorders>
              <w:top w:val="nil"/>
              <w:left w:val="nil"/>
              <w:bottom w:val="nil"/>
              <w:right w:val="nil"/>
            </w:tcBorders>
            <w:shd w:val="clear" w:color="auto" w:fill="auto"/>
            <w:noWrap/>
            <w:vAlign w:val="bottom"/>
            <w:hideMark/>
          </w:tcPr>
          <w:p w:rsidR="00174292" w:rsidRPr="00847EFC" w:rsidRDefault="00174292" w:rsidP="008A3479">
            <w:pPr>
              <w:spacing w:line="240" w:lineRule="auto"/>
              <w:jc w:val="center"/>
              <w:rPr>
                <w:rFonts w:ascii="Calibri" w:hAnsi="Calibri"/>
                <w:color w:val="000000"/>
                <w:sz w:val="18"/>
                <w:szCs w:val="18"/>
              </w:rPr>
            </w:pPr>
          </w:p>
        </w:tc>
        <w:tc>
          <w:tcPr>
            <w:tcW w:w="2478" w:type="dxa"/>
            <w:tcBorders>
              <w:top w:val="nil"/>
              <w:left w:val="nil"/>
              <w:bottom w:val="nil"/>
              <w:right w:val="nil"/>
            </w:tcBorders>
            <w:shd w:val="clear" w:color="auto" w:fill="auto"/>
            <w:noWrap/>
            <w:vAlign w:val="bottom"/>
            <w:hideMark/>
          </w:tcPr>
          <w:p w:rsidR="00174292" w:rsidRPr="00847EFC" w:rsidRDefault="00174292" w:rsidP="008A3479">
            <w:pPr>
              <w:spacing w:line="240" w:lineRule="auto"/>
              <w:jc w:val="center"/>
              <w:rPr>
                <w:rFonts w:ascii="Calibri" w:hAnsi="Calibri"/>
                <w:color w:val="000000"/>
                <w:sz w:val="18"/>
                <w:szCs w:val="18"/>
              </w:rPr>
            </w:pPr>
          </w:p>
        </w:tc>
      </w:tr>
    </w:tbl>
    <w:p w:rsidR="00174292" w:rsidRPr="004975C6" w:rsidRDefault="00174292" w:rsidP="00747699">
      <w:pPr>
        <w:pStyle w:val="Lista"/>
        <w:spacing w:line="240" w:lineRule="auto"/>
        <w:ind w:left="284" w:hanging="284"/>
        <w:rPr>
          <w:rFonts w:ascii="Arial" w:hAnsi="Arial" w:cs="Arial"/>
          <w:sz w:val="20"/>
          <w:szCs w:val="20"/>
          <w:lang w:val="es-MX"/>
        </w:rPr>
      </w:pPr>
      <w:r w:rsidRPr="00EB3C2C">
        <w:rPr>
          <w:b/>
          <w:sz w:val="20"/>
          <w:szCs w:val="20"/>
          <w:lang w:val="es-MX"/>
        </w:rPr>
        <w:t>Fuente:</w:t>
      </w:r>
      <w:r w:rsidRPr="001707D3">
        <w:rPr>
          <w:sz w:val="20"/>
          <w:szCs w:val="20"/>
          <w:lang w:val="es-MX"/>
        </w:rPr>
        <w:t xml:space="preserve"> Encuesta </w:t>
      </w:r>
      <w:r>
        <w:rPr>
          <w:sz w:val="20"/>
          <w:szCs w:val="20"/>
          <w:lang w:val="es-MX"/>
        </w:rPr>
        <w:t xml:space="preserve">a </w:t>
      </w:r>
      <w:r w:rsidRPr="001707D3">
        <w:rPr>
          <w:sz w:val="20"/>
          <w:szCs w:val="20"/>
          <w:lang w:val="es-MX"/>
        </w:rPr>
        <w:t>docentes</w:t>
      </w:r>
      <w:r>
        <w:rPr>
          <w:sz w:val="20"/>
          <w:szCs w:val="20"/>
          <w:lang w:val="es-MX"/>
        </w:rPr>
        <w:t>.</w:t>
      </w:r>
    </w:p>
    <w:p w:rsidR="00174292" w:rsidRDefault="00174292" w:rsidP="00747699">
      <w:pPr>
        <w:keepNext/>
        <w:jc w:val="center"/>
      </w:pPr>
      <w:r w:rsidRPr="001F7A21">
        <w:rPr>
          <w:noProof/>
        </w:rPr>
        <w:drawing>
          <wp:inline distT="0" distB="0" distL="0" distR="0">
            <wp:extent cx="5219700" cy="2401369"/>
            <wp:effectExtent l="19050" t="0" r="19050" b="0"/>
            <wp:docPr id="3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74292" w:rsidRPr="008C3C57" w:rsidRDefault="00174292" w:rsidP="00EF184D">
      <w:pPr>
        <w:spacing w:line="240" w:lineRule="auto"/>
        <w:jc w:val="left"/>
        <w:outlineLvl w:val="0"/>
        <w:rPr>
          <w:sz w:val="20"/>
        </w:rPr>
      </w:pPr>
      <w:bookmarkStart w:id="390" w:name="_Toc255074565"/>
      <w:bookmarkStart w:id="391" w:name="_Toc253496044"/>
      <w:bookmarkStart w:id="392" w:name="_Toc254192403"/>
      <w:r w:rsidRPr="008C3C57">
        <w:rPr>
          <w:b/>
          <w:sz w:val="20"/>
        </w:rPr>
        <w:t xml:space="preserve">Gráfico  </w:t>
      </w:r>
      <w:r w:rsidR="001B2847" w:rsidRPr="008C3C57">
        <w:rPr>
          <w:b/>
          <w:sz w:val="20"/>
        </w:rPr>
        <w:fldChar w:fldCharType="begin"/>
      </w:r>
      <w:r w:rsidR="00C02777" w:rsidRPr="008C3C57">
        <w:rPr>
          <w:b/>
          <w:sz w:val="20"/>
        </w:rPr>
        <w:instrText xml:space="preserve"> SEQ Gráfico_ \* ARABIC </w:instrText>
      </w:r>
      <w:r w:rsidR="001B2847" w:rsidRPr="008C3C57">
        <w:rPr>
          <w:b/>
          <w:sz w:val="20"/>
        </w:rPr>
        <w:fldChar w:fldCharType="separate"/>
      </w:r>
      <w:r w:rsidR="00100F45">
        <w:rPr>
          <w:b/>
          <w:noProof/>
          <w:sz w:val="20"/>
        </w:rPr>
        <w:t>30</w:t>
      </w:r>
      <w:r w:rsidR="001B2847" w:rsidRPr="008C3C57">
        <w:rPr>
          <w:b/>
          <w:sz w:val="20"/>
        </w:rPr>
        <w:fldChar w:fldCharType="end"/>
      </w:r>
      <w:r w:rsidRPr="008C3C57">
        <w:rPr>
          <w:sz w:val="20"/>
        </w:rPr>
        <w:t xml:space="preserve">. Distribución porcentual sobre si los contenidos de los </w:t>
      </w:r>
      <w:r w:rsidR="009D490A" w:rsidRPr="008C3C57">
        <w:rPr>
          <w:sz w:val="20"/>
        </w:rPr>
        <w:t xml:space="preserve">libros sobre E.A. </w:t>
      </w:r>
      <w:r w:rsidRPr="008C3C57">
        <w:rPr>
          <w:sz w:val="20"/>
        </w:rPr>
        <w:t>conducen a</w:t>
      </w:r>
      <w:bookmarkEnd w:id="390"/>
      <w:r w:rsidRPr="008C3C57">
        <w:rPr>
          <w:sz w:val="20"/>
        </w:rPr>
        <w:t xml:space="preserve"> </w:t>
      </w:r>
      <w:bookmarkEnd w:id="391"/>
      <w:bookmarkEnd w:id="392"/>
    </w:p>
    <w:p w:rsidR="009D490A" w:rsidRPr="009D490A" w:rsidRDefault="009D490A" w:rsidP="009D490A">
      <w:pPr>
        <w:spacing w:line="240" w:lineRule="auto"/>
      </w:pPr>
      <w:r>
        <w:t xml:space="preserve">                </w:t>
      </w:r>
      <w:r w:rsidRPr="009D490A">
        <w:rPr>
          <w:sz w:val="20"/>
        </w:rPr>
        <w:t>establecer principios generales.</w:t>
      </w:r>
    </w:p>
    <w:p w:rsidR="00174292" w:rsidRPr="001707D3" w:rsidRDefault="00174292" w:rsidP="00EF184D">
      <w:pPr>
        <w:spacing w:line="240" w:lineRule="auto"/>
        <w:outlineLvl w:val="0"/>
        <w:rPr>
          <w:sz w:val="20"/>
          <w:szCs w:val="20"/>
          <w:lang w:val="es-MX"/>
        </w:rPr>
      </w:pPr>
      <w:r w:rsidRPr="0094646A">
        <w:rPr>
          <w:b/>
          <w:sz w:val="20"/>
          <w:szCs w:val="20"/>
          <w:lang w:val="es-MX"/>
        </w:rPr>
        <w:t>Elaborado por:</w:t>
      </w:r>
      <w:r w:rsidRPr="001707D3">
        <w:rPr>
          <w:sz w:val="20"/>
          <w:szCs w:val="20"/>
          <w:lang w:val="es-MX"/>
        </w:rPr>
        <w:t xml:space="preserve"> Luis Puga</w:t>
      </w:r>
    </w:p>
    <w:p w:rsidR="008C3C57" w:rsidRDefault="008C3C57" w:rsidP="00AC5562">
      <w:pPr>
        <w:outlineLvl w:val="0"/>
        <w:rPr>
          <w:b/>
        </w:rPr>
      </w:pPr>
    </w:p>
    <w:p w:rsidR="00174292" w:rsidRPr="009D490A" w:rsidRDefault="00174292" w:rsidP="00EF184D">
      <w:pPr>
        <w:outlineLvl w:val="0"/>
        <w:rPr>
          <w:b/>
        </w:rPr>
      </w:pPr>
      <w:r w:rsidRPr="009D490A">
        <w:rPr>
          <w:b/>
        </w:rPr>
        <w:lastRenderedPageBreak/>
        <w:t xml:space="preserve">Análisis e Interpretación </w:t>
      </w:r>
    </w:p>
    <w:p w:rsidR="00174292" w:rsidRDefault="00174292" w:rsidP="009D490A">
      <w:pPr>
        <w:ind w:firstLine="851"/>
      </w:pPr>
      <w:r>
        <w:t>El establecimiento de principios generales partiendo de hechos particulares es un objetivo general de todas las ciencias y básicamente de las ciencias exactas, puesto que este particular contribuye en la consecución de un aprendizaje significativo por parte de los estudiantes.  Los libros de texto como recurso didáctico, pretende alcanzar entre otros el objetivo de generalización y aplicación manifiestan Aguirre, B.; Aguirre, G. (2006). Bajo este antecedente, en función de los datos del cuadro y del gráfico respectivo, de los 4 informantes en un 50% manifiesta que “frecuentemente”, el 25% “a veces” y en un 25% “rara vez” encuentran en los libros de textos de ecuaciones algebraicas contenidos que permitan establecer principios generales. De los resultados se deduce que actualmente si existen libros de texto de ecuaciones algebraicas con contenidos orientados a la generalización, más sin embargo es importante estructurar y crear otros.</w:t>
      </w:r>
    </w:p>
    <w:p w:rsidR="009D490A" w:rsidRDefault="009D490A" w:rsidP="009D490A">
      <w:pPr>
        <w:ind w:firstLine="851"/>
      </w:pPr>
    </w:p>
    <w:p w:rsidR="00174292" w:rsidRDefault="00174292" w:rsidP="00747699">
      <w:r>
        <w:rPr>
          <w:b/>
        </w:rPr>
        <w:t>P</w:t>
      </w:r>
      <w:r w:rsidRPr="004A76F7">
        <w:rPr>
          <w:b/>
        </w:rPr>
        <w:t>regunta 4.</w:t>
      </w:r>
      <w:r w:rsidRPr="004A76F7">
        <w:t xml:space="preserve"> ¿Los contenidos abordados en los libros de texto sobre ecuaciones algebraicas tienen una secuencia y articulación pertinente y funcional?</w:t>
      </w:r>
    </w:p>
    <w:p w:rsidR="009315D8" w:rsidRDefault="009315D8" w:rsidP="00747699">
      <w:pPr>
        <w:pStyle w:val="Epgrafe"/>
        <w:keepNext/>
      </w:pPr>
      <w:bookmarkStart w:id="393" w:name="_Toc253495997"/>
      <w:bookmarkStart w:id="394" w:name="_Toc254192461"/>
    </w:p>
    <w:p w:rsidR="00174292" w:rsidRDefault="00174292" w:rsidP="00747699">
      <w:pPr>
        <w:pStyle w:val="Epgrafe"/>
        <w:keepNext/>
      </w:pPr>
      <w:bookmarkStart w:id="395" w:name="_Toc255257454"/>
      <w:r>
        <w:t xml:space="preserve">CUADRO  </w:t>
      </w:r>
      <w:fldSimple w:instr=" SEQ CUADRO_ \* ARABIC ">
        <w:r w:rsidR="00100F45">
          <w:rPr>
            <w:noProof/>
          </w:rPr>
          <w:t>34</w:t>
        </w:r>
      </w:fldSimple>
      <w:r>
        <w:t xml:space="preserve">. </w:t>
      </w:r>
      <w:r>
        <w:rPr>
          <w:b w:val="0"/>
        </w:rPr>
        <w:t>C</w:t>
      </w:r>
      <w:r w:rsidRPr="00BD3F2C">
        <w:rPr>
          <w:b w:val="0"/>
        </w:rPr>
        <w:t>ontenidos con secuencia pertinente y funcional.</w:t>
      </w:r>
      <w:bookmarkEnd w:id="393"/>
      <w:bookmarkEnd w:id="394"/>
      <w:bookmarkEnd w:id="395"/>
    </w:p>
    <w:tbl>
      <w:tblPr>
        <w:tblW w:w="7908" w:type="dxa"/>
        <w:tblCellMar>
          <w:left w:w="70" w:type="dxa"/>
          <w:right w:w="70" w:type="dxa"/>
        </w:tblCellMar>
        <w:tblLook w:val="04A0"/>
      </w:tblPr>
      <w:tblGrid>
        <w:gridCol w:w="3397"/>
        <w:gridCol w:w="1084"/>
        <w:gridCol w:w="1107"/>
        <w:gridCol w:w="2320"/>
      </w:tblGrid>
      <w:tr w:rsidR="00174292" w:rsidRPr="00847EFC" w:rsidTr="008A3479">
        <w:trPr>
          <w:trHeight w:val="297"/>
        </w:trPr>
        <w:tc>
          <w:tcPr>
            <w:tcW w:w="3397"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PORCENTAJE ACUMULADO</w:t>
            </w:r>
          </w:p>
        </w:tc>
      </w:tr>
      <w:tr w:rsidR="00174292" w:rsidRPr="00847EFC" w:rsidTr="008A3479">
        <w:trPr>
          <w:trHeight w:val="300"/>
        </w:trPr>
        <w:tc>
          <w:tcPr>
            <w:tcW w:w="339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0,0%</w:t>
            </w:r>
          </w:p>
        </w:tc>
      </w:tr>
      <w:tr w:rsidR="00174292" w:rsidRPr="00847EFC" w:rsidTr="008A3479">
        <w:trPr>
          <w:trHeight w:val="300"/>
        </w:trPr>
        <w:tc>
          <w:tcPr>
            <w:tcW w:w="339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50,0%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50,0%</w:t>
            </w:r>
          </w:p>
        </w:tc>
      </w:tr>
      <w:tr w:rsidR="00174292" w:rsidRPr="00847EFC" w:rsidTr="008A3479">
        <w:trPr>
          <w:trHeight w:val="300"/>
        </w:trPr>
        <w:tc>
          <w:tcPr>
            <w:tcW w:w="339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50,0%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100,0%</w:t>
            </w:r>
          </w:p>
        </w:tc>
      </w:tr>
      <w:tr w:rsidR="00174292" w:rsidRPr="00847EFC" w:rsidTr="008A3479">
        <w:trPr>
          <w:trHeight w:val="300"/>
        </w:trPr>
        <w:tc>
          <w:tcPr>
            <w:tcW w:w="339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100,0%</w:t>
            </w:r>
          </w:p>
        </w:tc>
      </w:tr>
      <w:tr w:rsidR="00174292" w:rsidRPr="00847EFC" w:rsidTr="008A3479">
        <w:trPr>
          <w:trHeight w:val="300"/>
        </w:trPr>
        <w:tc>
          <w:tcPr>
            <w:tcW w:w="339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100,0%</w:t>
            </w:r>
          </w:p>
        </w:tc>
      </w:tr>
      <w:tr w:rsidR="00174292" w:rsidRPr="00847EFC" w:rsidTr="008A3479">
        <w:trPr>
          <w:trHeight w:val="300"/>
        </w:trPr>
        <w:tc>
          <w:tcPr>
            <w:tcW w:w="3397"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rPr>
                <w:rFonts w:ascii="Calibri" w:hAnsi="Calibri"/>
                <w:b/>
                <w:bCs/>
                <w:color w:val="FFFFFF"/>
                <w:sz w:val="16"/>
                <w:szCs w:val="16"/>
              </w:rPr>
            </w:pPr>
            <w:r w:rsidRPr="00341F0E">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341F0E"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341F0E" w:rsidRDefault="00174292" w:rsidP="008A3479">
            <w:pPr>
              <w:spacing w:line="240" w:lineRule="auto"/>
              <w:jc w:val="center"/>
              <w:rPr>
                <w:rFonts w:ascii="Calibri" w:hAnsi="Calibri"/>
                <w:color w:val="000000"/>
                <w:sz w:val="16"/>
                <w:szCs w:val="16"/>
              </w:rPr>
            </w:pPr>
          </w:p>
        </w:tc>
      </w:tr>
    </w:tbl>
    <w:p w:rsidR="00174292" w:rsidRPr="00756BC7" w:rsidRDefault="00174292" w:rsidP="00747699">
      <w:pPr>
        <w:pStyle w:val="Lista"/>
        <w:spacing w:line="240" w:lineRule="auto"/>
        <w:ind w:left="0" w:firstLine="0"/>
        <w:rPr>
          <w:sz w:val="20"/>
          <w:szCs w:val="20"/>
          <w:lang w:val="es-MX"/>
        </w:rPr>
      </w:pPr>
      <w:r>
        <w:rPr>
          <w:rFonts w:ascii="Arial" w:hAnsi="Arial" w:cs="Arial"/>
          <w:sz w:val="20"/>
          <w:szCs w:val="20"/>
        </w:rPr>
        <w:t xml:space="preserve"> </w:t>
      </w:r>
      <w:r w:rsidRPr="00756BC7">
        <w:rPr>
          <w:b/>
          <w:sz w:val="20"/>
          <w:szCs w:val="20"/>
          <w:lang w:val="es-MX"/>
        </w:rPr>
        <w:t>Fuen</w:t>
      </w:r>
      <w:r>
        <w:rPr>
          <w:b/>
          <w:sz w:val="20"/>
          <w:szCs w:val="20"/>
          <w:lang w:val="es-MX"/>
        </w:rPr>
        <w:t>t</w:t>
      </w:r>
      <w:r w:rsidRPr="00756BC7">
        <w:rPr>
          <w:b/>
          <w:sz w:val="20"/>
          <w:szCs w:val="20"/>
          <w:lang w:val="es-MX"/>
        </w:rPr>
        <w:t>e:</w:t>
      </w:r>
      <w:r w:rsidRPr="00756BC7">
        <w:rPr>
          <w:sz w:val="20"/>
          <w:szCs w:val="20"/>
          <w:lang w:val="es-MX"/>
        </w:rPr>
        <w:t xml:space="preserve"> Encuesta </w:t>
      </w:r>
      <w:r>
        <w:rPr>
          <w:sz w:val="20"/>
          <w:szCs w:val="20"/>
          <w:lang w:val="es-MX"/>
        </w:rPr>
        <w:t>a docentes.</w:t>
      </w:r>
    </w:p>
    <w:p w:rsidR="00174292" w:rsidRPr="004A76F7" w:rsidRDefault="00174292" w:rsidP="00747699">
      <w:pPr>
        <w:pStyle w:val="Lista"/>
        <w:spacing w:line="240" w:lineRule="auto"/>
        <w:ind w:left="284" w:hanging="284"/>
        <w:rPr>
          <w:rFonts w:ascii="Arial" w:hAnsi="Arial" w:cs="Arial"/>
          <w:sz w:val="20"/>
          <w:szCs w:val="20"/>
          <w:lang w:val="es-MX"/>
        </w:rPr>
      </w:pPr>
    </w:p>
    <w:p w:rsidR="00174292" w:rsidRDefault="00174292" w:rsidP="00747699">
      <w:pPr>
        <w:keepNext/>
        <w:jc w:val="center"/>
      </w:pPr>
      <w:r w:rsidRPr="001F7A21">
        <w:rPr>
          <w:noProof/>
        </w:rPr>
        <w:lastRenderedPageBreak/>
        <w:drawing>
          <wp:inline distT="0" distB="0" distL="0" distR="0">
            <wp:extent cx="5133975" cy="2393950"/>
            <wp:effectExtent l="19050" t="0" r="9525" b="6350"/>
            <wp:docPr id="3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74292" w:rsidRPr="008C3C57" w:rsidRDefault="00174292" w:rsidP="00747699">
      <w:pPr>
        <w:keepNext/>
        <w:spacing w:line="240" w:lineRule="auto"/>
        <w:rPr>
          <w:sz w:val="20"/>
        </w:rPr>
      </w:pPr>
      <w:bookmarkStart w:id="396" w:name="_Toc253496045"/>
      <w:bookmarkStart w:id="397" w:name="_Toc254192404"/>
      <w:bookmarkStart w:id="398" w:name="_Toc255074566"/>
      <w:r w:rsidRPr="008C3C57">
        <w:rPr>
          <w:b/>
          <w:sz w:val="20"/>
        </w:rPr>
        <w:t xml:space="preserve">Gráfico  </w:t>
      </w:r>
      <w:r w:rsidR="001B2847" w:rsidRPr="008C3C57">
        <w:rPr>
          <w:b/>
          <w:sz w:val="20"/>
        </w:rPr>
        <w:fldChar w:fldCharType="begin"/>
      </w:r>
      <w:r w:rsidR="00C02777" w:rsidRPr="008C3C57">
        <w:rPr>
          <w:b/>
          <w:sz w:val="20"/>
        </w:rPr>
        <w:instrText xml:space="preserve"> SEQ Gráfico_ \* ARABIC </w:instrText>
      </w:r>
      <w:r w:rsidR="001B2847" w:rsidRPr="008C3C57">
        <w:rPr>
          <w:b/>
          <w:sz w:val="20"/>
        </w:rPr>
        <w:fldChar w:fldCharType="separate"/>
      </w:r>
      <w:r w:rsidR="00100F45">
        <w:rPr>
          <w:b/>
          <w:noProof/>
          <w:sz w:val="20"/>
        </w:rPr>
        <w:t>31</w:t>
      </w:r>
      <w:r w:rsidR="001B2847" w:rsidRPr="008C3C57">
        <w:rPr>
          <w:b/>
          <w:sz w:val="20"/>
        </w:rPr>
        <w:fldChar w:fldCharType="end"/>
      </w:r>
      <w:r w:rsidRPr="008C3C57">
        <w:rPr>
          <w:sz w:val="20"/>
        </w:rPr>
        <w:t>. Distribución porcentual de si los contenidos tienen secuencia pertinente y funcional.</w:t>
      </w:r>
      <w:bookmarkEnd w:id="396"/>
      <w:bookmarkEnd w:id="397"/>
      <w:bookmarkEnd w:id="398"/>
    </w:p>
    <w:p w:rsidR="00174292" w:rsidRPr="00756BC7" w:rsidRDefault="00174292" w:rsidP="00EF184D">
      <w:pPr>
        <w:pStyle w:val="Textoindependiente"/>
        <w:outlineLvl w:val="0"/>
        <w:rPr>
          <w:sz w:val="20"/>
          <w:szCs w:val="20"/>
          <w:lang w:val="es-MX"/>
        </w:rPr>
      </w:pPr>
      <w:r w:rsidRPr="0094646A">
        <w:rPr>
          <w:b/>
          <w:sz w:val="20"/>
          <w:szCs w:val="20"/>
          <w:lang w:val="es-MX"/>
        </w:rPr>
        <w:t>Elaborado por:</w:t>
      </w:r>
      <w:r w:rsidRPr="00756BC7">
        <w:rPr>
          <w:sz w:val="20"/>
          <w:szCs w:val="20"/>
          <w:lang w:val="es-MX"/>
        </w:rPr>
        <w:t xml:space="preserve"> Luis Puga</w:t>
      </w:r>
    </w:p>
    <w:p w:rsidR="00174292" w:rsidRPr="009D490A" w:rsidRDefault="00174292" w:rsidP="00EF184D">
      <w:pPr>
        <w:outlineLvl w:val="0"/>
        <w:rPr>
          <w:b/>
        </w:rPr>
      </w:pPr>
      <w:r w:rsidRPr="009D490A">
        <w:rPr>
          <w:b/>
        </w:rPr>
        <w:t>Análisis e Interpretación.</w:t>
      </w:r>
    </w:p>
    <w:p w:rsidR="009D490A" w:rsidRDefault="009D490A" w:rsidP="009D490A"/>
    <w:p w:rsidR="00174292" w:rsidRDefault="00174292" w:rsidP="009D490A">
      <w:pPr>
        <w:ind w:firstLine="851"/>
      </w:pPr>
      <w:r>
        <w:t xml:space="preserve">Según consta en el Resumen ejecutivo/ mayo 2008 elaborado por Contrato social por la educación en el  ecuador veeduría ciudadana a la calidad de los textos escolares gratuitos distribuidos por el ME y los consejos provinciales del ecuador, consideran que la secuencia y la articulación que tengan los contenidos en los libros de textos son de crucial importancia debido a la incidencia que tienen éstos en los procesos de enseñanza y aprendizaje además son dos  condiciones básicas para alcanzar un aprendizaje significativo según  Agudo, A. la significatividad lógica y la significatividad psicológica del material, reflejada en la secuencia, articulación y funcionalidad... Bajo este antecedente y en función de los datos del cuadro y del gráfico respectivo, los informantes en un 50% manifiesta que “frecuentemente”, y el otro 50% “a veces” encuentran en los libros de textos de ecuaciones algebraicas contenidos con secuencia y articulación pertinente y funcional. De los resultados se deduce que no todos los  libros de texto de ecuaciones algebraicas utilizados actualmente tienen secuencia y articulación pertinente y funcional a pesar de su enorme importancia, por lo cual se deberá estructurar material bibliográfico con secuencia de contenidos, articulación entre los mismos y ser pertinentes de manera que facilite y oriente de mejor manera el aprendizaje deben tener </w:t>
      </w:r>
      <w:r w:rsidRPr="000E7928">
        <w:t>secuencia de contenidos, articulación entre los mismos y ser pertinentes.</w:t>
      </w:r>
    </w:p>
    <w:p w:rsidR="008C3C57" w:rsidRDefault="008C3C57" w:rsidP="00747699">
      <w:pPr>
        <w:rPr>
          <w:b/>
        </w:rPr>
      </w:pPr>
    </w:p>
    <w:p w:rsidR="00174292" w:rsidRPr="00342B16" w:rsidRDefault="00174292" w:rsidP="00747699">
      <w:r w:rsidRPr="00342B16">
        <w:rPr>
          <w:b/>
        </w:rPr>
        <w:lastRenderedPageBreak/>
        <w:t>Pregunta 5.</w:t>
      </w:r>
      <w:r w:rsidRPr="00342B16">
        <w:t xml:space="preserve"> ¿Los libros de texto sobre ecuaciones algebraicas desarrollan los contenidos siguiendo una metodología activa?</w:t>
      </w:r>
    </w:p>
    <w:p w:rsidR="00174292" w:rsidRDefault="00174292" w:rsidP="00747699">
      <w:pPr>
        <w:pStyle w:val="Epgrafe"/>
        <w:keepNext/>
      </w:pPr>
      <w:bookmarkStart w:id="399" w:name="_Toc253495998"/>
      <w:bookmarkStart w:id="400" w:name="_Toc254192462"/>
      <w:bookmarkStart w:id="401" w:name="_Toc255257455"/>
      <w:r>
        <w:t xml:space="preserve">CUADRO  </w:t>
      </w:r>
      <w:fldSimple w:instr=" SEQ CUADRO_ \* ARABIC ">
        <w:r w:rsidR="00100F45">
          <w:rPr>
            <w:noProof/>
          </w:rPr>
          <w:t>35</w:t>
        </w:r>
      </w:fldSimple>
      <w:r>
        <w:t>. L</w:t>
      </w:r>
      <w:r w:rsidRPr="00682E9E">
        <w:rPr>
          <w:b w:val="0"/>
        </w:rPr>
        <w:t>os libros de texto</w:t>
      </w:r>
      <w:r w:rsidR="009D490A">
        <w:rPr>
          <w:b w:val="0"/>
        </w:rPr>
        <w:t xml:space="preserve"> sobre E.A.</w:t>
      </w:r>
      <w:r w:rsidRPr="00682E9E">
        <w:rPr>
          <w:b w:val="0"/>
        </w:rPr>
        <w:t xml:space="preserve"> con metodologías activas.</w:t>
      </w:r>
      <w:bookmarkEnd w:id="399"/>
      <w:bookmarkEnd w:id="400"/>
      <w:bookmarkEnd w:id="401"/>
    </w:p>
    <w:tbl>
      <w:tblPr>
        <w:tblW w:w="8144" w:type="dxa"/>
        <w:jc w:val="center"/>
        <w:tblInd w:w="-1486" w:type="dxa"/>
        <w:tblCellMar>
          <w:left w:w="70" w:type="dxa"/>
          <w:right w:w="70" w:type="dxa"/>
        </w:tblCellMar>
        <w:tblLook w:val="04A0"/>
      </w:tblPr>
      <w:tblGrid>
        <w:gridCol w:w="3553"/>
        <w:gridCol w:w="1084"/>
        <w:gridCol w:w="1107"/>
        <w:gridCol w:w="2400"/>
      </w:tblGrid>
      <w:tr w:rsidR="00174292" w:rsidRPr="00341F0E" w:rsidTr="008A3479">
        <w:trPr>
          <w:trHeight w:val="264"/>
          <w:jc w:val="center"/>
        </w:trPr>
        <w:tc>
          <w:tcPr>
            <w:tcW w:w="3553"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PORCENTAJE</w:t>
            </w:r>
          </w:p>
        </w:tc>
        <w:tc>
          <w:tcPr>
            <w:tcW w:w="2400" w:type="dxa"/>
            <w:tcBorders>
              <w:top w:val="nil"/>
              <w:left w:val="nil"/>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PORCENTAJE ACUMULADO</w:t>
            </w:r>
          </w:p>
        </w:tc>
      </w:tr>
      <w:tr w:rsidR="00174292" w:rsidRPr="00341F0E"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0,0%</w:t>
            </w:r>
          </w:p>
        </w:tc>
        <w:tc>
          <w:tcPr>
            <w:tcW w:w="2400"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0,0%</w:t>
            </w:r>
          </w:p>
        </w:tc>
      </w:tr>
      <w:tr w:rsidR="00174292" w:rsidRPr="00341F0E"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25,0%</w:t>
            </w:r>
          </w:p>
        </w:tc>
        <w:tc>
          <w:tcPr>
            <w:tcW w:w="2400"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25,0%</w:t>
            </w:r>
          </w:p>
        </w:tc>
      </w:tr>
      <w:tr w:rsidR="00174292" w:rsidRPr="00341F0E"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3</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75,0%</w:t>
            </w:r>
          </w:p>
        </w:tc>
        <w:tc>
          <w:tcPr>
            <w:tcW w:w="2400"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100,0%</w:t>
            </w:r>
          </w:p>
        </w:tc>
      </w:tr>
      <w:tr w:rsidR="00174292" w:rsidRPr="00341F0E"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0,0%</w:t>
            </w:r>
          </w:p>
        </w:tc>
        <w:tc>
          <w:tcPr>
            <w:tcW w:w="2400"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100,0%</w:t>
            </w:r>
          </w:p>
        </w:tc>
      </w:tr>
      <w:tr w:rsidR="00174292" w:rsidRPr="00341F0E"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0,0%</w:t>
            </w:r>
          </w:p>
        </w:tc>
        <w:tc>
          <w:tcPr>
            <w:tcW w:w="2400"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100,0%</w:t>
            </w:r>
          </w:p>
        </w:tc>
      </w:tr>
      <w:tr w:rsidR="00174292" w:rsidRPr="00341F0E"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rPr>
                <w:rFonts w:ascii="Calibri" w:hAnsi="Calibri"/>
                <w:b/>
                <w:bCs/>
                <w:color w:val="FFFFFF"/>
                <w:sz w:val="16"/>
                <w:szCs w:val="16"/>
              </w:rPr>
            </w:pPr>
            <w:r w:rsidRPr="00341F0E">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341F0E" w:rsidRDefault="00174292" w:rsidP="008A3479">
            <w:pPr>
              <w:spacing w:line="240" w:lineRule="auto"/>
              <w:jc w:val="center"/>
              <w:rPr>
                <w:rFonts w:ascii="Calibri" w:hAnsi="Calibri"/>
                <w:color w:val="000000"/>
                <w:sz w:val="16"/>
                <w:szCs w:val="16"/>
              </w:rPr>
            </w:pPr>
          </w:p>
        </w:tc>
        <w:tc>
          <w:tcPr>
            <w:tcW w:w="2400" w:type="dxa"/>
            <w:tcBorders>
              <w:top w:val="nil"/>
              <w:left w:val="nil"/>
              <w:bottom w:val="nil"/>
              <w:right w:val="nil"/>
            </w:tcBorders>
            <w:shd w:val="clear" w:color="auto" w:fill="auto"/>
            <w:noWrap/>
            <w:vAlign w:val="bottom"/>
            <w:hideMark/>
          </w:tcPr>
          <w:p w:rsidR="00174292" w:rsidRPr="00341F0E" w:rsidRDefault="00174292" w:rsidP="008A3479">
            <w:pPr>
              <w:spacing w:line="240" w:lineRule="auto"/>
              <w:jc w:val="center"/>
              <w:rPr>
                <w:rFonts w:ascii="Calibri" w:hAnsi="Calibri"/>
                <w:color w:val="000000"/>
                <w:sz w:val="16"/>
                <w:szCs w:val="16"/>
              </w:rPr>
            </w:pPr>
          </w:p>
        </w:tc>
      </w:tr>
    </w:tbl>
    <w:p w:rsidR="00174292" w:rsidRDefault="00174292" w:rsidP="00747699">
      <w:pPr>
        <w:pStyle w:val="Lista"/>
        <w:spacing w:line="240" w:lineRule="auto"/>
        <w:ind w:left="284" w:hanging="284"/>
        <w:rPr>
          <w:sz w:val="20"/>
          <w:szCs w:val="20"/>
          <w:lang w:val="es-MX"/>
        </w:rPr>
      </w:pPr>
      <w:r w:rsidRPr="00EB3C2C">
        <w:rPr>
          <w:b/>
          <w:sz w:val="20"/>
          <w:szCs w:val="20"/>
          <w:lang w:val="es-MX"/>
        </w:rPr>
        <w:t>Fuente:</w:t>
      </w:r>
      <w:r w:rsidRPr="00756BC7">
        <w:rPr>
          <w:sz w:val="20"/>
          <w:szCs w:val="20"/>
          <w:lang w:val="es-MX"/>
        </w:rPr>
        <w:t xml:space="preserve"> Encuesta </w:t>
      </w:r>
      <w:r>
        <w:rPr>
          <w:sz w:val="20"/>
          <w:szCs w:val="20"/>
          <w:lang w:val="es-MX"/>
        </w:rPr>
        <w:t xml:space="preserve">a </w:t>
      </w:r>
      <w:r w:rsidRPr="00756BC7">
        <w:rPr>
          <w:sz w:val="20"/>
          <w:szCs w:val="20"/>
          <w:lang w:val="es-MX"/>
        </w:rPr>
        <w:t>docentes</w:t>
      </w:r>
      <w:r>
        <w:rPr>
          <w:sz w:val="20"/>
          <w:szCs w:val="20"/>
          <w:lang w:val="es-MX"/>
        </w:rPr>
        <w:t>.</w:t>
      </w:r>
    </w:p>
    <w:p w:rsidR="00E0244D" w:rsidRDefault="00E0244D" w:rsidP="00747699">
      <w:pPr>
        <w:pStyle w:val="Lista"/>
        <w:spacing w:line="240" w:lineRule="auto"/>
        <w:ind w:left="284" w:hanging="284"/>
        <w:rPr>
          <w:sz w:val="20"/>
          <w:szCs w:val="20"/>
          <w:lang w:val="es-MX"/>
        </w:rPr>
      </w:pPr>
    </w:p>
    <w:p w:rsidR="00174292" w:rsidRDefault="00174292" w:rsidP="00747699">
      <w:pPr>
        <w:keepNext/>
        <w:jc w:val="center"/>
      </w:pPr>
      <w:r w:rsidRPr="001F7A21">
        <w:rPr>
          <w:noProof/>
        </w:rPr>
        <w:drawing>
          <wp:inline distT="0" distB="0" distL="0" distR="0">
            <wp:extent cx="5219700" cy="2413181"/>
            <wp:effectExtent l="19050" t="0" r="19050" b="6169"/>
            <wp:docPr id="69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74292" w:rsidRPr="008C3C57" w:rsidRDefault="00174292" w:rsidP="00747699">
      <w:pPr>
        <w:spacing w:line="240" w:lineRule="auto"/>
        <w:jc w:val="left"/>
        <w:rPr>
          <w:sz w:val="20"/>
        </w:rPr>
      </w:pPr>
      <w:bookmarkStart w:id="402" w:name="_Toc253496046"/>
      <w:bookmarkStart w:id="403" w:name="_Toc254192405"/>
      <w:bookmarkStart w:id="404" w:name="_Toc255074567"/>
      <w:r w:rsidRPr="008C3C57">
        <w:rPr>
          <w:b/>
          <w:sz w:val="20"/>
        </w:rPr>
        <w:t xml:space="preserve">Gráfico  </w:t>
      </w:r>
      <w:r w:rsidR="001B2847" w:rsidRPr="008C3C57">
        <w:rPr>
          <w:b/>
          <w:sz w:val="20"/>
        </w:rPr>
        <w:fldChar w:fldCharType="begin"/>
      </w:r>
      <w:r w:rsidR="00C02777" w:rsidRPr="008C3C57">
        <w:rPr>
          <w:b/>
          <w:sz w:val="20"/>
        </w:rPr>
        <w:instrText xml:space="preserve"> SEQ Gráfico_ \* ARABIC </w:instrText>
      </w:r>
      <w:r w:rsidR="001B2847" w:rsidRPr="008C3C57">
        <w:rPr>
          <w:b/>
          <w:sz w:val="20"/>
        </w:rPr>
        <w:fldChar w:fldCharType="separate"/>
      </w:r>
      <w:r w:rsidR="00100F45">
        <w:rPr>
          <w:b/>
          <w:noProof/>
          <w:sz w:val="20"/>
        </w:rPr>
        <w:t>32</w:t>
      </w:r>
      <w:r w:rsidR="001B2847" w:rsidRPr="008C3C57">
        <w:rPr>
          <w:b/>
          <w:sz w:val="20"/>
        </w:rPr>
        <w:fldChar w:fldCharType="end"/>
      </w:r>
      <w:r w:rsidRPr="008C3C57">
        <w:rPr>
          <w:b/>
          <w:sz w:val="20"/>
        </w:rPr>
        <w:t xml:space="preserve">. </w:t>
      </w:r>
      <w:r w:rsidRPr="008C3C57">
        <w:rPr>
          <w:sz w:val="20"/>
        </w:rPr>
        <w:t xml:space="preserve">Distribución porcentual de los libros de texto </w:t>
      </w:r>
      <w:r w:rsidR="009D490A" w:rsidRPr="008C3C57">
        <w:rPr>
          <w:sz w:val="20"/>
        </w:rPr>
        <w:t xml:space="preserve">sobre E.A. </w:t>
      </w:r>
      <w:r w:rsidRPr="008C3C57">
        <w:rPr>
          <w:sz w:val="20"/>
        </w:rPr>
        <w:t>con metodologías activas.</w:t>
      </w:r>
      <w:bookmarkEnd w:id="402"/>
      <w:bookmarkEnd w:id="403"/>
      <w:bookmarkEnd w:id="404"/>
    </w:p>
    <w:p w:rsidR="00174292" w:rsidRPr="00756BC7" w:rsidRDefault="00174292" w:rsidP="00EF184D">
      <w:pPr>
        <w:pStyle w:val="Lista"/>
        <w:spacing w:line="240" w:lineRule="auto"/>
        <w:outlineLvl w:val="0"/>
        <w:rPr>
          <w:sz w:val="20"/>
          <w:szCs w:val="20"/>
          <w:lang w:val="es-MX"/>
        </w:rPr>
      </w:pPr>
      <w:r w:rsidRPr="00756BC7">
        <w:rPr>
          <w:b/>
          <w:sz w:val="20"/>
          <w:szCs w:val="20"/>
          <w:lang w:val="es-MX"/>
        </w:rPr>
        <w:t>Elaborado por:</w:t>
      </w:r>
      <w:r w:rsidRPr="00756BC7">
        <w:rPr>
          <w:sz w:val="20"/>
          <w:szCs w:val="20"/>
          <w:lang w:val="es-MX"/>
        </w:rPr>
        <w:t xml:space="preserve"> Luis Puga </w:t>
      </w:r>
    </w:p>
    <w:p w:rsidR="00174292" w:rsidRDefault="00174292" w:rsidP="00747699">
      <w:pPr>
        <w:pStyle w:val="Textoindependiente"/>
        <w:rPr>
          <w:b/>
        </w:rPr>
      </w:pPr>
    </w:p>
    <w:p w:rsidR="00174292" w:rsidRPr="009D490A" w:rsidRDefault="00174292" w:rsidP="00EF184D">
      <w:pPr>
        <w:outlineLvl w:val="0"/>
        <w:rPr>
          <w:b/>
        </w:rPr>
      </w:pPr>
      <w:r w:rsidRPr="009D490A">
        <w:rPr>
          <w:b/>
        </w:rPr>
        <w:t>Análisis e Interpretación.</w:t>
      </w:r>
    </w:p>
    <w:p w:rsidR="00E0244D" w:rsidRDefault="00E0244D" w:rsidP="009D490A">
      <w:pPr>
        <w:ind w:firstLine="851"/>
      </w:pPr>
    </w:p>
    <w:p w:rsidR="00174292" w:rsidRDefault="00174292" w:rsidP="009D490A">
      <w:pPr>
        <w:ind w:firstLine="851"/>
        <w:rPr>
          <w:szCs w:val="22"/>
        </w:rPr>
      </w:pPr>
      <w:r w:rsidRPr="00903042">
        <w:t xml:space="preserve">El desarrollo de los contenidos de los libros de texto siguiendo una metodología activa es importante para que el estudiante (usuario directo) consiga un aprendizaje significativo, esta metodología deberá relacionar los conocimientos previos del estudiante con la construcción de nuevos conocimientos, esta teoría se alinea a la socio-constructivista </w:t>
      </w:r>
      <w:r>
        <w:t>creada por</w:t>
      </w:r>
      <w:r w:rsidRPr="00903042">
        <w:t xml:space="preserve"> Vigotski. </w:t>
      </w:r>
      <w:r>
        <w:t xml:space="preserve"> </w:t>
      </w:r>
      <w:r w:rsidRPr="00903042">
        <w:t xml:space="preserve">Bajo esta premisa y en función de los criterios expresados por los </w:t>
      </w:r>
      <w:r>
        <w:t>docentes encuestados</w:t>
      </w:r>
      <w:r w:rsidRPr="00903042">
        <w:t xml:space="preserve"> respecto a si los libros de texto sobre ecuaciones algebraicas desarrollan los contenidos siguiendo una metodología activa, en un </w:t>
      </w:r>
      <w:r>
        <w:t>75</w:t>
      </w:r>
      <w:r w:rsidRPr="00903042">
        <w:t xml:space="preserve">% expresan que “a veces”, el </w:t>
      </w:r>
      <w:r>
        <w:t>25</w:t>
      </w:r>
      <w:r w:rsidRPr="00903042">
        <w:t>% “</w:t>
      </w:r>
      <w:r>
        <w:t>frecuentemente</w:t>
      </w:r>
      <w:r w:rsidRPr="00903042">
        <w:t xml:space="preserve">”, se encuentran en los libros de texto de ecuaciones algebraicas esta importante </w:t>
      </w:r>
      <w:r w:rsidRPr="00903042">
        <w:lastRenderedPageBreak/>
        <w:t>característica o condición. De los resultados se infiere que es necesario que los libros de texto de ecuaciones algebraicas se estructuren con una metodología activa que le permita al estudiante ser el constructor de su propio conocimiento.</w:t>
      </w:r>
      <w:r w:rsidRPr="00903042">
        <w:rPr>
          <w:szCs w:val="22"/>
        </w:rPr>
        <w:t xml:space="preserve"> </w:t>
      </w:r>
    </w:p>
    <w:p w:rsidR="00E0244D" w:rsidRDefault="00E0244D" w:rsidP="00747699">
      <w:pPr>
        <w:pStyle w:val="Textoindependiente"/>
        <w:rPr>
          <w:b/>
        </w:rPr>
      </w:pPr>
    </w:p>
    <w:p w:rsidR="00174292" w:rsidRDefault="00174292" w:rsidP="00747699">
      <w:pPr>
        <w:pStyle w:val="Textoindependiente"/>
      </w:pPr>
      <w:r w:rsidRPr="004F5BF3">
        <w:rPr>
          <w:b/>
        </w:rPr>
        <w:t>Pregunta 6</w:t>
      </w:r>
      <w:r w:rsidRPr="004F5BF3">
        <w:t>. ¿Las actividades presentadas en los libros de texto sobre ecuaciones algebraicas permiten un autoaprendizaje por parte de los estudiantes?</w:t>
      </w:r>
    </w:p>
    <w:p w:rsidR="00E0244D" w:rsidRDefault="00E0244D" w:rsidP="00747699">
      <w:pPr>
        <w:pStyle w:val="Epgrafe"/>
        <w:keepNext/>
      </w:pPr>
      <w:bookmarkStart w:id="405" w:name="_Toc253495999"/>
      <w:bookmarkStart w:id="406" w:name="_Toc254192463"/>
    </w:p>
    <w:p w:rsidR="00174292" w:rsidRDefault="00174292" w:rsidP="00747699">
      <w:pPr>
        <w:pStyle w:val="Epgrafe"/>
        <w:keepNext/>
      </w:pPr>
      <w:bookmarkStart w:id="407" w:name="_Toc255257456"/>
      <w:r>
        <w:t xml:space="preserve">CUADRO  </w:t>
      </w:r>
      <w:fldSimple w:instr=" SEQ CUADRO_ \* ARABIC ">
        <w:r w:rsidR="00100F45">
          <w:rPr>
            <w:noProof/>
          </w:rPr>
          <w:t>36</w:t>
        </w:r>
      </w:fldSimple>
      <w:r>
        <w:t xml:space="preserve">. </w:t>
      </w:r>
      <w:r w:rsidRPr="003044B8">
        <w:rPr>
          <w:b w:val="0"/>
        </w:rPr>
        <w:t xml:space="preserve">Las actividades de los libros de texto </w:t>
      </w:r>
      <w:r w:rsidR="009D490A">
        <w:rPr>
          <w:b w:val="0"/>
        </w:rPr>
        <w:t xml:space="preserve">sobre E.A. </w:t>
      </w:r>
      <w:r w:rsidRPr="003044B8">
        <w:rPr>
          <w:b w:val="0"/>
        </w:rPr>
        <w:t>permiten un  autoaprendizaje.</w:t>
      </w:r>
      <w:bookmarkEnd w:id="405"/>
      <w:bookmarkEnd w:id="406"/>
      <w:bookmarkEnd w:id="407"/>
    </w:p>
    <w:tbl>
      <w:tblPr>
        <w:tblW w:w="8004" w:type="dxa"/>
        <w:jc w:val="center"/>
        <w:tblInd w:w="-1380" w:type="dxa"/>
        <w:tblCellMar>
          <w:left w:w="70" w:type="dxa"/>
          <w:right w:w="70" w:type="dxa"/>
        </w:tblCellMar>
        <w:tblLook w:val="04A0"/>
      </w:tblPr>
      <w:tblGrid>
        <w:gridCol w:w="3447"/>
        <w:gridCol w:w="1084"/>
        <w:gridCol w:w="1107"/>
        <w:gridCol w:w="2366"/>
      </w:tblGrid>
      <w:tr w:rsidR="00174292" w:rsidRPr="00341F0E" w:rsidTr="008A3479">
        <w:trPr>
          <w:trHeight w:val="160"/>
          <w:jc w:val="center"/>
        </w:trPr>
        <w:tc>
          <w:tcPr>
            <w:tcW w:w="3447"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PORCENTAJE</w:t>
            </w:r>
          </w:p>
        </w:tc>
        <w:tc>
          <w:tcPr>
            <w:tcW w:w="2366" w:type="dxa"/>
            <w:tcBorders>
              <w:top w:val="nil"/>
              <w:left w:val="nil"/>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PORCENTAJE ACUMULADO</w:t>
            </w:r>
          </w:p>
        </w:tc>
      </w:tr>
      <w:tr w:rsidR="00174292" w:rsidRPr="00341F0E" w:rsidTr="008A3479">
        <w:trPr>
          <w:trHeight w:val="300"/>
          <w:jc w:val="center"/>
        </w:trPr>
        <w:tc>
          <w:tcPr>
            <w:tcW w:w="344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0,0%</w:t>
            </w:r>
          </w:p>
        </w:tc>
        <w:tc>
          <w:tcPr>
            <w:tcW w:w="2366"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0,0%</w:t>
            </w:r>
          </w:p>
        </w:tc>
      </w:tr>
      <w:tr w:rsidR="00174292" w:rsidRPr="00341F0E" w:rsidTr="008A3479">
        <w:trPr>
          <w:trHeight w:val="300"/>
          <w:jc w:val="center"/>
        </w:trPr>
        <w:tc>
          <w:tcPr>
            <w:tcW w:w="344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25,0%</w:t>
            </w:r>
          </w:p>
        </w:tc>
        <w:tc>
          <w:tcPr>
            <w:tcW w:w="2366"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25,0%</w:t>
            </w:r>
          </w:p>
        </w:tc>
      </w:tr>
      <w:tr w:rsidR="00174292" w:rsidRPr="00341F0E" w:rsidTr="008A3479">
        <w:trPr>
          <w:trHeight w:val="300"/>
          <w:jc w:val="center"/>
        </w:trPr>
        <w:tc>
          <w:tcPr>
            <w:tcW w:w="344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25,0%</w:t>
            </w:r>
          </w:p>
        </w:tc>
        <w:tc>
          <w:tcPr>
            <w:tcW w:w="2366"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50,0%</w:t>
            </w:r>
          </w:p>
        </w:tc>
      </w:tr>
      <w:tr w:rsidR="00174292" w:rsidRPr="00341F0E" w:rsidTr="008A3479">
        <w:trPr>
          <w:trHeight w:val="300"/>
          <w:jc w:val="center"/>
        </w:trPr>
        <w:tc>
          <w:tcPr>
            <w:tcW w:w="344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50,0%</w:t>
            </w:r>
          </w:p>
        </w:tc>
        <w:tc>
          <w:tcPr>
            <w:tcW w:w="2366"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100,0%</w:t>
            </w:r>
          </w:p>
        </w:tc>
      </w:tr>
      <w:tr w:rsidR="00174292" w:rsidRPr="00341F0E" w:rsidTr="008A3479">
        <w:trPr>
          <w:trHeight w:val="300"/>
          <w:jc w:val="center"/>
        </w:trPr>
        <w:tc>
          <w:tcPr>
            <w:tcW w:w="3447"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rPr>
                <w:rFonts w:ascii="Calibri" w:hAnsi="Calibri"/>
                <w:b/>
                <w:bCs/>
                <w:color w:val="000000"/>
                <w:sz w:val="16"/>
                <w:szCs w:val="16"/>
              </w:rPr>
            </w:pPr>
            <w:r w:rsidRPr="00341F0E">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0,0%</w:t>
            </w:r>
          </w:p>
        </w:tc>
        <w:tc>
          <w:tcPr>
            <w:tcW w:w="2366" w:type="dxa"/>
            <w:tcBorders>
              <w:top w:val="nil"/>
              <w:left w:val="nil"/>
              <w:bottom w:val="single" w:sz="4" w:space="0" w:color="auto"/>
              <w:right w:val="single" w:sz="4" w:space="0" w:color="auto"/>
            </w:tcBorders>
            <w:shd w:val="clear" w:color="000000" w:fill="EAF1DD"/>
            <w:noWrap/>
            <w:vAlign w:val="bottom"/>
            <w:hideMark/>
          </w:tcPr>
          <w:p w:rsidR="00174292" w:rsidRPr="00341F0E" w:rsidRDefault="00174292" w:rsidP="008A3479">
            <w:pPr>
              <w:spacing w:line="240" w:lineRule="auto"/>
              <w:jc w:val="center"/>
              <w:rPr>
                <w:rFonts w:ascii="Calibri" w:hAnsi="Calibri"/>
                <w:b/>
                <w:bCs/>
                <w:color w:val="000000"/>
                <w:sz w:val="16"/>
                <w:szCs w:val="16"/>
              </w:rPr>
            </w:pPr>
            <w:r w:rsidRPr="00341F0E">
              <w:rPr>
                <w:rFonts w:ascii="Calibri" w:hAnsi="Calibri"/>
                <w:b/>
                <w:bCs/>
                <w:color w:val="000000"/>
                <w:sz w:val="16"/>
                <w:szCs w:val="16"/>
              </w:rPr>
              <w:t>100,0%</w:t>
            </w:r>
          </w:p>
        </w:tc>
      </w:tr>
      <w:tr w:rsidR="00174292" w:rsidRPr="00341F0E" w:rsidTr="008A3479">
        <w:trPr>
          <w:trHeight w:val="300"/>
          <w:jc w:val="center"/>
        </w:trPr>
        <w:tc>
          <w:tcPr>
            <w:tcW w:w="3447"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rPr>
                <w:rFonts w:ascii="Calibri" w:hAnsi="Calibri"/>
                <w:b/>
                <w:bCs/>
                <w:color w:val="FFFFFF"/>
                <w:sz w:val="16"/>
                <w:szCs w:val="16"/>
              </w:rPr>
            </w:pPr>
            <w:r w:rsidRPr="00341F0E">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41F0E" w:rsidRDefault="00174292" w:rsidP="008A3479">
            <w:pPr>
              <w:spacing w:line="240" w:lineRule="auto"/>
              <w:jc w:val="center"/>
              <w:rPr>
                <w:rFonts w:ascii="Calibri" w:hAnsi="Calibri"/>
                <w:b/>
                <w:bCs/>
                <w:color w:val="FFFFFF"/>
                <w:sz w:val="16"/>
                <w:szCs w:val="16"/>
              </w:rPr>
            </w:pPr>
            <w:r w:rsidRPr="00341F0E">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341F0E" w:rsidRDefault="00174292" w:rsidP="008A3479">
            <w:pPr>
              <w:spacing w:line="240" w:lineRule="auto"/>
              <w:jc w:val="center"/>
              <w:rPr>
                <w:rFonts w:ascii="Calibri" w:hAnsi="Calibri"/>
                <w:color w:val="000000"/>
                <w:sz w:val="16"/>
                <w:szCs w:val="16"/>
              </w:rPr>
            </w:pPr>
          </w:p>
        </w:tc>
        <w:tc>
          <w:tcPr>
            <w:tcW w:w="2366" w:type="dxa"/>
            <w:tcBorders>
              <w:top w:val="nil"/>
              <w:left w:val="nil"/>
              <w:bottom w:val="nil"/>
              <w:right w:val="nil"/>
            </w:tcBorders>
            <w:shd w:val="clear" w:color="auto" w:fill="auto"/>
            <w:noWrap/>
            <w:vAlign w:val="bottom"/>
            <w:hideMark/>
          </w:tcPr>
          <w:p w:rsidR="00174292" w:rsidRPr="00341F0E" w:rsidRDefault="00174292" w:rsidP="008A3479">
            <w:pPr>
              <w:spacing w:line="240" w:lineRule="auto"/>
              <w:jc w:val="center"/>
              <w:rPr>
                <w:rFonts w:ascii="Calibri" w:hAnsi="Calibri"/>
                <w:color w:val="000000"/>
                <w:sz w:val="16"/>
                <w:szCs w:val="16"/>
              </w:rPr>
            </w:pPr>
          </w:p>
        </w:tc>
      </w:tr>
    </w:tbl>
    <w:p w:rsidR="00174292" w:rsidRDefault="00E0244D" w:rsidP="00747699">
      <w:pPr>
        <w:pStyle w:val="Lista"/>
        <w:spacing w:line="240" w:lineRule="auto"/>
        <w:ind w:left="284" w:hanging="284"/>
        <w:jc w:val="left"/>
        <w:rPr>
          <w:sz w:val="20"/>
          <w:szCs w:val="20"/>
          <w:lang w:val="es-MX"/>
        </w:rPr>
      </w:pPr>
      <w:r>
        <w:rPr>
          <w:b/>
          <w:sz w:val="20"/>
          <w:szCs w:val="20"/>
          <w:lang w:val="es-MX"/>
        </w:rPr>
        <w:t xml:space="preserve">  </w:t>
      </w:r>
      <w:r w:rsidR="00174292" w:rsidRPr="00756BC7">
        <w:rPr>
          <w:b/>
          <w:sz w:val="20"/>
          <w:szCs w:val="20"/>
          <w:lang w:val="es-MX"/>
        </w:rPr>
        <w:t>Fuente:</w:t>
      </w:r>
      <w:r w:rsidR="00174292" w:rsidRPr="00756BC7">
        <w:rPr>
          <w:sz w:val="20"/>
          <w:szCs w:val="20"/>
          <w:lang w:val="es-MX"/>
        </w:rPr>
        <w:t xml:space="preserve"> Encuesta </w:t>
      </w:r>
      <w:r w:rsidR="00174292">
        <w:rPr>
          <w:sz w:val="20"/>
          <w:szCs w:val="20"/>
          <w:lang w:val="es-MX"/>
        </w:rPr>
        <w:t xml:space="preserve">a </w:t>
      </w:r>
      <w:r w:rsidR="00174292" w:rsidRPr="00756BC7">
        <w:rPr>
          <w:sz w:val="20"/>
          <w:szCs w:val="20"/>
          <w:lang w:val="es-MX"/>
        </w:rPr>
        <w:t>docente</w:t>
      </w:r>
      <w:r w:rsidR="00174292">
        <w:rPr>
          <w:sz w:val="20"/>
          <w:szCs w:val="20"/>
          <w:lang w:val="es-MX"/>
        </w:rPr>
        <w:t>.</w:t>
      </w:r>
    </w:p>
    <w:p w:rsidR="00174292" w:rsidRDefault="00174292" w:rsidP="00747699">
      <w:pPr>
        <w:pStyle w:val="Lista"/>
        <w:spacing w:line="240" w:lineRule="auto"/>
        <w:ind w:left="284" w:hanging="284"/>
        <w:jc w:val="left"/>
        <w:rPr>
          <w:noProof/>
        </w:rPr>
      </w:pPr>
    </w:p>
    <w:p w:rsidR="00174292" w:rsidRDefault="00174292" w:rsidP="00747699">
      <w:pPr>
        <w:pStyle w:val="Lista"/>
        <w:spacing w:line="240" w:lineRule="auto"/>
        <w:ind w:left="284" w:hanging="284"/>
        <w:jc w:val="left"/>
      </w:pPr>
      <w:r w:rsidRPr="001F7A21">
        <w:rPr>
          <w:noProof/>
        </w:rPr>
        <w:drawing>
          <wp:inline distT="0" distB="0" distL="0" distR="0">
            <wp:extent cx="5380188" cy="2484407"/>
            <wp:effectExtent l="19050" t="0" r="10962" b="0"/>
            <wp:docPr id="70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74292" w:rsidRDefault="00174292" w:rsidP="00747699">
      <w:pPr>
        <w:pStyle w:val="Epgrafe"/>
        <w:spacing w:line="240" w:lineRule="auto"/>
        <w:jc w:val="left"/>
      </w:pPr>
    </w:p>
    <w:p w:rsidR="00174292" w:rsidRDefault="00174292" w:rsidP="00EF184D">
      <w:pPr>
        <w:pStyle w:val="Epgrafe"/>
        <w:spacing w:line="240" w:lineRule="auto"/>
        <w:jc w:val="left"/>
        <w:outlineLvl w:val="0"/>
        <w:rPr>
          <w:b w:val="0"/>
        </w:rPr>
      </w:pPr>
      <w:bookmarkStart w:id="408" w:name="_Toc255074568"/>
      <w:bookmarkStart w:id="409" w:name="_Toc253496047"/>
      <w:bookmarkStart w:id="410" w:name="_Toc254192406"/>
      <w:r>
        <w:t xml:space="preserve">Gráfico  </w:t>
      </w:r>
      <w:fldSimple w:instr=" SEQ Gráfico_ \* ARABIC ">
        <w:r w:rsidR="00100F45">
          <w:rPr>
            <w:noProof/>
          </w:rPr>
          <w:t>33</w:t>
        </w:r>
      </w:fldSimple>
      <w:r>
        <w:t xml:space="preserve">. </w:t>
      </w:r>
      <w:r w:rsidRPr="003044B8">
        <w:rPr>
          <w:b w:val="0"/>
        </w:rPr>
        <w:t xml:space="preserve">Distribución porcentual de si las actividades de los libros de texto </w:t>
      </w:r>
      <w:r w:rsidR="009D490A">
        <w:rPr>
          <w:b w:val="0"/>
        </w:rPr>
        <w:t xml:space="preserve">sobre E.A. </w:t>
      </w:r>
      <w:r w:rsidRPr="003044B8">
        <w:rPr>
          <w:b w:val="0"/>
        </w:rPr>
        <w:t>permiten</w:t>
      </w:r>
      <w:bookmarkEnd w:id="408"/>
      <w:r w:rsidRPr="003044B8">
        <w:rPr>
          <w:b w:val="0"/>
        </w:rPr>
        <w:t xml:space="preserve"> </w:t>
      </w:r>
      <w:bookmarkEnd w:id="409"/>
      <w:bookmarkEnd w:id="410"/>
    </w:p>
    <w:p w:rsidR="00E16501" w:rsidRPr="00E16501" w:rsidRDefault="00E16501" w:rsidP="00E0244D">
      <w:pPr>
        <w:spacing w:line="240" w:lineRule="auto"/>
      </w:pPr>
      <w:r>
        <w:t xml:space="preserve">               </w:t>
      </w:r>
      <w:r w:rsidRPr="00E16501">
        <w:rPr>
          <w:sz w:val="20"/>
        </w:rPr>
        <w:t>un  autoaprendizaje.</w:t>
      </w:r>
    </w:p>
    <w:p w:rsidR="00174292" w:rsidRPr="00756BC7" w:rsidRDefault="00174292" w:rsidP="00EF184D">
      <w:pPr>
        <w:spacing w:line="240" w:lineRule="auto"/>
        <w:outlineLvl w:val="0"/>
        <w:rPr>
          <w:sz w:val="20"/>
          <w:szCs w:val="20"/>
          <w:lang w:val="es-MX"/>
        </w:rPr>
      </w:pPr>
      <w:r w:rsidRPr="003044B8">
        <w:rPr>
          <w:b/>
          <w:sz w:val="20"/>
          <w:szCs w:val="20"/>
          <w:lang w:val="es-MX"/>
        </w:rPr>
        <w:t>Elaborado por:</w:t>
      </w:r>
      <w:r w:rsidRPr="00756BC7">
        <w:rPr>
          <w:sz w:val="20"/>
          <w:szCs w:val="20"/>
          <w:lang w:val="es-MX"/>
        </w:rPr>
        <w:t xml:space="preserve"> Luis Puga</w:t>
      </w:r>
    </w:p>
    <w:p w:rsidR="00174292" w:rsidRDefault="00174292" w:rsidP="009D490A"/>
    <w:p w:rsidR="00174292" w:rsidRPr="009D490A" w:rsidRDefault="00174292" w:rsidP="00EF184D">
      <w:pPr>
        <w:outlineLvl w:val="0"/>
        <w:rPr>
          <w:b/>
        </w:rPr>
      </w:pPr>
      <w:r w:rsidRPr="009D490A">
        <w:rPr>
          <w:b/>
        </w:rPr>
        <w:t>Análisis e Interpretación.</w:t>
      </w:r>
    </w:p>
    <w:p w:rsidR="009D490A" w:rsidRDefault="009D490A" w:rsidP="009D490A"/>
    <w:p w:rsidR="00174292" w:rsidRDefault="00174292" w:rsidP="009D490A">
      <w:pPr>
        <w:ind w:firstLine="851"/>
      </w:pPr>
      <w:r w:rsidRPr="00903042">
        <w:t>Las actividades que presente un libro de texto, permiten que el estudiante aprenda en forma memorística y repetitiva (aprendizaje tradicional) o aprenda en forma autónoma</w:t>
      </w:r>
      <w:r>
        <w:t>,</w:t>
      </w:r>
      <w:r w:rsidRPr="00903042">
        <w:t xml:space="preserve"> únicamente necesitando la directrices generarles de sus maestros, </w:t>
      </w:r>
      <w:r w:rsidRPr="00903042">
        <w:lastRenderedPageBreak/>
        <w:t xml:space="preserve">además, definen la teoría pedagógica con la cual se trabaja, si se presentan actividades que conduzcan al estudiante a construir su propio conocimiento, será más probable que consiga un aprendizaje significativo y logre un autoaprendizaje, según lo que manifiesta la teoría Constructivista. De acuerdo a los </w:t>
      </w:r>
      <w:r>
        <w:t>4</w:t>
      </w:r>
      <w:r w:rsidRPr="00903042">
        <w:t xml:space="preserve"> </w:t>
      </w:r>
      <w:r>
        <w:t xml:space="preserve">docentes </w:t>
      </w:r>
      <w:r w:rsidRPr="00903042">
        <w:t xml:space="preserve">encuestados, el </w:t>
      </w:r>
      <w:r>
        <w:t>50</w:t>
      </w:r>
      <w:r w:rsidRPr="00903042">
        <w:t xml:space="preserve">% manifiesta que “rara vez”, el </w:t>
      </w:r>
      <w:r>
        <w:t>25</w:t>
      </w:r>
      <w:r w:rsidRPr="00903042">
        <w:t>% “a veces”</w:t>
      </w:r>
      <w:r>
        <w:t xml:space="preserve"> y el 25% restante “frecuentemente”, </w:t>
      </w:r>
      <w:r w:rsidRPr="00903042">
        <w:t xml:space="preserve">encuentran en los libros de texto de ecuaciones algebraicas actividades que permitan el autoaprendizaje.  De acuerdo a los resultados se puede inferir que es necesario estructurar libros de texto con actividades que permitan el autoaprendizaje de los estudiantes. </w:t>
      </w:r>
    </w:p>
    <w:p w:rsidR="009D490A" w:rsidRDefault="009D490A" w:rsidP="009D490A">
      <w:pPr>
        <w:ind w:firstLine="851"/>
      </w:pPr>
    </w:p>
    <w:p w:rsidR="00174292" w:rsidRDefault="00174292" w:rsidP="00747699">
      <w:r w:rsidRPr="00EE59B8">
        <w:rPr>
          <w:b/>
        </w:rPr>
        <w:t>Pregunta 7.</w:t>
      </w:r>
      <w:r w:rsidRPr="00EE59B8">
        <w:t xml:space="preserve"> ¿Los libros de texto de ecuaciones algebraicas presentan actividades que conduzcan a la utilización de medios computacionales para su aprendizaje?</w:t>
      </w:r>
    </w:p>
    <w:p w:rsidR="009315D8" w:rsidRDefault="009315D8" w:rsidP="00747699">
      <w:pPr>
        <w:pStyle w:val="Epgrafe"/>
        <w:keepNext/>
      </w:pPr>
      <w:bookmarkStart w:id="411" w:name="_Toc253496000"/>
      <w:bookmarkStart w:id="412" w:name="_Toc254192464"/>
    </w:p>
    <w:p w:rsidR="00174292" w:rsidRPr="00267467" w:rsidRDefault="00174292" w:rsidP="00747699">
      <w:pPr>
        <w:pStyle w:val="Epgrafe"/>
        <w:keepNext/>
        <w:rPr>
          <w:b w:val="0"/>
        </w:rPr>
      </w:pPr>
      <w:bookmarkStart w:id="413" w:name="_Toc255257457"/>
      <w:r>
        <w:t xml:space="preserve">CUADRO  </w:t>
      </w:r>
      <w:fldSimple w:instr=" SEQ CUADRO_ \* ARABIC ">
        <w:r w:rsidR="00100F45">
          <w:rPr>
            <w:noProof/>
          </w:rPr>
          <w:t>37</w:t>
        </w:r>
      </w:fldSimple>
      <w:r>
        <w:t xml:space="preserve">. </w:t>
      </w:r>
      <w:r w:rsidRPr="00267467">
        <w:rPr>
          <w:b w:val="0"/>
        </w:rPr>
        <w:t xml:space="preserve">Las actividades de los libros </w:t>
      </w:r>
      <w:r w:rsidR="009D490A">
        <w:rPr>
          <w:b w:val="0"/>
        </w:rPr>
        <w:t>sobre E. A.</w:t>
      </w:r>
      <w:r w:rsidRPr="00267467">
        <w:rPr>
          <w:b w:val="0"/>
        </w:rPr>
        <w:t xml:space="preserve"> condu</w:t>
      </w:r>
      <w:r>
        <w:rPr>
          <w:b w:val="0"/>
        </w:rPr>
        <w:t>ce</w:t>
      </w:r>
      <w:r w:rsidRPr="00267467">
        <w:rPr>
          <w:b w:val="0"/>
        </w:rPr>
        <w:t>n a utilizar medios computacionales.</w:t>
      </w:r>
      <w:bookmarkEnd w:id="411"/>
      <w:bookmarkEnd w:id="412"/>
      <w:bookmarkEnd w:id="413"/>
    </w:p>
    <w:tbl>
      <w:tblPr>
        <w:tblW w:w="8069" w:type="dxa"/>
        <w:jc w:val="center"/>
        <w:tblInd w:w="-1473" w:type="dxa"/>
        <w:tblCellMar>
          <w:left w:w="70" w:type="dxa"/>
          <w:right w:w="70" w:type="dxa"/>
        </w:tblCellMar>
        <w:tblLook w:val="04A0"/>
      </w:tblPr>
      <w:tblGrid>
        <w:gridCol w:w="3540"/>
        <w:gridCol w:w="1084"/>
        <w:gridCol w:w="1107"/>
        <w:gridCol w:w="2338"/>
      </w:tblGrid>
      <w:tr w:rsidR="00174292" w:rsidRPr="001A003C" w:rsidTr="008A3479">
        <w:trPr>
          <w:trHeight w:val="265"/>
          <w:jc w:val="center"/>
        </w:trPr>
        <w:tc>
          <w:tcPr>
            <w:tcW w:w="3540"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PORCENTAJE</w:t>
            </w:r>
          </w:p>
        </w:tc>
        <w:tc>
          <w:tcPr>
            <w:tcW w:w="2338"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PORCENTAJE ACUMULADO</w:t>
            </w:r>
          </w:p>
        </w:tc>
      </w:tr>
      <w:tr w:rsidR="00174292" w:rsidRPr="001A003C" w:rsidTr="008A3479">
        <w:trPr>
          <w:trHeight w:val="300"/>
          <w:jc w:val="center"/>
        </w:trPr>
        <w:tc>
          <w:tcPr>
            <w:tcW w:w="3540"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c>
          <w:tcPr>
            <w:tcW w:w="2338"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r>
      <w:tr w:rsidR="00174292" w:rsidRPr="001A003C" w:rsidTr="008A3479">
        <w:trPr>
          <w:trHeight w:val="300"/>
          <w:jc w:val="center"/>
        </w:trPr>
        <w:tc>
          <w:tcPr>
            <w:tcW w:w="3540"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25,0%</w:t>
            </w:r>
          </w:p>
        </w:tc>
        <w:tc>
          <w:tcPr>
            <w:tcW w:w="2338"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25,0%</w:t>
            </w:r>
          </w:p>
        </w:tc>
      </w:tr>
      <w:tr w:rsidR="00174292" w:rsidRPr="001A003C" w:rsidTr="008A3479">
        <w:trPr>
          <w:trHeight w:val="300"/>
          <w:jc w:val="center"/>
        </w:trPr>
        <w:tc>
          <w:tcPr>
            <w:tcW w:w="3540"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25,0%</w:t>
            </w:r>
          </w:p>
        </w:tc>
        <w:tc>
          <w:tcPr>
            <w:tcW w:w="2338"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50,0%</w:t>
            </w:r>
          </w:p>
        </w:tc>
      </w:tr>
      <w:tr w:rsidR="00174292" w:rsidRPr="001A003C" w:rsidTr="008A3479">
        <w:trPr>
          <w:trHeight w:val="300"/>
          <w:jc w:val="center"/>
        </w:trPr>
        <w:tc>
          <w:tcPr>
            <w:tcW w:w="3540"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50,0%</w:t>
            </w:r>
          </w:p>
        </w:tc>
        <w:tc>
          <w:tcPr>
            <w:tcW w:w="2338"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100,0%</w:t>
            </w:r>
          </w:p>
        </w:tc>
      </w:tr>
      <w:tr w:rsidR="00174292" w:rsidRPr="001A003C" w:rsidTr="008A3479">
        <w:trPr>
          <w:trHeight w:val="300"/>
          <w:jc w:val="center"/>
        </w:trPr>
        <w:tc>
          <w:tcPr>
            <w:tcW w:w="3540"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c>
          <w:tcPr>
            <w:tcW w:w="2338"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100,0%</w:t>
            </w:r>
          </w:p>
        </w:tc>
      </w:tr>
      <w:tr w:rsidR="00174292" w:rsidRPr="001A003C" w:rsidTr="008A3479">
        <w:trPr>
          <w:trHeight w:val="300"/>
          <w:jc w:val="center"/>
        </w:trPr>
        <w:tc>
          <w:tcPr>
            <w:tcW w:w="3540"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rPr>
                <w:rFonts w:ascii="Calibri" w:hAnsi="Calibri"/>
                <w:b/>
                <w:bCs/>
                <w:color w:val="FFFFFF"/>
                <w:sz w:val="16"/>
                <w:szCs w:val="16"/>
              </w:rPr>
            </w:pPr>
            <w:r w:rsidRPr="003B6D76">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3B6D76" w:rsidRDefault="00174292" w:rsidP="008A3479">
            <w:pPr>
              <w:spacing w:line="240" w:lineRule="auto"/>
              <w:jc w:val="center"/>
              <w:rPr>
                <w:rFonts w:ascii="Calibri" w:hAnsi="Calibri"/>
                <w:color w:val="000000"/>
                <w:sz w:val="16"/>
                <w:szCs w:val="16"/>
              </w:rPr>
            </w:pPr>
          </w:p>
        </w:tc>
        <w:tc>
          <w:tcPr>
            <w:tcW w:w="2338" w:type="dxa"/>
            <w:tcBorders>
              <w:top w:val="nil"/>
              <w:left w:val="nil"/>
              <w:bottom w:val="nil"/>
              <w:right w:val="nil"/>
            </w:tcBorders>
            <w:shd w:val="clear" w:color="auto" w:fill="auto"/>
            <w:noWrap/>
            <w:vAlign w:val="bottom"/>
            <w:hideMark/>
          </w:tcPr>
          <w:p w:rsidR="00174292" w:rsidRPr="003B6D76" w:rsidRDefault="00174292" w:rsidP="008A3479">
            <w:pPr>
              <w:spacing w:line="240" w:lineRule="auto"/>
              <w:jc w:val="center"/>
              <w:rPr>
                <w:rFonts w:ascii="Calibri" w:hAnsi="Calibri"/>
                <w:color w:val="000000"/>
                <w:sz w:val="16"/>
                <w:szCs w:val="16"/>
              </w:rPr>
            </w:pPr>
          </w:p>
        </w:tc>
      </w:tr>
    </w:tbl>
    <w:p w:rsidR="00174292" w:rsidRPr="00756BC7" w:rsidRDefault="00174292" w:rsidP="00747699">
      <w:pPr>
        <w:pStyle w:val="Lista2"/>
        <w:spacing w:line="240" w:lineRule="auto"/>
        <w:ind w:left="0" w:firstLine="0"/>
        <w:rPr>
          <w:sz w:val="20"/>
          <w:szCs w:val="20"/>
          <w:lang w:val="es-MX"/>
        </w:rPr>
      </w:pPr>
      <w:r w:rsidRPr="00756BC7">
        <w:rPr>
          <w:b/>
          <w:sz w:val="20"/>
          <w:szCs w:val="20"/>
          <w:lang w:val="es-MX"/>
        </w:rPr>
        <w:t>Fuente:</w:t>
      </w:r>
      <w:r w:rsidRPr="00756BC7">
        <w:rPr>
          <w:sz w:val="20"/>
          <w:szCs w:val="20"/>
          <w:lang w:val="es-MX"/>
        </w:rPr>
        <w:t xml:space="preserve"> Encuesta</w:t>
      </w:r>
      <w:r>
        <w:rPr>
          <w:sz w:val="20"/>
          <w:szCs w:val="20"/>
          <w:lang w:val="es-MX"/>
        </w:rPr>
        <w:t xml:space="preserve"> a</w:t>
      </w:r>
      <w:r w:rsidRPr="00756BC7">
        <w:rPr>
          <w:sz w:val="20"/>
          <w:szCs w:val="20"/>
          <w:lang w:val="es-MX"/>
        </w:rPr>
        <w:t xml:space="preserve"> docentes</w:t>
      </w:r>
      <w:r>
        <w:rPr>
          <w:sz w:val="20"/>
          <w:szCs w:val="20"/>
          <w:lang w:val="es-MX"/>
        </w:rPr>
        <w:t>.</w:t>
      </w:r>
    </w:p>
    <w:p w:rsidR="00174292" w:rsidRPr="00EE59B8" w:rsidRDefault="00174292" w:rsidP="00747699">
      <w:pPr>
        <w:rPr>
          <w:sz w:val="18"/>
          <w:szCs w:val="18"/>
          <w:lang w:val="es-MX"/>
        </w:rPr>
      </w:pPr>
    </w:p>
    <w:p w:rsidR="00174292" w:rsidRDefault="00174292" w:rsidP="00747699">
      <w:pPr>
        <w:keepNext/>
        <w:jc w:val="center"/>
      </w:pPr>
      <w:r w:rsidRPr="001F7A21">
        <w:rPr>
          <w:noProof/>
        </w:rPr>
        <w:drawing>
          <wp:inline distT="0" distB="0" distL="0" distR="0">
            <wp:extent cx="5219700" cy="2409047"/>
            <wp:effectExtent l="19050" t="0" r="19050" b="0"/>
            <wp:docPr id="70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D490A" w:rsidRPr="00E0244D" w:rsidRDefault="00174292" w:rsidP="00EF184D">
      <w:pPr>
        <w:spacing w:line="240" w:lineRule="auto"/>
        <w:jc w:val="left"/>
        <w:outlineLvl w:val="0"/>
        <w:rPr>
          <w:sz w:val="20"/>
        </w:rPr>
      </w:pPr>
      <w:bookmarkStart w:id="414" w:name="_Toc255074569"/>
      <w:bookmarkStart w:id="415" w:name="_Toc253496048"/>
      <w:bookmarkStart w:id="416" w:name="_Toc254192407"/>
      <w:r w:rsidRPr="00E0244D">
        <w:rPr>
          <w:b/>
          <w:sz w:val="20"/>
        </w:rPr>
        <w:t xml:space="preserve">Gráfico  </w:t>
      </w:r>
      <w:r w:rsidR="001B2847" w:rsidRPr="00E0244D">
        <w:rPr>
          <w:b/>
          <w:sz w:val="20"/>
        </w:rPr>
        <w:fldChar w:fldCharType="begin"/>
      </w:r>
      <w:r w:rsidR="00C02777" w:rsidRPr="00E0244D">
        <w:rPr>
          <w:b/>
          <w:sz w:val="20"/>
        </w:rPr>
        <w:instrText xml:space="preserve"> SEQ Gráfico_ \* ARABIC </w:instrText>
      </w:r>
      <w:r w:rsidR="001B2847" w:rsidRPr="00E0244D">
        <w:rPr>
          <w:b/>
          <w:sz w:val="20"/>
        </w:rPr>
        <w:fldChar w:fldCharType="separate"/>
      </w:r>
      <w:r w:rsidR="00100F45">
        <w:rPr>
          <w:b/>
          <w:noProof/>
          <w:sz w:val="20"/>
        </w:rPr>
        <w:t>34</w:t>
      </w:r>
      <w:r w:rsidR="001B2847" w:rsidRPr="00E0244D">
        <w:rPr>
          <w:b/>
          <w:sz w:val="20"/>
        </w:rPr>
        <w:fldChar w:fldCharType="end"/>
      </w:r>
      <w:r w:rsidRPr="00E0244D">
        <w:rPr>
          <w:sz w:val="20"/>
        </w:rPr>
        <w:t xml:space="preserve">. Distribución porcentual de si  las actividades de los libros </w:t>
      </w:r>
      <w:r w:rsidR="009D490A" w:rsidRPr="00E0244D">
        <w:rPr>
          <w:sz w:val="20"/>
        </w:rPr>
        <w:t xml:space="preserve">sobre E.A. </w:t>
      </w:r>
      <w:r w:rsidRPr="00E0244D">
        <w:rPr>
          <w:sz w:val="20"/>
        </w:rPr>
        <w:t xml:space="preserve"> conducen a utilizar</w:t>
      </w:r>
      <w:bookmarkEnd w:id="414"/>
      <w:r w:rsidRPr="00E0244D">
        <w:rPr>
          <w:sz w:val="20"/>
        </w:rPr>
        <w:t xml:space="preserve"> </w:t>
      </w:r>
      <w:bookmarkEnd w:id="415"/>
      <w:bookmarkEnd w:id="416"/>
    </w:p>
    <w:p w:rsidR="009D490A" w:rsidRPr="009D490A" w:rsidRDefault="009D490A" w:rsidP="009D490A">
      <w:pPr>
        <w:spacing w:line="240" w:lineRule="auto"/>
      </w:pPr>
      <w:r>
        <w:t xml:space="preserve">               </w:t>
      </w:r>
      <w:r w:rsidR="00E0244D">
        <w:t xml:space="preserve"> </w:t>
      </w:r>
      <w:r w:rsidRPr="009D490A">
        <w:rPr>
          <w:sz w:val="20"/>
        </w:rPr>
        <w:t>medios computacionales</w:t>
      </w:r>
    </w:p>
    <w:p w:rsidR="00174292" w:rsidRPr="00756BC7" w:rsidRDefault="00174292" w:rsidP="00EF184D">
      <w:pPr>
        <w:spacing w:line="240" w:lineRule="auto"/>
        <w:outlineLvl w:val="0"/>
        <w:rPr>
          <w:sz w:val="20"/>
          <w:szCs w:val="20"/>
          <w:lang w:val="es-MX"/>
        </w:rPr>
      </w:pPr>
      <w:r w:rsidRPr="00267467">
        <w:rPr>
          <w:b/>
          <w:sz w:val="20"/>
          <w:szCs w:val="20"/>
          <w:lang w:val="es-MX"/>
        </w:rPr>
        <w:t>Elaborado por:</w:t>
      </w:r>
      <w:r w:rsidRPr="00756BC7">
        <w:rPr>
          <w:sz w:val="20"/>
          <w:szCs w:val="20"/>
          <w:lang w:val="es-MX"/>
        </w:rPr>
        <w:t xml:space="preserve"> Luis Puga</w:t>
      </w:r>
    </w:p>
    <w:p w:rsidR="009D490A" w:rsidRDefault="009D490A" w:rsidP="009D490A"/>
    <w:p w:rsidR="00174292" w:rsidRDefault="00174292" w:rsidP="00EF184D">
      <w:pPr>
        <w:outlineLvl w:val="0"/>
        <w:rPr>
          <w:b/>
        </w:rPr>
      </w:pPr>
      <w:r w:rsidRPr="009D490A">
        <w:rPr>
          <w:b/>
        </w:rPr>
        <w:lastRenderedPageBreak/>
        <w:t>Análisis e Interpretación.</w:t>
      </w:r>
    </w:p>
    <w:p w:rsidR="009D490A" w:rsidRPr="009D490A" w:rsidRDefault="009D490A" w:rsidP="009D490A">
      <w:pPr>
        <w:rPr>
          <w:b/>
        </w:rPr>
      </w:pPr>
    </w:p>
    <w:p w:rsidR="00174292" w:rsidRDefault="00174292" w:rsidP="009D490A">
      <w:pPr>
        <w:ind w:firstLine="851"/>
      </w:pPr>
      <w:r>
        <w:t>Según la teoría del conectivismo hoy en día es importante la utilización de los medios tecnológicos y computacionales, para conseguir aprendizajes significativos, pues estos recursos didácticos suplen las limitaciones del conductivismo, el cognitivismo y el constructivismo, dinamizan el aprendizaje y nos permite tener una visión más amplia y clara de los temas a aprender. Bajo este antecedente y en función de los datos del cuadro y del gráfico respectivo, los informantes en un 50% manifiesta que “rara vez”, el 25% “a veces” y en un 25% “frecuentemente” encuentran en los libros de textos de ecuaciones algebraicas actividades que conduzcan a la utilización de medios computacionales para su aprendizaje. De los resultados se deduce que actualmente los libros de texto que ofrecen la posibilidad de utilizar los medios computacionales son escasos, por lo que se induce la necesidad de crear libros de texto de ecuaciones algebraicas donde necesariamente consten actividades que conduzcan a la utilización de medios computacionales.</w:t>
      </w:r>
    </w:p>
    <w:p w:rsidR="00F75B9F" w:rsidRDefault="00F75B9F" w:rsidP="009D490A">
      <w:pPr>
        <w:ind w:firstLine="851"/>
      </w:pPr>
    </w:p>
    <w:p w:rsidR="00174292" w:rsidRDefault="00174292" w:rsidP="00F75B9F">
      <w:r w:rsidRPr="00F75B9F">
        <w:rPr>
          <w:b/>
        </w:rPr>
        <w:t>Pregunta 8.</w:t>
      </w:r>
      <w:r w:rsidRPr="00F75B9F">
        <w:t xml:space="preserve"> ¿Los libros de texto sobre ecuaciones algebraicas contienen ejercicios y problemas resueltos siguiendo un proceso secuencial y lógico?</w:t>
      </w:r>
    </w:p>
    <w:p w:rsidR="00F75B9F" w:rsidRPr="00F75B9F" w:rsidRDefault="00F75B9F" w:rsidP="00F75B9F"/>
    <w:p w:rsidR="00174292" w:rsidRPr="00E0244D" w:rsidRDefault="00174292" w:rsidP="00E0244D">
      <w:pPr>
        <w:rPr>
          <w:sz w:val="20"/>
        </w:rPr>
      </w:pPr>
      <w:bookmarkStart w:id="417" w:name="_Toc253496001"/>
      <w:bookmarkStart w:id="418" w:name="_Toc254192465"/>
      <w:bookmarkStart w:id="419" w:name="_Toc255257458"/>
      <w:r w:rsidRPr="00E0244D">
        <w:rPr>
          <w:b/>
          <w:sz w:val="20"/>
        </w:rPr>
        <w:t xml:space="preserve">CUADRO  </w:t>
      </w:r>
      <w:r w:rsidR="001B2847" w:rsidRPr="00E0244D">
        <w:rPr>
          <w:b/>
          <w:sz w:val="20"/>
        </w:rPr>
        <w:fldChar w:fldCharType="begin"/>
      </w:r>
      <w:r w:rsidR="00C02777" w:rsidRPr="00E0244D">
        <w:rPr>
          <w:b/>
          <w:sz w:val="20"/>
        </w:rPr>
        <w:instrText xml:space="preserve"> SEQ CUADRO_ \* ARABIC </w:instrText>
      </w:r>
      <w:r w:rsidR="001B2847" w:rsidRPr="00E0244D">
        <w:rPr>
          <w:b/>
          <w:sz w:val="20"/>
        </w:rPr>
        <w:fldChar w:fldCharType="separate"/>
      </w:r>
      <w:r w:rsidR="00100F45">
        <w:rPr>
          <w:b/>
          <w:noProof/>
          <w:sz w:val="20"/>
        </w:rPr>
        <w:t>38</w:t>
      </w:r>
      <w:r w:rsidR="001B2847" w:rsidRPr="00E0244D">
        <w:rPr>
          <w:b/>
          <w:sz w:val="20"/>
        </w:rPr>
        <w:fldChar w:fldCharType="end"/>
      </w:r>
      <w:r w:rsidRPr="00E0244D">
        <w:rPr>
          <w:sz w:val="20"/>
        </w:rPr>
        <w:t>. Ejercicios y problemas resueltos con un proceso secuencial y lógico.</w:t>
      </w:r>
      <w:bookmarkEnd w:id="417"/>
      <w:bookmarkEnd w:id="418"/>
      <w:bookmarkEnd w:id="419"/>
    </w:p>
    <w:tbl>
      <w:tblPr>
        <w:tblW w:w="7993" w:type="dxa"/>
        <w:jc w:val="center"/>
        <w:tblInd w:w="-1415" w:type="dxa"/>
        <w:tblCellMar>
          <w:left w:w="70" w:type="dxa"/>
          <w:right w:w="70" w:type="dxa"/>
        </w:tblCellMar>
        <w:tblLook w:val="04A0"/>
      </w:tblPr>
      <w:tblGrid>
        <w:gridCol w:w="3482"/>
        <w:gridCol w:w="1084"/>
        <w:gridCol w:w="1107"/>
        <w:gridCol w:w="2320"/>
      </w:tblGrid>
      <w:tr w:rsidR="00174292" w:rsidRPr="001A003C" w:rsidTr="008A3479">
        <w:trPr>
          <w:trHeight w:val="367"/>
          <w:jc w:val="center"/>
        </w:trPr>
        <w:tc>
          <w:tcPr>
            <w:tcW w:w="3482"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PORCENTAJE ACUMULADO</w:t>
            </w:r>
          </w:p>
        </w:tc>
      </w:tr>
      <w:tr w:rsidR="00174292" w:rsidRPr="001A003C" w:rsidTr="008A3479">
        <w:trPr>
          <w:trHeight w:val="300"/>
          <w:jc w:val="center"/>
        </w:trPr>
        <w:tc>
          <w:tcPr>
            <w:tcW w:w="348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r>
      <w:tr w:rsidR="00174292" w:rsidRPr="001A003C" w:rsidTr="008A3479">
        <w:trPr>
          <w:trHeight w:val="300"/>
          <w:jc w:val="center"/>
        </w:trPr>
        <w:tc>
          <w:tcPr>
            <w:tcW w:w="348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3</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75,0%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75,0%</w:t>
            </w:r>
          </w:p>
        </w:tc>
      </w:tr>
      <w:tr w:rsidR="00174292" w:rsidRPr="001A003C" w:rsidTr="008A3479">
        <w:trPr>
          <w:trHeight w:val="300"/>
          <w:jc w:val="center"/>
        </w:trPr>
        <w:tc>
          <w:tcPr>
            <w:tcW w:w="348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100,0%</w:t>
            </w:r>
          </w:p>
        </w:tc>
      </w:tr>
      <w:tr w:rsidR="00174292" w:rsidRPr="001A003C" w:rsidTr="008A3479">
        <w:trPr>
          <w:trHeight w:val="300"/>
          <w:jc w:val="center"/>
        </w:trPr>
        <w:tc>
          <w:tcPr>
            <w:tcW w:w="348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100,0%</w:t>
            </w:r>
          </w:p>
        </w:tc>
      </w:tr>
      <w:tr w:rsidR="00174292" w:rsidRPr="001A003C" w:rsidTr="008A3479">
        <w:trPr>
          <w:trHeight w:val="300"/>
          <w:jc w:val="center"/>
        </w:trPr>
        <w:tc>
          <w:tcPr>
            <w:tcW w:w="348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100,0%</w:t>
            </w:r>
          </w:p>
        </w:tc>
      </w:tr>
      <w:tr w:rsidR="00174292" w:rsidRPr="001A003C" w:rsidTr="008A3479">
        <w:trPr>
          <w:trHeight w:val="300"/>
          <w:jc w:val="center"/>
        </w:trPr>
        <w:tc>
          <w:tcPr>
            <w:tcW w:w="3482"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rPr>
                <w:rFonts w:ascii="Calibri" w:hAnsi="Calibri"/>
                <w:b/>
                <w:bCs/>
                <w:color w:val="FFFFFF"/>
                <w:sz w:val="16"/>
                <w:szCs w:val="16"/>
              </w:rPr>
            </w:pPr>
            <w:r w:rsidRPr="003B6D76">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3B6D76"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3B6D76" w:rsidRDefault="00174292" w:rsidP="008A3479">
            <w:pPr>
              <w:spacing w:line="240" w:lineRule="auto"/>
              <w:jc w:val="center"/>
              <w:rPr>
                <w:rFonts w:ascii="Calibri" w:hAnsi="Calibri"/>
                <w:color w:val="000000"/>
                <w:sz w:val="16"/>
                <w:szCs w:val="16"/>
              </w:rPr>
            </w:pPr>
          </w:p>
        </w:tc>
      </w:tr>
    </w:tbl>
    <w:p w:rsidR="00174292" w:rsidRPr="00756BC7" w:rsidRDefault="00174292" w:rsidP="00747699">
      <w:pPr>
        <w:pStyle w:val="Lista"/>
        <w:spacing w:line="240" w:lineRule="auto"/>
        <w:ind w:left="284" w:hanging="284"/>
        <w:rPr>
          <w:sz w:val="20"/>
          <w:szCs w:val="20"/>
          <w:lang w:val="es-MX"/>
        </w:rPr>
      </w:pPr>
      <w:r>
        <w:rPr>
          <w:b/>
          <w:sz w:val="20"/>
          <w:szCs w:val="20"/>
          <w:lang w:val="es-MX"/>
        </w:rPr>
        <w:t xml:space="preserve"> </w:t>
      </w:r>
      <w:r w:rsidRPr="00756BC7">
        <w:rPr>
          <w:b/>
          <w:sz w:val="20"/>
          <w:szCs w:val="20"/>
          <w:lang w:val="es-MX"/>
        </w:rPr>
        <w:t>Fuente:</w:t>
      </w:r>
      <w:r w:rsidRPr="00756BC7">
        <w:rPr>
          <w:sz w:val="20"/>
          <w:szCs w:val="20"/>
          <w:lang w:val="es-MX"/>
        </w:rPr>
        <w:t xml:space="preserve"> Encuesta </w:t>
      </w:r>
      <w:r>
        <w:rPr>
          <w:sz w:val="20"/>
          <w:szCs w:val="20"/>
          <w:lang w:val="es-MX"/>
        </w:rPr>
        <w:t xml:space="preserve">a </w:t>
      </w:r>
      <w:r w:rsidRPr="00756BC7">
        <w:rPr>
          <w:sz w:val="20"/>
          <w:szCs w:val="20"/>
          <w:lang w:val="es-MX"/>
        </w:rPr>
        <w:t>docentes</w:t>
      </w:r>
      <w:r>
        <w:rPr>
          <w:sz w:val="20"/>
          <w:szCs w:val="20"/>
          <w:lang w:val="es-MX"/>
        </w:rPr>
        <w:t>.</w:t>
      </w:r>
    </w:p>
    <w:p w:rsidR="00174292" w:rsidRPr="00B33DF4" w:rsidRDefault="00174292" w:rsidP="00747699">
      <w:pPr>
        <w:spacing w:line="240" w:lineRule="auto"/>
        <w:rPr>
          <w:lang w:val="es-MX"/>
        </w:rPr>
      </w:pPr>
    </w:p>
    <w:p w:rsidR="00174292" w:rsidRDefault="00174292" w:rsidP="00747699">
      <w:pPr>
        <w:keepNext/>
        <w:jc w:val="center"/>
      </w:pPr>
      <w:r w:rsidRPr="001F7A21">
        <w:rPr>
          <w:noProof/>
        </w:rPr>
        <w:lastRenderedPageBreak/>
        <w:drawing>
          <wp:inline distT="0" distB="0" distL="0" distR="0">
            <wp:extent cx="5219700" cy="2397826"/>
            <wp:effectExtent l="19050" t="0" r="19050" b="2474"/>
            <wp:docPr id="702"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74292" w:rsidRPr="00E0244D" w:rsidRDefault="00174292" w:rsidP="00EF184D">
      <w:pPr>
        <w:spacing w:line="240" w:lineRule="auto"/>
        <w:jc w:val="left"/>
        <w:outlineLvl w:val="0"/>
        <w:rPr>
          <w:sz w:val="20"/>
        </w:rPr>
      </w:pPr>
      <w:bookmarkStart w:id="420" w:name="_Toc255074570"/>
      <w:bookmarkStart w:id="421" w:name="_Toc253496049"/>
      <w:bookmarkStart w:id="422" w:name="_Toc254192408"/>
      <w:r w:rsidRPr="00E0244D">
        <w:rPr>
          <w:b/>
          <w:sz w:val="20"/>
        </w:rPr>
        <w:t xml:space="preserve">Gráfico  </w:t>
      </w:r>
      <w:r w:rsidR="001B2847" w:rsidRPr="00E0244D">
        <w:rPr>
          <w:b/>
          <w:sz w:val="20"/>
        </w:rPr>
        <w:fldChar w:fldCharType="begin"/>
      </w:r>
      <w:r w:rsidR="00C02777" w:rsidRPr="00E0244D">
        <w:rPr>
          <w:b/>
          <w:sz w:val="20"/>
        </w:rPr>
        <w:instrText xml:space="preserve"> SEQ Gráfico_ \* ARABIC </w:instrText>
      </w:r>
      <w:r w:rsidR="001B2847" w:rsidRPr="00E0244D">
        <w:rPr>
          <w:b/>
          <w:sz w:val="20"/>
        </w:rPr>
        <w:fldChar w:fldCharType="separate"/>
      </w:r>
      <w:r w:rsidR="00100F45">
        <w:rPr>
          <w:b/>
          <w:noProof/>
          <w:sz w:val="20"/>
        </w:rPr>
        <w:t>35</w:t>
      </w:r>
      <w:r w:rsidR="001B2847" w:rsidRPr="00E0244D">
        <w:rPr>
          <w:b/>
          <w:sz w:val="20"/>
        </w:rPr>
        <w:fldChar w:fldCharType="end"/>
      </w:r>
      <w:r w:rsidRPr="00E0244D">
        <w:rPr>
          <w:sz w:val="20"/>
        </w:rPr>
        <w:t xml:space="preserve">. Distribución porcentual sobre si los libros </w:t>
      </w:r>
      <w:r w:rsidR="00F75B9F" w:rsidRPr="00E0244D">
        <w:rPr>
          <w:sz w:val="20"/>
        </w:rPr>
        <w:t>sobre E.A.</w:t>
      </w:r>
      <w:r w:rsidRPr="00E0244D">
        <w:rPr>
          <w:sz w:val="20"/>
        </w:rPr>
        <w:t xml:space="preserve"> presentan ejercicios y problemas</w:t>
      </w:r>
      <w:bookmarkEnd w:id="420"/>
      <w:r w:rsidRPr="00E0244D">
        <w:rPr>
          <w:sz w:val="20"/>
        </w:rPr>
        <w:t xml:space="preserve"> </w:t>
      </w:r>
      <w:bookmarkEnd w:id="421"/>
      <w:bookmarkEnd w:id="422"/>
    </w:p>
    <w:p w:rsidR="00F75B9F" w:rsidRPr="00267467" w:rsidRDefault="00F75B9F" w:rsidP="00F75B9F">
      <w:pPr>
        <w:pStyle w:val="Epgrafe"/>
        <w:spacing w:line="240" w:lineRule="auto"/>
        <w:jc w:val="left"/>
        <w:rPr>
          <w:b w:val="0"/>
        </w:rPr>
      </w:pPr>
      <w:r>
        <w:t xml:space="preserve">                      </w:t>
      </w:r>
      <w:r w:rsidRPr="00267467">
        <w:rPr>
          <w:b w:val="0"/>
        </w:rPr>
        <w:t>resueltos con un proceso secuencial y lógico.</w:t>
      </w:r>
    </w:p>
    <w:p w:rsidR="00174292" w:rsidRPr="00756BC7" w:rsidRDefault="00174292" w:rsidP="00EF184D">
      <w:pPr>
        <w:pStyle w:val="Textoindependiente"/>
        <w:spacing w:after="0" w:line="240" w:lineRule="auto"/>
        <w:jc w:val="left"/>
        <w:outlineLvl w:val="0"/>
        <w:rPr>
          <w:sz w:val="20"/>
          <w:szCs w:val="20"/>
          <w:lang w:val="es-MX"/>
        </w:rPr>
      </w:pPr>
      <w:r w:rsidRPr="00267467">
        <w:rPr>
          <w:b/>
          <w:sz w:val="20"/>
          <w:szCs w:val="20"/>
          <w:lang w:val="es-MX"/>
        </w:rPr>
        <w:t>Elaborado por:</w:t>
      </w:r>
      <w:r w:rsidRPr="00756BC7">
        <w:rPr>
          <w:sz w:val="20"/>
          <w:szCs w:val="20"/>
          <w:lang w:val="es-MX"/>
        </w:rPr>
        <w:t xml:space="preserve"> Luis Puga</w:t>
      </w:r>
    </w:p>
    <w:p w:rsidR="00174292" w:rsidRDefault="00174292" w:rsidP="00747699">
      <w:pPr>
        <w:pStyle w:val="Textoindependiente"/>
        <w:rPr>
          <w:b/>
        </w:rPr>
      </w:pPr>
    </w:p>
    <w:p w:rsidR="00174292" w:rsidRPr="00F75B9F" w:rsidRDefault="00174292" w:rsidP="00EF184D">
      <w:pPr>
        <w:outlineLvl w:val="0"/>
        <w:rPr>
          <w:b/>
        </w:rPr>
      </w:pPr>
      <w:r w:rsidRPr="00F75B9F">
        <w:rPr>
          <w:b/>
        </w:rPr>
        <w:t xml:space="preserve">Análisis e Interpretación </w:t>
      </w:r>
    </w:p>
    <w:p w:rsidR="00F75B9F" w:rsidRDefault="00F75B9F" w:rsidP="00F75B9F"/>
    <w:p w:rsidR="00174292" w:rsidRDefault="00174292" w:rsidP="00F75B9F">
      <w:pPr>
        <w:ind w:firstLine="851"/>
      </w:pPr>
      <w:r w:rsidRPr="00FE3794">
        <w:t xml:space="preserve">Según Agudo y Carriazo, M. (2009), una de las condiciones básicas para que haya aprendizaje significativo en los estudiantes, es la significatividad lógica del material que se utiliza, esto se nota en la organización y naturaleza del </w:t>
      </w:r>
      <w:r>
        <w:t>material</w:t>
      </w:r>
      <w:r w:rsidRPr="00FE3794">
        <w:t>, objeto del aprendizaje, considera que el material que presenta el maestro al estudiante debe estar organizado, para que se dé una construcción de conocimientos. Para que la información que se le presenta al estudiante pueda ser comprendida es necesario que el contenido sea significativo desde su estructura interna, y que el docente respete y destaque esta estructura, presentando la información de manera clara y organizada. Deben seguir una secuencia lógica en donde cada uno de sus aspectos debe tener coherencia con los otros. Lo dicho se puede también evidenciar en los ejercicios y problemas que contengan los libros de texto, estos deben ser resueltos siguiendo un proceso secuencial y lógico. Bajo esta premisa, en función de los datos del cuadro y del gráfico</w:t>
      </w:r>
      <w:r>
        <w:t>, respectivos</w:t>
      </w:r>
      <w:r w:rsidRPr="00FE3794">
        <w:t xml:space="preserve">, los informantes en un </w:t>
      </w:r>
      <w:r>
        <w:t>75</w:t>
      </w:r>
      <w:r w:rsidRPr="00FE3794">
        <w:t xml:space="preserve">% manifiesta que “frecuentemente”, el </w:t>
      </w:r>
      <w:r>
        <w:t xml:space="preserve">25% “a veces”, </w:t>
      </w:r>
      <w:r w:rsidRPr="00FE3794">
        <w:t>se encuentran en los libros de texto</w:t>
      </w:r>
      <w:r>
        <w:t>s sobre ecuaciones algebraicas</w:t>
      </w:r>
      <w:r w:rsidRPr="00FE3794">
        <w:t xml:space="preserve"> ejercicios y problemas resueltos siguiendo un proceso secuencial y lógico. De los resultados se infiere </w:t>
      </w:r>
      <w:r>
        <w:t>que los libros de texto utilizados actualmente si cumplen en su mayoría con esta importante ayuda para un mejor aprendizaje de los estudiantes.</w:t>
      </w:r>
      <w:r w:rsidRPr="00FE3794">
        <w:t xml:space="preserve"> </w:t>
      </w:r>
    </w:p>
    <w:p w:rsidR="00174292" w:rsidRPr="00523F0C" w:rsidRDefault="00174292" w:rsidP="00747699">
      <w:r w:rsidRPr="00523F0C">
        <w:rPr>
          <w:b/>
        </w:rPr>
        <w:lastRenderedPageBreak/>
        <w:t>Pregunta 9.</w:t>
      </w:r>
      <w:r w:rsidRPr="00523F0C">
        <w:t xml:space="preserve"> ¿Los libros de texto de ecuaciones algebraicas, comunican ideas</w:t>
      </w:r>
      <w:r>
        <w:t xml:space="preserve"> mediante un lenguaje </w:t>
      </w:r>
      <w:r w:rsidRPr="00523F0C">
        <w:t>verbal claro, sencillo y preciso?</w:t>
      </w:r>
    </w:p>
    <w:p w:rsidR="00E0244D" w:rsidRDefault="00E0244D" w:rsidP="00747699">
      <w:pPr>
        <w:pStyle w:val="Epgrafe"/>
        <w:keepNext/>
      </w:pPr>
      <w:bookmarkStart w:id="423" w:name="_Toc253496002"/>
      <w:bookmarkStart w:id="424" w:name="_Toc254192466"/>
    </w:p>
    <w:p w:rsidR="00174292" w:rsidRDefault="00174292" w:rsidP="00747699">
      <w:pPr>
        <w:pStyle w:val="Epgrafe"/>
        <w:keepNext/>
      </w:pPr>
      <w:bookmarkStart w:id="425" w:name="_Toc255257459"/>
      <w:r>
        <w:t xml:space="preserve">CUADRO  </w:t>
      </w:r>
      <w:fldSimple w:instr=" SEQ CUADRO_ \* ARABIC ">
        <w:r w:rsidR="00100F45">
          <w:rPr>
            <w:noProof/>
          </w:rPr>
          <w:t>39</w:t>
        </w:r>
      </w:fldSimple>
      <w:r>
        <w:t xml:space="preserve">. </w:t>
      </w:r>
      <w:r w:rsidRPr="00E36BB7">
        <w:rPr>
          <w:b w:val="0"/>
        </w:rPr>
        <w:t>Comunicación de ideas mediante un lenguaje verbal claro, sencillo y preciso.</w:t>
      </w:r>
      <w:bookmarkEnd w:id="423"/>
      <w:bookmarkEnd w:id="424"/>
      <w:bookmarkEnd w:id="425"/>
    </w:p>
    <w:tbl>
      <w:tblPr>
        <w:tblW w:w="7993" w:type="dxa"/>
        <w:jc w:val="center"/>
        <w:tblInd w:w="-1415" w:type="dxa"/>
        <w:tblCellMar>
          <w:left w:w="70" w:type="dxa"/>
          <w:right w:w="70" w:type="dxa"/>
        </w:tblCellMar>
        <w:tblLook w:val="04A0"/>
      </w:tblPr>
      <w:tblGrid>
        <w:gridCol w:w="3482"/>
        <w:gridCol w:w="1084"/>
        <w:gridCol w:w="1107"/>
        <w:gridCol w:w="2320"/>
      </w:tblGrid>
      <w:tr w:rsidR="00174292" w:rsidRPr="004548F2" w:rsidTr="008A3479">
        <w:trPr>
          <w:trHeight w:val="367"/>
          <w:jc w:val="center"/>
        </w:trPr>
        <w:tc>
          <w:tcPr>
            <w:tcW w:w="3482"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PORCENTAJE ACUMULADO</w:t>
            </w:r>
          </w:p>
        </w:tc>
      </w:tr>
      <w:tr w:rsidR="00174292" w:rsidRPr="004548F2" w:rsidTr="008A3479">
        <w:trPr>
          <w:trHeight w:val="300"/>
          <w:jc w:val="center"/>
        </w:trPr>
        <w:tc>
          <w:tcPr>
            <w:tcW w:w="348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r>
      <w:tr w:rsidR="00174292" w:rsidRPr="004548F2" w:rsidTr="008A3479">
        <w:trPr>
          <w:trHeight w:val="300"/>
          <w:jc w:val="center"/>
        </w:trPr>
        <w:tc>
          <w:tcPr>
            <w:tcW w:w="348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25,0%</w:t>
            </w:r>
          </w:p>
        </w:tc>
      </w:tr>
      <w:tr w:rsidR="00174292" w:rsidRPr="004548F2" w:rsidTr="008A3479">
        <w:trPr>
          <w:trHeight w:val="300"/>
          <w:jc w:val="center"/>
        </w:trPr>
        <w:tc>
          <w:tcPr>
            <w:tcW w:w="348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3</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75,0%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100,0%</w:t>
            </w:r>
          </w:p>
        </w:tc>
      </w:tr>
      <w:tr w:rsidR="00174292" w:rsidRPr="004548F2" w:rsidTr="008A3479">
        <w:trPr>
          <w:trHeight w:val="300"/>
          <w:jc w:val="center"/>
        </w:trPr>
        <w:tc>
          <w:tcPr>
            <w:tcW w:w="348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100,0%</w:t>
            </w:r>
          </w:p>
        </w:tc>
      </w:tr>
      <w:tr w:rsidR="00174292" w:rsidRPr="004548F2" w:rsidTr="008A3479">
        <w:trPr>
          <w:trHeight w:val="300"/>
          <w:jc w:val="center"/>
        </w:trPr>
        <w:tc>
          <w:tcPr>
            <w:tcW w:w="348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100,0%</w:t>
            </w:r>
          </w:p>
        </w:tc>
      </w:tr>
      <w:tr w:rsidR="00174292" w:rsidRPr="004548F2" w:rsidTr="008A3479">
        <w:trPr>
          <w:trHeight w:val="300"/>
          <w:jc w:val="center"/>
        </w:trPr>
        <w:tc>
          <w:tcPr>
            <w:tcW w:w="3482"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rPr>
                <w:rFonts w:ascii="Calibri" w:hAnsi="Calibri"/>
                <w:b/>
                <w:bCs/>
                <w:color w:val="FFFFFF"/>
                <w:sz w:val="16"/>
                <w:szCs w:val="16"/>
              </w:rPr>
            </w:pPr>
            <w:r w:rsidRPr="003B6D76">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3B6D76"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3B6D76" w:rsidRDefault="00174292" w:rsidP="008A3479">
            <w:pPr>
              <w:spacing w:line="240" w:lineRule="auto"/>
              <w:jc w:val="center"/>
              <w:rPr>
                <w:rFonts w:ascii="Calibri" w:hAnsi="Calibri"/>
                <w:color w:val="000000"/>
                <w:sz w:val="16"/>
                <w:szCs w:val="16"/>
              </w:rPr>
            </w:pPr>
          </w:p>
        </w:tc>
      </w:tr>
    </w:tbl>
    <w:p w:rsidR="00174292" w:rsidRPr="00756BC7" w:rsidRDefault="00174292" w:rsidP="00747699">
      <w:pPr>
        <w:pStyle w:val="Lista"/>
        <w:spacing w:line="240" w:lineRule="auto"/>
        <w:ind w:left="284" w:hanging="284"/>
        <w:rPr>
          <w:sz w:val="20"/>
          <w:szCs w:val="20"/>
          <w:lang w:val="es-MX"/>
        </w:rPr>
      </w:pPr>
      <w:r>
        <w:rPr>
          <w:b/>
          <w:sz w:val="20"/>
          <w:szCs w:val="20"/>
          <w:lang w:val="es-MX"/>
        </w:rPr>
        <w:t xml:space="preserve"> </w:t>
      </w:r>
      <w:r w:rsidRPr="00756BC7">
        <w:rPr>
          <w:b/>
          <w:sz w:val="20"/>
          <w:szCs w:val="20"/>
          <w:lang w:val="es-MX"/>
        </w:rPr>
        <w:t>Fuente:</w:t>
      </w:r>
      <w:r w:rsidRPr="00756BC7">
        <w:rPr>
          <w:sz w:val="20"/>
          <w:szCs w:val="20"/>
          <w:lang w:val="es-MX"/>
        </w:rPr>
        <w:t xml:space="preserve"> Encuesta</w:t>
      </w:r>
      <w:r>
        <w:rPr>
          <w:sz w:val="20"/>
          <w:szCs w:val="20"/>
          <w:lang w:val="es-MX"/>
        </w:rPr>
        <w:t xml:space="preserve"> a docentes.</w:t>
      </w:r>
    </w:p>
    <w:p w:rsidR="00174292" w:rsidRPr="00523F0C" w:rsidRDefault="00174292" w:rsidP="00747699">
      <w:pPr>
        <w:spacing w:line="240" w:lineRule="auto"/>
        <w:rPr>
          <w:lang w:val="es-MX"/>
        </w:rPr>
      </w:pPr>
    </w:p>
    <w:p w:rsidR="00174292" w:rsidRDefault="00174292" w:rsidP="00747699">
      <w:pPr>
        <w:keepNext/>
        <w:jc w:val="center"/>
      </w:pPr>
      <w:r w:rsidRPr="001F7A21">
        <w:rPr>
          <w:noProof/>
        </w:rPr>
        <w:drawing>
          <wp:inline distT="0" distB="0" distL="0" distR="0">
            <wp:extent cx="5219700" cy="2397826"/>
            <wp:effectExtent l="19050" t="0" r="19050" b="2474"/>
            <wp:docPr id="703"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74292" w:rsidRPr="00E0244D" w:rsidRDefault="00174292" w:rsidP="00EF184D">
      <w:pPr>
        <w:spacing w:line="240" w:lineRule="auto"/>
        <w:jc w:val="left"/>
        <w:outlineLvl w:val="0"/>
        <w:rPr>
          <w:sz w:val="20"/>
        </w:rPr>
      </w:pPr>
      <w:bookmarkStart w:id="426" w:name="_Toc255074571"/>
      <w:bookmarkStart w:id="427" w:name="_Toc253496050"/>
      <w:bookmarkStart w:id="428" w:name="_Toc254192409"/>
      <w:r w:rsidRPr="00E0244D">
        <w:rPr>
          <w:b/>
          <w:sz w:val="20"/>
        </w:rPr>
        <w:t xml:space="preserve">Gráfico  </w:t>
      </w:r>
      <w:r w:rsidR="001B2847" w:rsidRPr="00E0244D">
        <w:rPr>
          <w:b/>
          <w:sz w:val="20"/>
        </w:rPr>
        <w:fldChar w:fldCharType="begin"/>
      </w:r>
      <w:r w:rsidR="00C02777" w:rsidRPr="00E0244D">
        <w:rPr>
          <w:b/>
          <w:sz w:val="20"/>
        </w:rPr>
        <w:instrText xml:space="preserve"> SEQ Gráfico_ \* ARABIC </w:instrText>
      </w:r>
      <w:r w:rsidR="001B2847" w:rsidRPr="00E0244D">
        <w:rPr>
          <w:b/>
          <w:sz w:val="20"/>
        </w:rPr>
        <w:fldChar w:fldCharType="separate"/>
      </w:r>
      <w:r w:rsidR="00100F45">
        <w:rPr>
          <w:b/>
          <w:noProof/>
          <w:sz w:val="20"/>
        </w:rPr>
        <w:t>36</w:t>
      </w:r>
      <w:r w:rsidR="001B2847" w:rsidRPr="00E0244D">
        <w:rPr>
          <w:b/>
          <w:sz w:val="20"/>
        </w:rPr>
        <w:fldChar w:fldCharType="end"/>
      </w:r>
      <w:r w:rsidRPr="00E0244D">
        <w:rPr>
          <w:b/>
          <w:sz w:val="20"/>
        </w:rPr>
        <w:t xml:space="preserve">. </w:t>
      </w:r>
      <w:r w:rsidRPr="00E0244D">
        <w:rPr>
          <w:sz w:val="20"/>
        </w:rPr>
        <w:t>Distribución porcentual sobre si los libros de texto comunican ideas mediante un</w:t>
      </w:r>
      <w:bookmarkEnd w:id="426"/>
      <w:r w:rsidRPr="00E0244D">
        <w:rPr>
          <w:sz w:val="20"/>
        </w:rPr>
        <w:t xml:space="preserve"> </w:t>
      </w:r>
      <w:bookmarkEnd w:id="427"/>
      <w:bookmarkEnd w:id="428"/>
    </w:p>
    <w:p w:rsidR="00E16501" w:rsidRPr="00E0244D" w:rsidRDefault="00E16501" w:rsidP="00E16501">
      <w:r w:rsidRPr="00E0244D">
        <w:t xml:space="preserve">              </w:t>
      </w:r>
      <w:r w:rsidR="00E0244D">
        <w:t xml:space="preserve"> </w:t>
      </w:r>
      <w:r w:rsidRPr="00E0244D">
        <w:t xml:space="preserve"> </w:t>
      </w:r>
      <w:r w:rsidRPr="00E0244D">
        <w:rPr>
          <w:sz w:val="20"/>
        </w:rPr>
        <w:t>lenguaje verbal claro, sencillo y preciso</w:t>
      </w:r>
      <w:r w:rsidRPr="00E0244D">
        <w:t>.</w:t>
      </w:r>
    </w:p>
    <w:p w:rsidR="00174292" w:rsidRPr="00756BC7" w:rsidRDefault="00174292" w:rsidP="00EF184D">
      <w:pPr>
        <w:spacing w:line="240" w:lineRule="auto"/>
        <w:outlineLvl w:val="0"/>
        <w:rPr>
          <w:sz w:val="20"/>
          <w:szCs w:val="20"/>
          <w:lang w:val="es-MX"/>
        </w:rPr>
      </w:pPr>
      <w:r w:rsidRPr="00255EBB">
        <w:rPr>
          <w:b/>
          <w:sz w:val="20"/>
          <w:szCs w:val="20"/>
          <w:lang w:val="es-MX"/>
        </w:rPr>
        <w:t>Elaborado por:</w:t>
      </w:r>
      <w:r w:rsidRPr="00756BC7">
        <w:rPr>
          <w:sz w:val="20"/>
          <w:szCs w:val="20"/>
          <w:lang w:val="es-MX"/>
        </w:rPr>
        <w:t xml:space="preserve"> Luis Puga</w:t>
      </w:r>
    </w:p>
    <w:p w:rsidR="00174292" w:rsidRDefault="00174292" w:rsidP="00747699">
      <w:pPr>
        <w:pStyle w:val="Textoindependiente"/>
        <w:rPr>
          <w:b/>
        </w:rPr>
      </w:pPr>
    </w:p>
    <w:p w:rsidR="00174292" w:rsidRPr="00F75B9F" w:rsidRDefault="00174292" w:rsidP="00EF184D">
      <w:pPr>
        <w:outlineLvl w:val="0"/>
        <w:rPr>
          <w:b/>
        </w:rPr>
      </w:pPr>
      <w:r w:rsidRPr="00F75B9F">
        <w:rPr>
          <w:b/>
        </w:rPr>
        <w:t xml:space="preserve">Análisis e Interpretación </w:t>
      </w:r>
    </w:p>
    <w:p w:rsidR="00F75B9F" w:rsidRDefault="00F75B9F" w:rsidP="00F75B9F"/>
    <w:p w:rsidR="00174292" w:rsidRDefault="00174292" w:rsidP="00F75B9F">
      <w:pPr>
        <w:ind w:firstLine="851"/>
      </w:pPr>
      <w:r w:rsidRPr="00FF56AB">
        <w:t>Carlos Rosales López (1990) expresa que el libro de texto es uno de los materiales didácticos más utilizados, y propone un esquema-guía</w:t>
      </w:r>
      <w:r>
        <w:t>.</w:t>
      </w:r>
      <w:r w:rsidRPr="00FF56AB">
        <w:t xml:space="preserve"> </w:t>
      </w:r>
      <w:r>
        <w:t>D</w:t>
      </w:r>
      <w:r w:rsidRPr="00FF56AB">
        <w:t>entro del mismo menciona algunas características básicas, entre una de</w:t>
      </w:r>
      <w:r>
        <w:t xml:space="preserve"> las más importantes señala el </w:t>
      </w:r>
      <w:r w:rsidRPr="00FF56AB">
        <w:t xml:space="preserve">Lenguaje </w:t>
      </w:r>
      <w:r>
        <w:t xml:space="preserve">verbal, </w:t>
      </w:r>
      <w:r w:rsidRPr="00FF56AB">
        <w:t>que hace ref</w:t>
      </w:r>
      <w:r>
        <w:t>erencia a mirar si el libro pre</w:t>
      </w:r>
      <w:r w:rsidRPr="00FF56AB">
        <w:t xml:space="preserve">senta un lenguaje claramente comprensible (claro, sencillo y preciso), con un nivel de abstracción adaptado a la capacidad del </w:t>
      </w:r>
      <w:r>
        <w:t>estudiante,</w:t>
      </w:r>
      <w:r w:rsidRPr="00FF56AB">
        <w:t xml:space="preserve"> </w:t>
      </w:r>
      <w:r>
        <w:t xml:space="preserve">manifiesta que: </w:t>
      </w:r>
      <w:r w:rsidRPr="00FF56AB">
        <w:t xml:space="preserve">el cumplimiento de esta característica facilitará la comprensión y el análisis de los temas que se quiere </w:t>
      </w:r>
      <w:r w:rsidRPr="00FF56AB">
        <w:lastRenderedPageBreak/>
        <w:t>aprender, conllevando a un mejor aprendizaje significativo</w:t>
      </w:r>
      <w:r>
        <w:t xml:space="preserve">. </w:t>
      </w:r>
      <w:r w:rsidRPr="00FF56AB">
        <w:t xml:space="preserve"> Bajo este antecedente, en función de los datos del cuadro y del gráfico, los informantes en un </w:t>
      </w:r>
      <w:r>
        <w:t>75</w:t>
      </w:r>
      <w:r w:rsidR="00237D58">
        <w:t xml:space="preserve">% manifiesta que “a veces”, </w:t>
      </w:r>
      <w:r w:rsidRPr="00FF56AB">
        <w:t xml:space="preserve">y en un </w:t>
      </w:r>
      <w:r>
        <w:t>25</w:t>
      </w:r>
      <w:r w:rsidRPr="00FF56AB">
        <w:t>% “frecuentemente”</w:t>
      </w:r>
      <w:r>
        <w:t xml:space="preserve">, </w:t>
      </w:r>
      <w:r w:rsidRPr="00FF56AB">
        <w:t xml:space="preserve"> se encuentran en los libros de textos actuales sobre ecuaciones al</w:t>
      </w:r>
      <w:r>
        <w:t>gebraicas la utilización de un lenguaje</w:t>
      </w:r>
      <w:r w:rsidRPr="00FF56AB">
        <w:t xml:space="preserve"> verbal claro, sencillo y preciso, mediante el cual se comunican las ideas correspondientes. De los resultados se concluye </w:t>
      </w:r>
      <w:r>
        <w:t>que los libros que actualmente se usan, utilizan un lenguaje de alto nivel, por ende se recomienda elaborar</w:t>
      </w:r>
      <w:r w:rsidRPr="00FF56AB">
        <w:t xml:space="preserve"> libros de texto</w:t>
      </w:r>
      <w:r>
        <w:t xml:space="preserve"> o material bibliográfico</w:t>
      </w:r>
      <w:r w:rsidRPr="00FF56AB">
        <w:t xml:space="preserve"> </w:t>
      </w:r>
      <w:r>
        <w:t>sobre</w:t>
      </w:r>
      <w:r w:rsidRPr="00FF56AB">
        <w:t xml:space="preserve"> ecuaciones algebraicas que permitan comunicar ide</w:t>
      </w:r>
      <w:r>
        <w:t xml:space="preserve">as mediante un lenguaje verbal </w:t>
      </w:r>
      <w:r w:rsidRPr="00FF56AB">
        <w:t xml:space="preserve">claro, sencillo y preciso. </w:t>
      </w:r>
    </w:p>
    <w:p w:rsidR="00F75B9F" w:rsidRDefault="00F75B9F" w:rsidP="00F75B9F">
      <w:pPr>
        <w:ind w:firstLine="851"/>
      </w:pPr>
    </w:p>
    <w:p w:rsidR="00174292" w:rsidRDefault="00174292" w:rsidP="00F75B9F"/>
    <w:p w:rsidR="00174292" w:rsidRDefault="00174292" w:rsidP="00747699">
      <w:r w:rsidRPr="00240D7F">
        <w:rPr>
          <w:b/>
        </w:rPr>
        <w:t>Pregunta 10.</w:t>
      </w:r>
      <w:r w:rsidRPr="00240D7F">
        <w:t xml:space="preserve"> ¿El lenguaje gráfico que utilizan los libros de texto se combinan proporcional y armónicamente con el lenguaje verbal?</w:t>
      </w:r>
    </w:p>
    <w:p w:rsidR="00174292" w:rsidRDefault="00174292" w:rsidP="00747699">
      <w:pPr>
        <w:pStyle w:val="Epgrafe"/>
        <w:spacing w:line="240" w:lineRule="auto"/>
        <w:jc w:val="left"/>
      </w:pPr>
      <w:bookmarkStart w:id="429" w:name="_Toc253496003"/>
      <w:bookmarkStart w:id="430" w:name="_Toc254192467"/>
      <w:bookmarkStart w:id="431" w:name="_Toc255257460"/>
      <w:r>
        <w:t xml:space="preserve">CUADRO  </w:t>
      </w:r>
      <w:fldSimple w:instr=" SEQ CUADRO_ \* ARABIC ">
        <w:r w:rsidR="00100F45">
          <w:rPr>
            <w:noProof/>
          </w:rPr>
          <w:t>40</w:t>
        </w:r>
      </w:fldSimple>
      <w:r>
        <w:t xml:space="preserve">.  </w:t>
      </w:r>
      <w:r>
        <w:rPr>
          <w:b w:val="0"/>
        </w:rPr>
        <w:t>C</w:t>
      </w:r>
      <w:r w:rsidRPr="004E3E3F">
        <w:rPr>
          <w:b w:val="0"/>
        </w:rPr>
        <w:t>ombinación del lenguaje gráfico con el lenguaje verbal.</w:t>
      </w:r>
      <w:bookmarkEnd w:id="429"/>
      <w:bookmarkEnd w:id="430"/>
      <w:bookmarkEnd w:id="431"/>
    </w:p>
    <w:tbl>
      <w:tblPr>
        <w:tblW w:w="8064" w:type="dxa"/>
        <w:jc w:val="center"/>
        <w:tblInd w:w="-1486" w:type="dxa"/>
        <w:tblCellMar>
          <w:left w:w="70" w:type="dxa"/>
          <w:right w:w="70" w:type="dxa"/>
        </w:tblCellMar>
        <w:tblLook w:val="04A0"/>
      </w:tblPr>
      <w:tblGrid>
        <w:gridCol w:w="3553"/>
        <w:gridCol w:w="1084"/>
        <w:gridCol w:w="1107"/>
        <w:gridCol w:w="2320"/>
      </w:tblGrid>
      <w:tr w:rsidR="00174292" w:rsidRPr="003B6D76" w:rsidTr="008A3479">
        <w:trPr>
          <w:trHeight w:val="225"/>
          <w:jc w:val="center"/>
        </w:trPr>
        <w:tc>
          <w:tcPr>
            <w:tcW w:w="3553"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PORCENTAJE ACUMULADO</w:t>
            </w:r>
          </w:p>
        </w:tc>
      </w:tr>
      <w:tr w:rsidR="00174292" w:rsidRPr="003B6D76"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r>
      <w:tr w:rsidR="00174292" w:rsidRPr="003B6D76"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25,0%</w:t>
            </w:r>
          </w:p>
        </w:tc>
      </w:tr>
      <w:tr w:rsidR="00174292" w:rsidRPr="003B6D76"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50,0%</w:t>
            </w:r>
          </w:p>
        </w:tc>
      </w:tr>
      <w:tr w:rsidR="00174292" w:rsidRPr="003B6D76"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50,0%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100,0%</w:t>
            </w:r>
          </w:p>
        </w:tc>
      </w:tr>
      <w:tr w:rsidR="00174292" w:rsidRPr="003B6D76"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rPr>
                <w:rFonts w:ascii="Calibri" w:hAnsi="Calibri"/>
                <w:b/>
                <w:bCs/>
                <w:color w:val="000000"/>
                <w:sz w:val="16"/>
                <w:szCs w:val="16"/>
              </w:rPr>
            </w:pPr>
            <w:r w:rsidRPr="003B6D76">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B6D76" w:rsidRDefault="00174292" w:rsidP="008A3479">
            <w:pPr>
              <w:spacing w:line="240" w:lineRule="auto"/>
              <w:jc w:val="center"/>
              <w:rPr>
                <w:rFonts w:ascii="Calibri" w:hAnsi="Calibri"/>
                <w:b/>
                <w:bCs/>
                <w:color w:val="000000"/>
                <w:sz w:val="16"/>
                <w:szCs w:val="16"/>
              </w:rPr>
            </w:pPr>
            <w:r w:rsidRPr="003B6D76">
              <w:rPr>
                <w:rFonts w:ascii="Calibri" w:hAnsi="Calibri"/>
                <w:b/>
                <w:bCs/>
                <w:color w:val="000000"/>
                <w:sz w:val="16"/>
                <w:szCs w:val="16"/>
              </w:rPr>
              <w:t>100,0%</w:t>
            </w:r>
          </w:p>
        </w:tc>
      </w:tr>
      <w:tr w:rsidR="00174292" w:rsidRPr="003B6D76"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rPr>
                <w:rFonts w:ascii="Calibri" w:hAnsi="Calibri"/>
                <w:b/>
                <w:bCs/>
                <w:color w:val="FFFFFF"/>
                <w:sz w:val="16"/>
                <w:szCs w:val="16"/>
              </w:rPr>
            </w:pPr>
            <w:r w:rsidRPr="003B6D76">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B6D76" w:rsidRDefault="00174292" w:rsidP="008A3479">
            <w:pPr>
              <w:spacing w:line="240" w:lineRule="auto"/>
              <w:jc w:val="center"/>
              <w:rPr>
                <w:rFonts w:ascii="Calibri" w:hAnsi="Calibri"/>
                <w:b/>
                <w:bCs/>
                <w:color w:val="FFFFFF"/>
                <w:sz w:val="16"/>
                <w:szCs w:val="16"/>
              </w:rPr>
            </w:pPr>
            <w:r w:rsidRPr="003B6D76">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3B6D76"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3B6D76" w:rsidRDefault="00174292" w:rsidP="008A3479">
            <w:pPr>
              <w:spacing w:line="240" w:lineRule="auto"/>
              <w:jc w:val="center"/>
              <w:rPr>
                <w:rFonts w:ascii="Calibri" w:hAnsi="Calibri"/>
                <w:color w:val="000000"/>
                <w:sz w:val="16"/>
                <w:szCs w:val="16"/>
              </w:rPr>
            </w:pPr>
          </w:p>
        </w:tc>
      </w:tr>
    </w:tbl>
    <w:p w:rsidR="00174292" w:rsidRPr="00240D7F" w:rsidRDefault="00174292" w:rsidP="00747699">
      <w:pPr>
        <w:pStyle w:val="Lista"/>
        <w:spacing w:line="240" w:lineRule="auto"/>
        <w:ind w:left="284" w:hanging="284"/>
        <w:rPr>
          <w:rFonts w:ascii="Arial" w:hAnsi="Arial" w:cs="Arial"/>
          <w:sz w:val="20"/>
          <w:szCs w:val="20"/>
          <w:lang w:val="es-MX"/>
        </w:rPr>
      </w:pPr>
      <w:r>
        <w:rPr>
          <w:b/>
          <w:sz w:val="20"/>
          <w:szCs w:val="20"/>
          <w:lang w:val="es-MX"/>
        </w:rPr>
        <w:t xml:space="preserve"> </w:t>
      </w:r>
      <w:r w:rsidRPr="00756BC7">
        <w:rPr>
          <w:b/>
          <w:sz w:val="20"/>
          <w:szCs w:val="20"/>
          <w:lang w:val="es-MX"/>
        </w:rPr>
        <w:t>Fuente:</w:t>
      </w:r>
      <w:r w:rsidRPr="00756BC7">
        <w:rPr>
          <w:sz w:val="20"/>
          <w:szCs w:val="20"/>
          <w:lang w:val="es-MX"/>
        </w:rPr>
        <w:t xml:space="preserve"> Encuesta </w:t>
      </w:r>
      <w:r>
        <w:rPr>
          <w:sz w:val="20"/>
          <w:szCs w:val="20"/>
          <w:lang w:val="es-MX"/>
        </w:rPr>
        <w:t xml:space="preserve">a </w:t>
      </w:r>
      <w:r w:rsidRPr="00756BC7">
        <w:rPr>
          <w:sz w:val="20"/>
          <w:szCs w:val="20"/>
          <w:lang w:val="es-MX"/>
        </w:rPr>
        <w:t>docentes</w:t>
      </w:r>
      <w:r>
        <w:rPr>
          <w:sz w:val="20"/>
          <w:szCs w:val="20"/>
          <w:lang w:val="es-MX"/>
        </w:rPr>
        <w:t>.</w:t>
      </w:r>
    </w:p>
    <w:p w:rsidR="00174292" w:rsidRPr="00240D7F" w:rsidRDefault="00174292" w:rsidP="00747699">
      <w:pPr>
        <w:rPr>
          <w:sz w:val="16"/>
          <w:szCs w:val="16"/>
          <w:lang w:val="es-MX"/>
        </w:rPr>
      </w:pPr>
    </w:p>
    <w:p w:rsidR="00174292" w:rsidRDefault="00174292" w:rsidP="00747699">
      <w:pPr>
        <w:keepNext/>
        <w:jc w:val="center"/>
      </w:pPr>
      <w:r w:rsidRPr="001F7A21">
        <w:rPr>
          <w:noProof/>
        </w:rPr>
        <w:drawing>
          <wp:inline distT="0" distB="0" distL="0" distR="0">
            <wp:extent cx="5219700" cy="2440349"/>
            <wp:effectExtent l="19050" t="0" r="19050" b="0"/>
            <wp:docPr id="448"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74292" w:rsidRPr="00E0244D" w:rsidRDefault="00174292" w:rsidP="00747699">
      <w:pPr>
        <w:spacing w:line="240" w:lineRule="auto"/>
        <w:jc w:val="left"/>
        <w:rPr>
          <w:sz w:val="20"/>
        </w:rPr>
      </w:pPr>
      <w:bookmarkStart w:id="432" w:name="_Toc253496051"/>
      <w:bookmarkStart w:id="433" w:name="_Toc254192410"/>
      <w:bookmarkStart w:id="434" w:name="_Toc255074572"/>
      <w:r w:rsidRPr="00E0244D">
        <w:rPr>
          <w:b/>
          <w:sz w:val="20"/>
        </w:rPr>
        <w:t xml:space="preserve">Gráfico  </w:t>
      </w:r>
      <w:r w:rsidR="001B2847" w:rsidRPr="00E0244D">
        <w:rPr>
          <w:b/>
          <w:sz w:val="20"/>
        </w:rPr>
        <w:fldChar w:fldCharType="begin"/>
      </w:r>
      <w:r w:rsidR="00C02777" w:rsidRPr="00E0244D">
        <w:rPr>
          <w:b/>
          <w:sz w:val="20"/>
        </w:rPr>
        <w:instrText xml:space="preserve"> SEQ Gráfico_ \* ARABIC </w:instrText>
      </w:r>
      <w:r w:rsidR="001B2847" w:rsidRPr="00E0244D">
        <w:rPr>
          <w:b/>
          <w:sz w:val="20"/>
        </w:rPr>
        <w:fldChar w:fldCharType="separate"/>
      </w:r>
      <w:r w:rsidR="00100F45">
        <w:rPr>
          <w:b/>
          <w:noProof/>
          <w:sz w:val="20"/>
        </w:rPr>
        <w:t>37</w:t>
      </w:r>
      <w:r w:rsidR="001B2847" w:rsidRPr="00E0244D">
        <w:rPr>
          <w:b/>
          <w:sz w:val="20"/>
        </w:rPr>
        <w:fldChar w:fldCharType="end"/>
      </w:r>
      <w:r w:rsidRPr="00E0244D">
        <w:rPr>
          <w:sz w:val="20"/>
        </w:rPr>
        <w:t>. Distribución porcentual de la combinación del lenguaje gráfico con el lenguaje verbal.</w:t>
      </w:r>
      <w:bookmarkEnd w:id="432"/>
      <w:bookmarkEnd w:id="433"/>
      <w:bookmarkEnd w:id="434"/>
    </w:p>
    <w:p w:rsidR="00174292" w:rsidRPr="00255EBB" w:rsidRDefault="00174292" w:rsidP="00EF184D">
      <w:pPr>
        <w:pStyle w:val="Textoindependiente"/>
        <w:spacing w:after="0" w:line="240" w:lineRule="auto"/>
        <w:outlineLvl w:val="0"/>
        <w:rPr>
          <w:sz w:val="20"/>
          <w:szCs w:val="20"/>
          <w:lang w:val="es-MX"/>
        </w:rPr>
      </w:pPr>
      <w:r w:rsidRPr="00255EBB">
        <w:rPr>
          <w:b/>
          <w:sz w:val="20"/>
          <w:szCs w:val="20"/>
          <w:lang w:val="es-MX"/>
        </w:rPr>
        <w:t>Elaborado por:</w:t>
      </w:r>
      <w:r w:rsidRPr="00255EBB">
        <w:rPr>
          <w:sz w:val="20"/>
          <w:szCs w:val="20"/>
          <w:lang w:val="es-MX"/>
        </w:rPr>
        <w:t xml:space="preserve"> Luis Puga</w:t>
      </w:r>
    </w:p>
    <w:p w:rsidR="00174292" w:rsidRDefault="00174292" w:rsidP="00747699">
      <w:pPr>
        <w:pStyle w:val="Textoindependiente"/>
        <w:rPr>
          <w:b/>
        </w:rPr>
      </w:pPr>
    </w:p>
    <w:p w:rsidR="00174292" w:rsidRPr="00F75B9F" w:rsidRDefault="00174292" w:rsidP="00EF184D">
      <w:pPr>
        <w:outlineLvl w:val="0"/>
        <w:rPr>
          <w:b/>
        </w:rPr>
      </w:pPr>
      <w:r w:rsidRPr="00F75B9F">
        <w:rPr>
          <w:b/>
        </w:rPr>
        <w:lastRenderedPageBreak/>
        <w:t xml:space="preserve">Análisis e Interpretación. </w:t>
      </w:r>
    </w:p>
    <w:p w:rsidR="00F75B9F" w:rsidRDefault="00F75B9F" w:rsidP="00F75B9F"/>
    <w:p w:rsidR="00174292" w:rsidRDefault="00174292" w:rsidP="00F75B9F">
      <w:pPr>
        <w:ind w:firstLine="851"/>
      </w:pPr>
      <w:r w:rsidRPr="001016EC">
        <w:t xml:space="preserve">Dentro del esquema-guía de un libro de texto que presenta Carlos Rosales López (1990), recomienda que deben tener determinadas características, entre las cuales constan </w:t>
      </w:r>
      <w:r>
        <w:t>la utilización de un</w:t>
      </w:r>
      <w:r w:rsidRPr="001016EC">
        <w:t xml:space="preserve"> lenguaje Verbal y el Lenguaje Gráfico, este último desempeñan funciones didácticas como motivación, sustitución, activación, </w:t>
      </w:r>
      <w:r>
        <w:t xml:space="preserve">entre otras, su </w:t>
      </w:r>
      <w:r w:rsidRPr="00637596">
        <w:t>función didáctica se combina con el texto escrito</w:t>
      </w:r>
      <w:r>
        <w:t>, s</w:t>
      </w:r>
      <w:r w:rsidRPr="00A9299C">
        <w:t xml:space="preserve">e adaptan, por su grado de simplicidad/complejidad a la </w:t>
      </w:r>
      <w:r w:rsidRPr="00FC51E1">
        <w:t>capacidad de percepción del estudiante y dan a conocer realidades actuales y próximas</w:t>
      </w:r>
      <w:r>
        <w:t>.</w:t>
      </w:r>
      <w:r w:rsidRPr="00FC51E1">
        <w:t xml:space="preserve"> </w:t>
      </w:r>
      <w:r>
        <w:t xml:space="preserve"> </w:t>
      </w:r>
      <w:r w:rsidRPr="00FC51E1">
        <w:t>Considerando este antecedente, en función de los datos del cuadro y del gráfico</w:t>
      </w:r>
      <w:r>
        <w:t>,</w:t>
      </w:r>
      <w:r w:rsidRPr="00FC51E1">
        <w:t xml:space="preserve"> respectivo</w:t>
      </w:r>
      <w:r>
        <w:t xml:space="preserve">s, </w:t>
      </w:r>
      <w:r w:rsidRPr="00FC51E1">
        <w:t xml:space="preserve"> los informantes en un </w:t>
      </w:r>
      <w:r>
        <w:t>50</w:t>
      </w:r>
      <w:r w:rsidRPr="00FC51E1">
        <w:t>% manifiesta que “</w:t>
      </w:r>
      <w:r>
        <w:t>rara vez</w:t>
      </w:r>
      <w:r w:rsidRPr="00FC51E1">
        <w:t xml:space="preserve">”, el </w:t>
      </w:r>
      <w:r>
        <w:t>25% “a veces</w:t>
      </w:r>
      <w:r w:rsidRPr="00FC51E1">
        <w:t xml:space="preserve">” y en un </w:t>
      </w:r>
      <w:r>
        <w:t>25</w:t>
      </w:r>
      <w:r w:rsidRPr="00FC51E1">
        <w:t>% “</w:t>
      </w:r>
      <w:r>
        <w:t>frecuentemente</w:t>
      </w:r>
      <w:r w:rsidRPr="00FC51E1">
        <w:t xml:space="preserve">” encuentran en los libros de textos de ecuaciones algebraicas una combinación proporcional y armónica entre el lenguaje gráfico con el lenguaje verbal. De los resultados se infiere </w:t>
      </w:r>
      <w:r>
        <w:t xml:space="preserve">que los libros de texto de ecuaciones algebraicas utilizados actualmente no toman en cuenta esta importante característica pedagógica, esto nos invita a buscar alternativas para que esta realidad cambie, una de ellas puede ser la de elaborar </w:t>
      </w:r>
      <w:r w:rsidRPr="00FC51E1">
        <w:t>libros de texto de ecuaciones algebraicas en los cuales</w:t>
      </w:r>
      <w:r>
        <w:t xml:space="preserve"> haya una combinación proporcio</w:t>
      </w:r>
      <w:r w:rsidRPr="00FC51E1">
        <w:t>nal y armónica del lenguaje gráfico con el lenguaje verbal.</w:t>
      </w:r>
      <w:r>
        <w:t xml:space="preserve"> </w:t>
      </w:r>
    </w:p>
    <w:p w:rsidR="00F75B9F" w:rsidRDefault="00F75B9F" w:rsidP="00F75B9F">
      <w:pPr>
        <w:ind w:firstLine="851"/>
      </w:pPr>
    </w:p>
    <w:p w:rsidR="00174292" w:rsidRPr="00D63C23" w:rsidRDefault="00174292" w:rsidP="00747699">
      <w:r w:rsidRPr="00D63C23">
        <w:rPr>
          <w:b/>
        </w:rPr>
        <w:t>Pregunta 11.</w:t>
      </w:r>
      <w:r w:rsidRPr="00D63C23">
        <w:t xml:space="preserve"> ¿Los libros de texto de ecuaciones algebraicas presentan actividades que provoquen seguir investigando los temas que se desarrollan?</w:t>
      </w:r>
    </w:p>
    <w:p w:rsidR="00174292" w:rsidRDefault="00174292" w:rsidP="00747699">
      <w:pPr>
        <w:pStyle w:val="Epgrafe"/>
        <w:keepNext/>
      </w:pPr>
      <w:bookmarkStart w:id="435" w:name="_Toc253496004"/>
      <w:bookmarkStart w:id="436" w:name="_Toc254192468"/>
      <w:bookmarkStart w:id="437" w:name="_Toc255257461"/>
      <w:r>
        <w:t xml:space="preserve">CUADRO  </w:t>
      </w:r>
      <w:fldSimple w:instr=" SEQ CUADRO_ \* ARABIC ">
        <w:r w:rsidR="00100F45">
          <w:rPr>
            <w:noProof/>
          </w:rPr>
          <w:t>41</w:t>
        </w:r>
      </w:fldSimple>
      <w:r>
        <w:t xml:space="preserve">. </w:t>
      </w:r>
      <w:r w:rsidRPr="004E3E3F">
        <w:rPr>
          <w:b w:val="0"/>
        </w:rPr>
        <w:t xml:space="preserve">Los libros </w:t>
      </w:r>
      <w:r w:rsidR="00F75B9F">
        <w:rPr>
          <w:b w:val="0"/>
        </w:rPr>
        <w:t xml:space="preserve">sobre E.A. </w:t>
      </w:r>
      <w:r w:rsidRPr="004E3E3F">
        <w:rPr>
          <w:b w:val="0"/>
        </w:rPr>
        <w:t>contienen actividades que provoquen seguir investigando</w:t>
      </w:r>
      <w:r>
        <w:rPr>
          <w:b w:val="0"/>
        </w:rPr>
        <w:t>.</w:t>
      </w:r>
      <w:bookmarkEnd w:id="435"/>
      <w:bookmarkEnd w:id="436"/>
      <w:bookmarkEnd w:id="437"/>
    </w:p>
    <w:tbl>
      <w:tblPr>
        <w:tblW w:w="8106" w:type="dxa"/>
        <w:jc w:val="center"/>
        <w:tblInd w:w="-1528" w:type="dxa"/>
        <w:tblCellMar>
          <w:left w:w="70" w:type="dxa"/>
          <w:right w:w="70" w:type="dxa"/>
        </w:tblCellMar>
        <w:tblLook w:val="04A0"/>
      </w:tblPr>
      <w:tblGrid>
        <w:gridCol w:w="3595"/>
        <w:gridCol w:w="1084"/>
        <w:gridCol w:w="1107"/>
        <w:gridCol w:w="2320"/>
      </w:tblGrid>
      <w:tr w:rsidR="00174292" w:rsidRPr="003A052B" w:rsidTr="008A3479">
        <w:trPr>
          <w:trHeight w:val="297"/>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A052B" w:rsidRDefault="00174292" w:rsidP="008A3479">
            <w:pPr>
              <w:spacing w:line="240" w:lineRule="auto"/>
              <w:jc w:val="center"/>
              <w:rPr>
                <w:rFonts w:ascii="Calibri" w:hAnsi="Calibri"/>
                <w:b/>
                <w:bCs/>
                <w:color w:val="FFFFFF"/>
                <w:sz w:val="16"/>
                <w:szCs w:val="16"/>
              </w:rPr>
            </w:pPr>
            <w:r w:rsidRPr="003A052B">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A052B" w:rsidRDefault="00174292" w:rsidP="008A3479">
            <w:pPr>
              <w:spacing w:line="240" w:lineRule="auto"/>
              <w:jc w:val="center"/>
              <w:rPr>
                <w:rFonts w:ascii="Calibri" w:hAnsi="Calibri"/>
                <w:b/>
                <w:bCs/>
                <w:color w:val="FFFFFF"/>
                <w:sz w:val="16"/>
                <w:szCs w:val="16"/>
              </w:rPr>
            </w:pPr>
            <w:r w:rsidRPr="003A052B">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3A052B" w:rsidRDefault="00174292" w:rsidP="008A3479">
            <w:pPr>
              <w:spacing w:line="240" w:lineRule="auto"/>
              <w:jc w:val="center"/>
              <w:rPr>
                <w:rFonts w:ascii="Calibri" w:hAnsi="Calibri"/>
                <w:b/>
                <w:bCs/>
                <w:color w:val="FFFFFF"/>
                <w:sz w:val="16"/>
                <w:szCs w:val="16"/>
              </w:rPr>
            </w:pPr>
            <w:r w:rsidRPr="003A052B">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3A052B" w:rsidRDefault="00174292" w:rsidP="008A3479">
            <w:pPr>
              <w:spacing w:line="240" w:lineRule="auto"/>
              <w:jc w:val="center"/>
              <w:rPr>
                <w:rFonts w:ascii="Calibri" w:hAnsi="Calibri"/>
                <w:b/>
                <w:bCs/>
                <w:color w:val="FFFFFF"/>
                <w:sz w:val="16"/>
                <w:szCs w:val="16"/>
              </w:rPr>
            </w:pPr>
            <w:r w:rsidRPr="003A052B">
              <w:rPr>
                <w:rFonts w:ascii="Calibri" w:hAnsi="Calibri"/>
                <w:b/>
                <w:bCs/>
                <w:color w:val="FFFFFF"/>
                <w:sz w:val="16"/>
                <w:szCs w:val="16"/>
              </w:rPr>
              <w:t>PORCENTAJE ACUMULADO</w:t>
            </w:r>
          </w:p>
        </w:tc>
      </w:tr>
      <w:tr w:rsidR="00174292" w:rsidRPr="003A052B"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rPr>
                <w:rFonts w:ascii="Calibri" w:hAnsi="Calibri"/>
                <w:b/>
                <w:bCs/>
                <w:color w:val="000000"/>
                <w:sz w:val="16"/>
                <w:szCs w:val="16"/>
              </w:rPr>
            </w:pPr>
            <w:r w:rsidRPr="003A052B">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0,0%</w:t>
            </w:r>
          </w:p>
        </w:tc>
      </w:tr>
      <w:tr w:rsidR="00174292" w:rsidRPr="003A052B"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rPr>
                <w:rFonts w:ascii="Calibri" w:hAnsi="Calibri"/>
                <w:b/>
                <w:bCs/>
                <w:color w:val="000000"/>
                <w:sz w:val="16"/>
                <w:szCs w:val="16"/>
              </w:rPr>
            </w:pPr>
            <w:r w:rsidRPr="003A052B">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0,0%</w:t>
            </w:r>
          </w:p>
        </w:tc>
      </w:tr>
      <w:tr w:rsidR="00174292" w:rsidRPr="003A052B"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rPr>
                <w:rFonts w:ascii="Calibri" w:hAnsi="Calibri"/>
                <w:b/>
                <w:bCs/>
                <w:color w:val="000000"/>
                <w:sz w:val="16"/>
                <w:szCs w:val="16"/>
              </w:rPr>
            </w:pPr>
            <w:r w:rsidRPr="003A052B">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3</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75,0%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75,0%</w:t>
            </w:r>
          </w:p>
        </w:tc>
      </w:tr>
      <w:tr w:rsidR="00174292" w:rsidRPr="003A052B"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rPr>
                <w:rFonts w:ascii="Calibri" w:hAnsi="Calibri"/>
                <w:b/>
                <w:bCs/>
                <w:color w:val="000000"/>
                <w:sz w:val="16"/>
                <w:szCs w:val="16"/>
              </w:rPr>
            </w:pPr>
            <w:r w:rsidRPr="003A052B">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100,0%</w:t>
            </w:r>
          </w:p>
        </w:tc>
      </w:tr>
      <w:tr w:rsidR="00174292" w:rsidRPr="003A052B"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rPr>
                <w:rFonts w:ascii="Calibri" w:hAnsi="Calibri"/>
                <w:b/>
                <w:bCs/>
                <w:color w:val="000000"/>
                <w:sz w:val="16"/>
                <w:szCs w:val="16"/>
              </w:rPr>
            </w:pPr>
            <w:r w:rsidRPr="003A052B">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3A052B" w:rsidRDefault="00174292" w:rsidP="008A3479">
            <w:pPr>
              <w:spacing w:line="240" w:lineRule="auto"/>
              <w:jc w:val="center"/>
              <w:rPr>
                <w:rFonts w:ascii="Calibri" w:hAnsi="Calibri"/>
                <w:b/>
                <w:bCs/>
                <w:color w:val="000000"/>
                <w:sz w:val="16"/>
                <w:szCs w:val="16"/>
              </w:rPr>
            </w:pPr>
            <w:r w:rsidRPr="003A052B">
              <w:rPr>
                <w:rFonts w:ascii="Calibri" w:hAnsi="Calibri"/>
                <w:b/>
                <w:bCs/>
                <w:color w:val="000000"/>
                <w:sz w:val="16"/>
                <w:szCs w:val="16"/>
              </w:rPr>
              <w:t>100,0%</w:t>
            </w:r>
          </w:p>
        </w:tc>
      </w:tr>
      <w:tr w:rsidR="00174292" w:rsidRPr="003A052B"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3A052B" w:rsidRDefault="00174292" w:rsidP="008A3479">
            <w:pPr>
              <w:spacing w:line="240" w:lineRule="auto"/>
              <w:rPr>
                <w:rFonts w:ascii="Calibri" w:hAnsi="Calibri"/>
                <w:b/>
                <w:bCs/>
                <w:color w:val="FFFFFF"/>
                <w:sz w:val="16"/>
                <w:szCs w:val="16"/>
              </w:rPr>
            </w:pPr>
            <w:r w:rsidRPr="003A052B">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3A052B" w:rsidRDefault="00174292" w:rsidP="008A3479">
            <w:pPr>
              <w:spacing w:line="240" w:lineRule="auto"/>
              <w:jc w:val="center"/>
              <w:rPr>
                <w:rFonts w:ascii="Calibri" w:hAnsi="Calibri"/>
                <w:b/>
                <w:bCs/>
                <w:color w:val="FFFFFF"/>
                <w:sz w:val="16"/>
                <w:szCs w:val="16"/>
              </w:rPr>
            </w:pPr>
            <w:r w:rsidRPr="003A052B">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3A052B"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3A052B" w:rsidRDefault="00174292" w:rsidP="008A3479">
            <w:pPr>
              <w:spacing w:line="240" w:lineRule="auto"/>
              <w:jc w:val="center"/>
              <w:rPr>
                <w:rFonts w:ascii="Calibri" w:hAnsi="Calibri"/>
                <w:color w:val="000000"/>
                <w:sz w:val="16"/>
                <w:szCs w:val="16"/>
              </w:rPr>
            </w:pPr>
          </w:p>
        </w:tc>
      </w:tr>
    </w:tbl>
    <w:p w:rsidR="00174292" w:rsidRDefault="00174292" w:rsidP="00747699">
      <w:pPr>
        <w:pStyle w:val="Lista"/>
        <w:spacing w:line="240" w:lineRule="auto"/>
        <w:ind w:left="284" w:hanging="284"/>
        <w:rPr>
          <w:sz w:val="20"/>
          <w:szCs w:val="20"/>
          <w:lang w:val="es-MX"/>
        </w:rPr>
      </w:pPr>
      <w:r w:rsidRPr="00794DC4">
        <w:rPr>
          <w:b/>
          <w:sz w:val="20"/>
          <w:szCs w:val="20"/>
          <w:lang w:val="es-MX"/>
        </w:rPr>
        <w:t>Fuente:</w:t>
      </w:r>
      <w:r w:rsidRPr="00794DC4">
        <w:rPr>
          <w:sz w:val="20"/>
          <w:szCs w:val="20"/>
          <w:lang w:val="es-MX"/>
        </w:rPr>
        <w:t xml:space="preserve"> Encuesta</w:t>
      </w:r>
      <w:r>
        <w:rPr>
          <w:sz w:val="20"/>
          <w:szCs w:val="20"/>
          <w:lang w:val="es-MX"/>
        </w:rPr>
        <w:t xml:space="preserve"> a</w:t>
      </w:r>
      <w:r w:rsidRPr="00794DC4">
        <w:rPr>
          <w:sz w:val="20"/>
          <w:szCs w:val="20"/>
          <w:lang w:val="es-MX"/>
        </w:rPr>
        <w:t xml:space="preserve"> docentes</w:t>
      </w:r>
      <w:r>
        <w:rPr>
          <w:sz w:val="20"/>
          <w:szCs w:val="20"/>
          <w:lang w:val="es-MX"/>
        </w:rPr>
        <w:t>.</w:t>
      </w:r>
    </w:p>
    <w:p w:rsidR="00174292" w:rsidRPr="00794DC4" w:rsidRDefault="00174292" w:rsidP="00747699">
      <w:pPr>
        <w:pStyle w:val="Lista"/>
        <w:spacing w:line="240" w:lineRule="auto"/>
        <w:ind w:left="284" w:hanging="284"/>
        <w:rPr>
          <w:sz w:val="20"/>
          <w:szCs w:val="20"/>
          <w:lang w:val="es-MX"/>
        </w:rPr>
      </w:pPr>
    </w:p>
    <w:p w:rsidR="00174292" w:rsidRPr="00D63C23" w:rsidRDefault="00174292" w:rsidP="00747699">
      <w:pPr>
        <w:spacing w:line="240" w:lineRule="auto"/>
        <w:rPr>
          <w:sz w:val="16"/>
          <w:szCs w:val="16"/>
          <w:lang w:val="es-MX"/>
        </w:rPr>
      </w:pPr>
    </w:p>
    <w:p w:rsidR="00174292" w:rsidRDefault="00174292" w:rsidP="00747699">
      <w:pPr>
        <w:keepNext/>
        <w:jc w:val="center"/>
      </w:pPr>
      <w:r w:rsidRPr="001F7A21">
        <w:rPr>
          <w:noProof/>
        </w:rPr>
        <w:lastRenderedPageBreak/>
        <w:drawing>
          <wp:inline distT="0" distB="0" distL="0" distR="0">
            <wp:extent cx="5219700" cy="2413181"/>
            <wp:effectExtent l="19050" t="0" r="19050" b="6169"/>
            <wp:docPr id="45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74292" w:rsidRPr="00E0244D" w:rsidRDefault="00174292" w:rsidP="00EF184D">
      <w:pPr>
        <w:spacing w:line="240" w:lineRule="auto"/>
        <w:jc w:val="left"/>
        <w:outlineLvl w:val="0"/>
        <w:rPr>
          <w:sz w:val="20"/>
        </w:rPr>
      </w:pPr>
      <w:bookmarkStart w:id="438" w:name="_Toc255074573"/>
      <w:bookmarkStart w:id="439" w:name="_Toc253496052"/>
      <w:bookmarkStart w:id="440" w:name="_Toc254192411"/>
      <w:r w:rsidRPr="00E0244D">
        <w:rPr>
          <w:b/>
          <w:sz w:val="20"/>
        </w:rPr>
        <w:t xml:space="preserve">Gráfico  </w:t>
      </w:r>
      <w:r w:rsidR="001B2847" w:rsidRPr="00E0244D">
        <w:rPr>
          <w:b/>
          <w:sz w:val="20"/>
        </w:rPr>
        <w:fldChar w:fldCharType="begin"/>
      </w:r>
      <w:r w:rsidR="00C02777" w:rsidRPr="00E0244D">
        <w:rPr>
          <w:b/>
          <w:sz w:val="20"/>
        </w:rPr>
        <w:instrText xml:space="preserve"> SEQ Gráfico_ \* ARABIC </w:instrText>
      </w:r>
      <w:r w:rsidR="001B2847" w:rsidRPr="00E0244D">
        <w:rPr>
          <w:b/>
          <w:sz w:val="20"/>
        </w:rPr>
        <w:fldChar w:fldCharType="separate"/>
      </w:r>
      <w:r w:rsidR="00100F45">
        <w:rPr>
          <w:b/>
          <w:noProof/>
          <w:sz w:val="20"/>
        </w:rPr>
        <w:t>38</w:t>
      </w:r>
      <w:r w:rsidR="001B2847" w:rsidRPr="00E0244D">
        <w:rPr>
          <w:b/>
          <w:sz w:val="20"/>
        </w:rPr>
        <w:fldChar w:fldCharType="end"/>
      </w:r>
      <w:r w:rsidRPr="00E0244D">
        <w:rPr>
          <w:sz w:val="20"/>
        </w:rPr>
        <w:t>. Distribución porcentual  de si los libros</w:t>
      </w:r>
      <w:r w:rsidR="00F75B9F" w:rsidRPr="00E0244D">
        <w:rPr>
          <w:sz w:val="20"/>
        </w:rPr>
        <w:t xml:space="preserve"> sobre E.A.</w:t>
      </w:r>
      <w:r w:rsidRPr="00E0244D">
        <w:rPr>
          <w:sz w:val="20"/>
        </w:rPr>
        <w:t xml:space="preserve"> contienen actividades que provoquen</w:t>
      </w:r>
      <w:bookmarkEnd w:id="438"/>
      <w:r w:rsidRPr="00E0244D">
        <w:rPr>
          <w:sz w:val="20"/>
        </w:rPr>
        <w:t xml:space="preserve"> </w:t>
      </w:r>
      <w:bookmarkEnd w:id="439"/>
      <w:bookmarkEnd w:id="440"/>
    </w:p>
    <w:p w:rsidR="00F75B9F" w:rsidRPr="00F75B9F" w:rsidRDefault="00F75B9F" w:rsidP="00F75B9F">
      <w:pPr>
        <w:spacing w:line="240" w:lineRule="auto"/>
      </w:pPr>
      <w:r>
        <w:t xml:space="preserve">              </w:t>
      </w:r>
      <w:r w:rsidR="00E0244D">
        <w:t xml:space="preserve"> </w:t>
      </w:r>
      <w:r>
        <w:t xml:space="preserve"> </w:t>
      </w:r>
      <w:r w:rsidRPr="00F75B9F">
        <w:rPr>
          <w:sz w:val="20"/>
        </w:rPr>
        <w:t>seguir investigando.</w:t>
      </w:r>
    </w:p>
    <w:p w:rsidR="00174292" w:rsidRPr="00794DC4" w:rsidRDefault="00174292" w:rsidP="00EF184D">
      <w:pPr>
        <w:spacing w:line="240" w:lineRule="auto"/>
        <w:outlineLvl w:val="0"/>
        <w:rPr>
          <w:sz w:val="20"/>
          <w:szCs w:val="20"/>
          <w:lang w:val="es-MX"/>
        </w:rPr>
      </w:pPr>
      <w:r w:rsidRPr="00255EBB">
        <w:rPr>
          <w:b/>
          <w:sz w:val="20"/>
          <w:szCs w:val="20"/>
          <w:lang w:val="es-MX"/>
        </w:rPr>
        <w:t>Elaborado por:</w:t>
      </w:r>
      <w:r w:rsidRPr="00794DC4">
        <w:rPr>
          <w:sz w:val="20"/>
          <w:szCs w:val="20"/>
          <w:lang w:val="es-MX"/>
        </w:rPr>
        <w:t xml:space="preserve"> Luis Puga</w:t>
      </w:r>
    </w:p>
    <w:p w:rsidR="00F75B9F" w:rsidRDefault="00F75B9F" w:rsidP="00747699">
      <w:pPr>
        <w:pStyle w:val="Lista"/>
        <w:spacing w:line="240" w:lineRule="auto"/>
        <w:ind w:left="284" w:hanging="284"/>
        <w:rPr>
          <w:b/>
        </w:rPr>
      </w:pPr>
    </w:p>
    <w:p w:rsidR="00174292" w:rsidRPr="00F75B9F" w:rsidRDefault="00174292" w:rsidP="00EF184D">
      <w:pPr>
        <w:outlineLvl w:val="0"/>
        <w:rPr>
          <w:b/>
        </w:rPr>
      </w:pPr>
      <w:r w:rsidRPr="00F75B9F">
        <w:rPr>
          <w:b/>
        </w:rPr>
        <w:t>Análisis e Interpretación.</w:t>
      </w:r>
    </w:p>
    <w:p w:rsidR="00174292" w:rsidRPr="00667AE2" w:rsidRDefault="00174292" w:rsidP="00F75B9F"/>
    <w:p w:rsidR="00174292" w:rsidRDefault="00174292" w:rsidP="00F75B9F">
      <w:pPr>
        <w:ind w:firstLine="851"/>
      </w:pPr>
      <w:r w:rsidRPr="00F66259">
        <w:t>La investigación es un elemento básico y esencial en el proceso enseñanza aprendizaje, si el estudiante no investiga se constituirá en un ente pasivo, receptivo, repetitivo y memorístico. Para que esto no suceda el maestro está obligado a presentar a sus estudiantes, diversas actividades que les conduzcan a aprender a aprender, esto permitirá aprovechar la posibilidad que ofrece la educación a lo largo de la vida. Por lo tanto los libros de texto, que son los recursos didácticos más utilizados deberían contener actividades que motiven su aprendizaje y al mismo tiempo provoquen que el estudiante siga investigando sobre el tema planteado, tal como nos plantea el modelo constructivista.  Bajo esta premisa, en función de los datos del cuadro y del gráfico, respectivos, los estudiantes informantes en un 75% manifiesta que “a veces” y el 25% “rara vez” encuentran en los libros de textos de ecuaciones algebraicas actividades que provoquen seguir investigando los temas que se desarrollan. De los resultados obtenidos se deduce, que en la actualidad las actividades que presentan los libros de texto de ecuaciones algebraicas, no le inducen a investigar al estudiante, al contrario únicamente le motivan a ser un ente repetitivo, por tal razón, se ve la necesidad de estructurar libros de texto de ecuaciones algebraicas que contemplen múltiples actividades que provoquen seguir investigando los temas abordados.</w:t>
      </w:r>
    </w:p>
    <w:p w:rsidR="00174292" w:rsidRPr="00C347E7" w:rsidRDefault="00174292" w:rsidP="00747699">
      <w:r w:rsidRPr="00C347E7">
        <w:rPr>
          <w:b/>
        </w:rPr>
        <w:lastRenderedPageBreak/>
        <w:t>Pregunta 12.</w:t>
      </w:r>
      <w:r w:rsidRPr="00C347E7">
        <w:t xml:space="preserve"> ¿Los libros de texto de ecuaciones algebraicas presentan actividades que le permiten al estudiante construir el conocimiento?</w:t>
      </w:r>
    </w:p>
    <w:p w:rsidR="00E0244D" w:rsidRDefault="00E0244D" w:rsidP="00747699">
      <w:pPr>
        <w:pStyle w:val="Epgrafe"/>
        <w:keepNext/>
      </w:pPr>
      <w:bookmarkStart w:id="441" w:name="_Toc253496005"/>
      <w:bookmarkStart w:id="442" w:name="_Toc254192469"/>
    </w:p>
    <w:p w:rsidR="00174292" w:rsidRDefault="00174292" w:rsidP="00747699">
      <w:pPr>
        <w:pStyle w:val="Epgrafe"/>
        <w:keepNext/>
      </w:pPr>
      <w:bookmarkStart w:id="443" w:name="_Toc255257462"/>
      <w:r>
        <w:t xml:space="preserve">CUADRO  </w:t>
      </w:r>
      <w:fldSimple w:instr=" SEQ CUADRO_ \* ARABIC ">
        <w:r w:rsidR="00100F45">
          <w:rPr>
            <w:noProof/>
          </w:rPr>
          <w:t>42</w:t>
        </w:r>
      </w:fldSimple>
      <w:r>
        <w:t xml:space="preserve">. </w:t>
      </w:r>
      <w:r w:rsidRPr="00255EBB">
        <w:rPr>
          <w:b w:val="0"/>
        </w:rPr>
        <w:t xml:space="preserve">Los libros </w:t>
      </w:r>
      <w:r w:rsidR="00F75B9F">
        <w:rPr>
          <w:b w:val="0"/>
        </w:rPr>
        <w:t>sobre E.A.</w:t>
      </w:r>
      <w:r w:rsidRPr="00BC6B50">
        <w:rPr>
          <w:b w:val="0"/>
        </w:rPr>
        <w:t xml:space="preserve"> contienen actividades que permitan construir el conocimiento.</w:t>
      </w:r>
      <w:bookmarkEnd w:id="441"/>
      <w:bookmarkEnd w:id="442"/>
      <w:bookmarkEnd w:id="443"/>
    </w:p>
    <w:tbl>
      <w:tblPr>
        <w:tblW w:w="8035" w:type="dxa"/>
        <w:jc w:val="center"/>
        <w:tblInd w:w="-1457" w:type="dxa"/>
        <w:tblCellMar>
          <w:left w:w="70" w:type="dxa"/>
          <w:right w:w="70" w:type="dxa"/>
        </w:tblCellMar>
        <w:tblLook w:val="04A0"/>
      </w:tblPr>
      <w:tblGrid>
        <w:gridCol w:w="3524"/>
        <w:gridCol w:w="1084"/>
        <w:gridCol w:w="1107"/>
        <w:gridCol w:w="2320"/>
      </w:tblGrid>
      <w:tr w:rsidR="00174292" w:rsidRPr="00674325" w:rsidTr="008A3479">
        <w:trPr>
          <w:trHeight w:val="225"/>
          <w:jc w:val="center"/>
        </w:trPr>
        <w:tc>
          <w:tcPr>
            <w:tcW w:w="3524"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04687E" w:rsidRDefault="00174292" w:rsidP="008A3479">
            <w:pPr>
              <w:spacing w:line="240" w:lineRule="auto"/>
              <w:jc w:val="center"/>
              <w:rPr>
                <w:rFonts w:ascii="Calibri" w:hAnsi="Calibri"/>
                <w:b/>
                <w:bCs/>
                <w:color w:val="FFFFFF"/>
                <w:sz w:val="16"/>
                <w:szCs w:val="16"/>
              </w:rPr>
            </w:pPr>
            <w:r w:rsidRPr="0004687E">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04687E" w:rsidRDefault="00174292" w:rsidP="008A3479">
            <w:pPr>
              <w:spacing w:line="240" w:lineRule="auto"/>
              <w:jc w:val="center"/>
              <w:rPr>
                <w:rFonts w:ascii="Calibri" w:hAnsi="Calibri"/>
                <w:b/>
                <w:bCs/>
                <w:color w:val="FFFFFF"/>
                <w:sz w:val="16"/>
                <w:szCs w:val="16"/>
              </w:rPr>
            </w:pPr>
            <w:r w:rsidRPr="0004687E">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04687E" w:rsidRDefault="00174292" w:rsidP="008A3479">
            <w:pPr>
              <w:spacing w:line="240" w:lineRule="auto"/>
              <w:jc w:val="center"/>
              <w:rPr>
                <w:rFonts w:ascii="Calibri" w:hAnsi="Calibri"/>
                <w:b/>
                <w:bCs/>
                <w:color w:val="FFFFFF"/>
                <w:sz w:val="16"/>
                <w:szCs w:val="16"/>
              </w:rPr>
            </w:pPr>
            <w:r w:rsidRPr="0004687E">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04687E" w:rsidRDefault="00174292" w:rsidP="008A3479">
            <w:pPr>
              <w:spacing w:line="240" w:lineRule="auto"/>
              <w:jc w:val="center"/>
              <w:rPr>
                <w:rFonts w:ascii="Calibri" w:hAnsi="Calibri"/>
                <w:b/>
                <w:bCs/>
                <w:color w:val="FFFFFF"/>
                <w:sz w:val="16"/>
                <w:szCs w:val="16"/>
              </w:rPr>
            </w:pPr>
            <w:r w:rsidRPr="0004687E">
              <w:rPr>
                <w:rFonts w:ascii="Calibri" w:hAnsi="Calibri"/>
                <w:b/>
                <w:bCs/>
                <w:color w:val="FFFFFF"/>
                <w:sz w:val="16"/>
                <w:szCs w:val="16"/>
              </w:rPr>
              <w:t>PORCENTAJE ACUMULADO</w:t>
            </w:r>
          </w:p>
        </w:tc>
      </w:tr>
      <w:tr w:rsidR="00174292" w:rsidRPr="00674325" w:rsidTr="008A3479">
        <w:trPr>
          <w:trHeight w:val="300"/>
          <w:jc w:val="center"/>
        </w:trPr>
        <w:tc>
          <w:tcPr>
            <w:tcW w:w="3524"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rPr>
                <w:rFonts w:ascii="Calibri" w:hAnsi="Calibri"/>
                <w:b/>
                <w:bCs/>
                <w:color w:val="000000"/>
                <w:sz w:val="16"/>
                <w:szCs w:val="16"/>
              </w:rPr>
            </w:pPr>
            <w:r w:rsidRPr="0004687E">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0,0%</w:t>
            </w:r>
          </w:p>
        </w:tc>
      </w:tr>
      <w:tr w:rsidR="00174292" w:rsidRPr="00674325" w:rsidTr="008A3479">
        <w:trPr>
          <w:trHeight w:val="300"/>
          <w:jc w:val="center"/>
        </w:trPr>
        <w:tc>
          <w:tcPr>
            <w:tcW w:w="3524"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rPr>
                <w:rFonts w:ascii="Calibri" w:hAnsi="Calibri"/>
                <w:b/>
                <w:bCs/>
                <w:color w:val="000000"/>
                <w:sz w:val="16"/>
                <w:szCs w:val="16"/>
              </w:rPr>
            </w:pPr>
            <w:r w:rsidRPr="0004687E">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0,0%</w:t>
            </w:r>
          </w:p>
        </w:tc>
      </w:tr>
      <w:tr w:rsidR="00174292" w:rsidRPr="00674325" w:rsidTr="008A3479">
        <w:trPr>
          <w:trHeight w:val="300"/>
          <w:jc w:val="center"/>
        </w:trPr>
        <w:tc>
          <w:tcPr>
            <w:tcW w:w="3524"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rPr>
                <w:rFonts w:ascii="Calibri" w:hAnsi="Calibri"/>
                <w:b/>
                <w:bCs/>
                <w:color w:val="000000"/>
                <w:sz w:val="16"/>
                <w:szCs w:val="16"/>
              </w:rPr>
            </w:pPr>
            <w:r w:rsidRPr="0004687E">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3</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75,0%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75,0%</w:t>
            </w:r>
          </w:p>
        </w:tc>
      </w:tr>
      <w:tr w:rsidR="00174292" w:rsidRPr="00674325" w:rsidTr="008A3479">
        <w:trPr>
          <w:trHeight w:val="300"/>
          <w:jc w:val="center"/>
        </w:trPr>
        <w:tc>
          <w:tcPr>
            <w:tcW w:w="3524"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rPr>
                <w:rFonts w:ascii="Calibri" w:hAnsi="Calibri"/>
                <w:b/>
                <w:bCs/>
                <w:color w:val="000000"/>
                <w:sz w:val="16"/>
                <w:szCs w:val="16"/>
              </w:rPr>
            </w:pPr>
            <w:r w:rsidRPr="0004687E">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100,0%</w:t>
            </w:r>
          </w:p>
        </w:tc>
      </w:tr>
      <w:tr w:rsidR="00174292" w:rsidRPr="00674325" w:rsidTr="008A3479">
        <w:trPr>
          <w:trHeight w:val="300"/>
          <w:jc w:val="center"/>
        </w:trPr>
        <w:tc>
          <w:tcPr>
            <w:tcW w:w="3524"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rPr>
                <w:rFonts w:ascii="Calibri" w:hAnsi="Calibri"/>
                <w:b/>
                <w:bCs/>
                <w:color w:val="000000"/>
                <w:sz w:val="16"/>
                <w:szCs w:val="16"/>
              </w:rPr>
            </w:pPr>
            <w:r w:rsidRPr="0004687E">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100,0%</w:t>
            </w:r>
          </w:p>
        </w:tc>
      </w:tr>
      <w:tr w:rsidR="00174292" w:rsidRPr="00674325" w:rsidTr="008A3479">
        <w:trPr>
          <w:trHeight w:val="300"/>
          <w:jc w:val="center"/>
        </w:trPr>
        <w:tc>
          <w:tcPr>
            <w:tcW w:w="3524"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04687E" w:rsidRDefault="00174292" w:rsidP="008A3479">
            <w:pPr>
              <w:spacing w:line="240" w:lineRule="auto"/>
              <w:rPr>
                <w:rFonts w:ascii="Calibri" w:hAnsi="Calibri"/>
                <w:b/>
                <w:bCs/>
                <w:color w:val="FFFFFF"/>
                <w:sz w:val="16"/>
                <w:szCs w:val="16"/>
              </w:rPr>
            </w:pPr>
            <w:r w:rsidRPr="0004687E">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04687E" w:rsidRDefault="00174292" w:rsidP="008A3479">
            <w:pPr>
              <w:spacing w:line="240" w:lineRule="auto"/>
              <w:jc w:val="center"/>
              <w:rPr>
                <w:rFonts w:ascii="Calibri" w:hAnsi="Calibri"/>
                <w:b/>
                <w:bCs/>
                <w:color w:val="FFFFFF"/>
                <w:sz w:val="16"/>
                <w:szCs w:val="16"/>
              </w:rPr>
            </w:pPr>
            <w:r w:rsidRPr="0004687E">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04687E"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04687E" w:rsidRDefault="00174292" w:rsidP="008A3479">
            <w:pPr>
              <w:spacing w:line="240" w:lineRule="auto"/>
              <w:jc w:val="center"/>
              <w:rPr>
                <w:rFonts w:ascii="Calibri" w:hAnsi="Calibri"/>
                <w:color w:val="000000"/>
                <w:sz w:val="16"/>
                <w:szCs w:val="16"/>
              </w:rPr>
            </w:pPr>
          </w:p>
        </w:tc>
      </w:tr>
    </w:tbl>
    <w:p w:rsidR="00174292" w:rsidRPr="00794DC4" w:rsidRDefault="00174292" w:rsidP="00747699">
      <w:pPr>
        <w:pStyle w:val="Lista"/>
        <w:spacing w:line="240" w:lineRule="auto"/>
        <w:ind w:left="284" w:hanging="284"/>
        <w:rPr>
          <w:sz w:val="20"/>
          <w:szCs w:val="20"/>
          <w:lang w:val="es-MX"/>
        </w:rPr>
      </w:pPr>
      <w:r w:rsidRPr="00794DC4">
        <w:rPr>
          <w:b/>
          <w:sz w:val="20"/>
          <w:szCs w:val="20"/>
          <w:lang w:val="es-MX"/>
        </w:rPr>
        <w:t>Fuente:</w:t>
      </w:r>
      <w:r w:rsidRPr="00794DC4">
        <w:rPr>
          <w:sz w:val="20"/>
          <w:szCs w:val="20"/>
          <w:lang w:val="es-MX"/>
        </w:rPr>
        <w:t xml:space="preserve"> Encuesta </w:t>
      </w:r>
      <w:r>
        <w:rPr>
          <w:sz w:val="20"/>
          <w:szCs w:val="20"/>
          <w:lang w:val="es-MX"/>
        </w:rPr>
        <w:t xml:space="preserve">a </w:t>
      </w:r>
      <w:r w:rsidRPr="00794DC4">
        <w:rPr>
          <w:sz w:val="20"/>
          <w:szCs w:val="20"/>
          <w:lang w:val="es-MX"/>
        </w:rPr>
        <w:t>docente</w:t>
      </w:r>
      <w:r>
        <w:rPr>
          <w:sz w:val="20"/>
          <w:szCs w:val="20"/>
          <w:lang w:val="es-MX"/>
        </w:rPr>
        <w:t>.</w:t>
      </w:r>
    </w:p>
    <w:p w:rsidR="00174292" w:rsidRPr="0053700B" w:rsidRDefault="00174292" w:rsidP="00747699">
      <w:pPr>
        <w:spacing w:line="240" w:lineRule="auto"/>
        <w:rPr>
          <w:lang w:val="es-MX"/>
        </w:rPr>
      </w:pPr>
    </w:p>
    <w:p w:rsidR="00174292" w:rsidRDefault="00174292" w:rsidP="00747699">
      <w:pPr>
        <w:keepNext/>
        <w:jc w:val="center"/>
      </w:pPr>
      <w:r w:rsidRPr="001F7A21">
        <w:rPr>
          <w:noProof/>
        </w:rPr>
        <w:drawing>
          <wp:inline distT="0" distB="0" distL="0" distR="0">
            <wp:extent cx="5219700" cy="2409047"/>
            <wp:effectExtent l="19050" t="0" r="19050" b="0"/>
            <wp:docPr id="45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74292" w:rsidRPr="00E0244D" w:rsidRDefault="00174292" w:rsidP="00EF184D">
      <w:pPr>
        <w:spacing w:line="240" w:lineRule="auto"/>
        <w:jc w:val="left"/>
        <w:outlineLvl w:val="0"/>
        <w:rPr>
          <w:sz w:val="20"/>
        </w:rPr>
      </w:pPr>
      <w:bookmarkStart w:id="444" w:name="_Toc255074574"/>
      <w:bookmarkStart w:id="445" w:name="_Toc253496053"/>
      <w:bookmarkStart w:id="446" w:name="_Toc254192412"/>
      <w:r w:rsidRPr="00E0244D">
        <w:rPr>
          <w:b/>
          <w:sz w:val="20"/>
        </w:rPr>
        <w:t xml:space="preserve">Gráfico  </w:t>
      </w:r>
      <w:r w:rsidR="001B2847" w:rsidRPr="00E0244D">
        <w:rPr>
          <w:b/>
          <w:sz w:val="20"/>
        </w:rPr>
        <w:fldChar w:fldCharType="begin"/>
      </w:r>
      <w:r w:rsidR="00C02777" w:rsidRPr="00E0244D">
        <w:rPr>
          <w:b/>
          <w:sz w:val="20"/>
        </w:rPr>
        <w:instrText xml:space="preserve"> SEQ Gráfico_ \* ARABIC </w:instrText>
      </w:r>
      <w:r w:rsidR="001B2847" w:rsidRPr="00E0244D">
        <w:rPr>
          <w:b/>
          <w:sz w:val="20"/>
        </w:rPr>
        <w:fldChar w:fldCharType="separate"/>
      </w:r>
      <w:r w:rsidR="00100F45">
        <w:rPr>
          <w:b/>
          <w:noProof/>
          <w:sz w:val="20"/>
        </w:rPr>
        <w:t>39</w:t>
      </w:r>
      <w:r w:rsidR="001B2847" w:rsidRPr="00E0244D">
        <w:rPr>
          <w:b/>
          <w:sz w:val="20"/>
        </w:rPr>
        <w:fldChar w:fldCharType="end"/>
      </w:r>
      <w:r w:rsidRPr="00E0244D">
        <w:rPr>
          <w:sz w:val="20"/>
        </w:rPr>
        <w:t xml:space="preserve">. Distribución porcentual sobre si los libros </w:t>
      </w:r>
      <w:r w:rsidR="00F75B9F" w:rsidRPr="00E0244D">
        <w:rPr>
          <w:sz w:val="20"/>
        </w:rPr>
        <w:t xml:space="preserve">sobre E.A. </w:t>
      </w:r>
      <w:r w:rsidRPr="00E0244D">
        <w:rPr>
          <w:sz w:val="20"/>
        </w:rPr>
        <w:t>contienen actividades que permitan</w:t>
      </w:r>
      <w:bookmarkEnd w:id="444"/>
      <w:r w:rsidRPr="00E0244D">
        <w:rPr>
          <w:sz w:val="20"/>
        </w:rPr>
        <w:t xml:space="preserve"> </w:t>
      </w:r>
      <w:bookmarkEnd w:id="445"/>
      <w:bookmarkEnd w:id="446"/>
    </w:p>
    <w:p w:rsidR="00F75B9F" w:rsidRPr="00F75B9F" w:rsidRDefault="00F75B9F" w:rsidP="00F75B9F">
      <w:pPr>
        <w:spacing w:line="240" w:lineRule="auto"/>
      </w:pPr>
      <w:r>
        <w:t xml:space="preserve">               </w:t>
      </w:r>
      <w:r w:rsidR="00E0244D">
        <w:t xml:space="preserve"> </w:t>
      </w:r>
      <w:r w:rsidRPr="00F75B9F">
        <w:rPr>
          <w:sz w:val="20"/>
        </w:rPr>
        <w:t>construir el conocimiento.</w:t>
      </w:r>
    </w:p>
    <w:p w:rsidR="00174292" w:rsidRPr="00794DC4" w:rsidRDefault="00174292" w:rsidP="00EF184D">
      <w:pPr>
        <w:spacing w:line="240" w:lineRule="auto"/>
        <w:outlineLvl w:val="0"/>
        <w:rPr>
          <w:sz w:val="20"/>
          <w:szCs w:val="20"/>
          <w:lang w:val="es-MX"/>
        </w:rPr>
      </w:pPr>
      <w:r w:rsidRPr="00255EBB">
        <w:rPr>
          <w:b/>
          <w:sz w:val="20"/>
          <w:szCs w:val="20"/>
          <w:lang w:val="es-MX"/>
        </w:rPr>
        <w:t>Elaborado por:</w:t>
      </w:r>
      <w:r w:rsidRPr="00794DC4">
        <w:rPr>
          <w:sz w:val="20"/>
          <w:szCs w:val="20"/>
          <w:lang w:val="es-MX"/>
        </w:rPr>
        <w:t xml:space="preserve"> Luis Puga</w:t>
      </w:r>
    </w:p>
    <w:p w:rsidR="00174292" w:rsidRDefault="00174292" w:rsidP="00747699">
      <w:pPr>
        <w:pStyle w:val="Textoindependiente"/>
        <w:rPr>
          <w:b/>
        </w:rPr>
      </w:pPr>
    </w:p>
    <w:p w:rsidR="00174292" w:rsidRPr="00F75B9F" w:rsidRDefault="00174292" w:rsidP="00EF184D">
      <w:pPr>
        <w:outlineLvl w:val="0"/>
        <w:rPr>
          <w:b/>
        </w:rPr>
      </w:pPr>
      <w:r w:rsidRPr="00F75B9F">
        <w:rPr>
          <w:b/>
        </w:rPr>
        <w:t>Análisis e Interpretación.</w:t>
      </w:r>
    </w:p>
    <w:p w:rsidR="00F75B9F" w:rsidRDefault="00F75B9F" w:rsidP="00F75B9F"/>
    <w:p w:rsidR="00F75B9F" w:rsidRDefault="00237D58" w:rsidP="00F75B9F">
      <w:pPr>
        <w:ind w:firstLine="851"/>
      </w:pPr>
      <w:r w:rsidRPr="00F66259">
        <w:t>Vigotsky</w:t>
      </w:r>
      <w:r w:rsidR="00174292" w:rsidRPr="00F66259">
        <w:t xml:space="preserve"> en su modelo constructivista tiene como principio funda</w:t>
      </w:r>
      <w:r w:rsidR="00174292" w:rsidRPr="00F66259">
        <w:softHyphen/>
        <w:t xml:space="preserve">mental la valoración del sujeto, considera que el individuo es el que construye el conocimiento por sí mismo (no se enseña, se aprende), se basa en un aprendizaje por descubrimiento y solución de problemas, realizando básicamente experimentación e investigación, para que se logre este objetivo los recursos que utiliza en el proceso y uno de los importantes, el bibliográfico, deben contener actividades que propicien la construcción del conocimiento, elemento básico para lograr un adecuado conocimiento significativo. Bajo esta premisa, en función de los datos del cuadro y </w:t>
      </w:r>
      <w:r w:rsidR="00174292" w:rsidRPr="00F66259">
        <w:lastRenderedPageBreak/>
        <w:t xml:space="preserve">del gráfico, respectivos, los estudiantes informantes en un 75% manifiesta que “a veces” mientras que un 25% “rara vez” encuentran en los libros de textos de ecuaciones algebraicas actividades que permitan construir el conocimiento. De los resultados obtenidos se deduce que los libros de texto sobre ecuaciones algebraicas, en su mayoría, están estructurados de manera que los aprendizajes y los conocimientos sean memorizados y repetidos, no se pone énfasis en la construcción de los mismos, situación básica para conseguir un verdadero aprendizaje significativo, por lo cual se concluye la necesidad de estructurar libros de texto de ecuaciones algebraicas que contemplen múltiples actividades que conlleven a los estudiantes a construir su propio conocimiento, en base a sus conocimientos previos. </w:t>
      </w:r>
    </w:p>
    <w:p w:rsidR="00F75B9F" w:rsidRDefault="00F75B9F" w:rsidP="00F75B9F"/>
    <w:p w:rsidR="00174292" w:rsidRDefault="00174292" w:rsidP="00F75B9F">
      <w:r w:rsidRPr="00156A4B">
        <w:rPr>
          <w:b/>
        </w:rPr>
        <w:t>Pregunta 13.</w:t>
      </w:r>
      <w:r w:rsidRPr="00156A4B">
        <w:t xml:space="preserve"> ¿Las actividades que se contemplan en los libros de texto de ecuaciones algebraicas interrelacionan los conocimientos anteriores con los nuevos?</w:t>
      </w:r>
    </w:p>
    <w:p w:rsidR="00F75B9F" w:rsidRPr="00156A4B" w:rsidRDefault="00F75B9F" w:rsidP="00F75B9F"/>
    <w:p w:rsidR="00174292" w:rsidRPr="00E0244D" w:rsidRDefault="00174292" w:rsidP="00E0244D">
      <w:pPr>
        <w:rPr>
          <w:sz w:val="20"/>
        </w:rPr>
      </w:pPr>
      <w:bookmarkStart w:id="447" w:name="_Toc253496006"/>
      <w:bookmarkStart w:id="448" w:name="_Toc254192470"/>
      <w:bookmarkStart w:id="449" w:name="_Toc255257463"/>
      <w:r w:rsidRPr="00E0244D">
        <w:rPr>
          <w:b/>
          <w:sz w:val="20"/>
        </w:rPr>
        <w:t xml:space="preserve">CUADRO  </w:t>
      </w:r>
      <w:r w:rsidR="001B2847" w:rsidRPr="00E0244D">
        <w:rPr>
          <w:b/>
          <w:sz w:val="20"/>
        </w:rPr>
        <w:fldChar w:fldCharType="begin"/>
      </w:r>
      <w:r w:rsidR="00C02777" w:rsidRPr="00E0244D">
        <w:rPr>
          <w:b/>
          <w:sz w:val="20"/>
        </w:rPr>
        <w:instrText xml:space="preserve"> SEQ CUADRO_ \* ARABIC </w:instrText>
      </w:r>
      <w:r w:rsidR="001B2847" w:rsidRPr="00E0244D">
        <w:rPr>
          <w:b/>
          <w:sz w:val="20"/>
        </w:rPr>
        <w:fldChar w:fldCharType="separate"/>
      </w:r>
      <w:r w:rsidR="00100F45">
        <w:rPr>
          <w:b/>
          <w:noProof/>
          <w:sz w:val="20"/>
        </w:rPr>
        <w:t>43</w:t>
      </w:r>
      <w:r w:rsidR="001B2847" w:rsidRPr="00E0244D">
        <w:rPr>
          <w:b/>
          <w:sz w:val="20"/>
        </w:rPr>
        <w:fldChar w:fldCharType="end"/>
      </w:r>
      <w:r w:rsidRPr="00E0244D">
        <w:rPr>
          <w:sz w:val="20"/>
        </w:rPr>
        <w:t>. Interrelación de conocimientos anteriores con nuevos.</w:t>
      </w:r>
      <w:bookmarkEnd w:id="447"/>
      <w:bookmarkEnd w:id="448"/>
      <w:bookmarkEnd w:id="449"/>
    </w:p>
    <w:tbl>
      <w:tblPr>
        <w:tblW w:w="8106" w:type="dxa"/>
        <w:jc w:val="center"/>
        <w:tblInd w:w="-1528" w:type="dxa"/>
        <w:tblCellMar>
          <w:left w:w="70" w:type="dxa"/>
          <w:right w:w="70" w:type="dxa"/>
        </w:tblCellMar>
        <w:tblLook w:val="04A0"/>
      </w:tblPr>
      <w:tblGrid>
        <w:gridCol w:w="3595"/>
        <w:gridCol w:w="1084"/>
        <w:gridCol w:w="1107"/>
        <w:gridCol w:w="2320"/>
      </w:tblGrid>
      <w:tr w:rsidR="00174292" w:rsidRPr="00674325" w:rsidTr="008A3479">
        <w:trPr>
          <w:trHeight w:val="286"/>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04687E" w:rsidRDefault="00174292" w:rsidP="008A3479">
            <w:pPr>
              <w:spacing w:line="240" w:lineRule="auto"/>
              <w:jc w:val="center"/>
              <w:rPr>
                <w:rFonts w:ascii="Calibri" w:hAnsi="Calibri"/>
                <w:b/>
                <w:bCs/>
                <w:color w:val="FFFFFF"/>
                <w:sz w:val="16"/>
                <w:szCs w:val="16"/>
              </w:rPr>
            </w:pPr>
            <w:r w:rsidRPr="0004687E">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04687E" w:rsidRDefault="00174292" w:rsidP="008A3479">
            <w:pPr>
              <w:spacing w:line="240" w:lineRule="auto"/>
              <w:jc w:val="center"/>
              <w:rPr>
                <w:rFonts w:ascii="Calibri" w:hAnsi="Calibri"/>
                <w:b/>
                <w:bCs/>
                <w:color w:val="FFFFFF"/>
                <w:sz w:val="16"/>
                <w:szCs w:val="16"/>
              </w:rPr>
            </w:pPr>
            <w:r w:rsidRPr="0004687E">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04687E" w:rsidRDefault="00174292" w:rsidP="008A3479">
            <w:pPr>
              <w:spacing w:line="240" w:lineRule="auto"/>
              <w:jc w:val="center"/>
              <w:rPr>
                <w:rFonts w:ascii="Calibri" w:hAnsi="Calibri"/>
                <w:b/>
                <w:bCs/>
                <w:color w:val="FFFFFF"/>
                <w:sz w:val="16"/>
                <w:szCs w:val="16"/>
              </w:rPr>
            </w:pPr>
            <w:r w:rsidRPr="0004687E">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04687E" w:rsidRDefault="00174292" w:rsidP="008A3479">
            <w:pPr>
              <w:spacing w:line="240" w:lineRule="auto"/>
              <w:jc w:val="center"/>
              <w:rPr>
                <w:rFonts w:ascii="Calibri" w:hAnsi="Calibri"/>
                <w:b/>
                <w:bCs/>
                <w:color w:val="FFFFFF"/>
                <w:sz w:val="16"/>
                <w:szCs w:val="16"/>
              </w:rPr>
            </w:pPr>
            <w:r w:rsidRPr="0004687E">
              <w:rPr>
                <w:rFonts w:ascii="Calibri" w:hAnsi="Calibri"/>
                <w:b/>
                <w:bCs/>
                <w:color w:val="FFFFFF"/>
                <w:sz w:val="16"/>
                <w:szCs w:val="16"/>
              </w:rPr>
              <w:t>PORCENTAJE ACUMULADO</w:t>
            </w:r>
          </w:p>
        </w:tc>
      </w:tr>
      <w:tr w:rsidR="00174292" w:rsidRPr="00674325"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rPr>
                <w:rFonts w:ascii="Calibri" w:hAnsi="Calibri"/>
                <w:b/>
                <w:bCs/>
                <w:color w:val="000000"/>
                <w:sz w:val="16"/>
                <w:szCs w:val="16"/>
              </w:rPr>
            </w:pPr>
            <w:r w:rsidRPr="0004687E">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50,0%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50,0%</w:t>
            </w:r>
          </w:p>
        </w:tc>
      </w:tr>
      <w:tr w:rsidR="00174292" w:rsidRPr="00674325"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rPr>
                <w:rFonts w:ascii="Calibri" w:hAnsi="Calibri"/>
                <w:b/>
                <w:bCs/>
                <w:color w:val="000000"/>
                <w:sz w:val="16"/>
                <w:szCs w:val="16"/>
              </w:rPr>
            </w:pPr>
            <w:r w:rsidRPr="0004687E">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75,0%</w:t>
            </w:r>
          </w:p>
        </w:tc>
      </w:tr>
      <w:tr w:rsidR="00174292" w:rsidRPr="00674325"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rPr>
                <w:rFonts w:ascii="Calibri" w:hAnsi="Calibri"/>
                <w:b/>
                <w:bCs/>
                <w:color w:val="000000"/>
                <w:sz w:val="16"/>
                <w:szCs w:val="16"/>
              </w:rPr>
            </w:pPr>
            <w:r w:rsidRPr="0004687E">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75,0%</w:t>
            </w:r>
          </w:p>
        </w:tc>
      </w:tr>
      <w:tr w:rsidR="00174292" w:rsidRPr="00674325"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rPr>
                <w:rFonts w:ascii="Calibri" w:hAnsi="Calibri"/>
                <w:b/>
                <w:bCs/>
                <w:color w:val="000000"/>
                <w:sz w:val="16"/>
                <w:szCs w:val="16"/>
              </w:rPr>
            </w:pPr>
            <w:r w:rsidRPr="0004687E">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100,0%</w:t>
            </w:r>
          </w:p>
        </w:tc>
      </w:tr>
      <w:tr w:rsidR="00174292" w:rsidRPr="00674325"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rPr>
                <w:rFonts w:ascii="Calibri" w:hAnsi="Calibri"/>
                <w:b/>
                <w:bCs/>
                <w:color w:val="000000"/>
                <w:sz w:val="16"/>
                <w:szCs w:val="16"/>
              </w:rPr>
            </w:pPr>
            <w:r w:rsidRPr="0004687E">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04687E" w:rsidRDefault="00174292" w:rsidP="008A3479">
            <w:pPr>
              <w:spacing w:line="240" w:lineRule="auto"/>
              <w:jc w:val="center"/>
              <w:rPr>
                <w:rFonts w:ascii="Calibri" w:hAnsi="Calibri"/>
                <w:b/>
                <w:bCs/>
                <w:color w:val="000000"/>
                <w:sz w:val="16"/>
                <w:szCs w:val="16"/>
              </w:rPr>
            </w:pPr>
            <w:r w:rsidRPr="0004687E">
              <w:rPr>
                <w:rFonts w:ascii="Calibri" w:hAnsi="Calibri"/>
                <w:b/>
                <w:bCs/>
                <w:color w:val="000000"/>
                <w:sz w:val="16"/>
                <w:szCs w:val="16"/>
              </w:rPr>
              <w:t>100,0%</w:t>
            </w:r>
          </w:p>
        </w:tc>
      </w:tr>
      <w:tr w:rsidR="00174292" w:rsidRPr="00674325"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04687E" w:rsidRDefault="00174292" w:rsidP="008A3479">
            <w:pPr>
              <w:spacing w:line="240" w:lineRule="auto"/>
              <w:rPr>
                <w:rFonts w:ascii="Calibri" w:hAnsi="Calibri"/>
                <w:b/>
                <w:bCs/>
                <w:color w:val="FFFFFF"/>
                <w:sz w:val="16"/>
                <w:szCs w:val="16"/>
              </w:rPr>
            </w:pPr>
            <w:r w:rsidRPr="0004687E">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04687E" w:rsidRDefault="00174292" w:rsidP="008A3479">
            <w:pPr>
              <w:spacing w:line="240" w:lineRule="auto"/>
              <w:jc w:val="center"/>
              <w:rPr>
                <w:rFonts w:ascii="Calibri" w:hAnsi="Calibri"/>
                <w:b/>
                <w:bCs/>
                <w:color w:val="FFFFFF"/>
                <w:sz w:val="16"/>
                <w:szCs w:val="16"/>
              </w:rPr>
            </w:pPr>
            <w:r w:rsidRPr="0004687E">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04687E"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04687E" w:rsidRDefault="00174292" w:rsidP="008A3479">
            <w:pPr>
              <w:spacing w:line="240" w:lineRule="auto"/>
              <w:jc w:val="center"/>
              <w:rPr>
                <w:rFonts w:ascii="Calibri" w:hAnsi="Calibri"/>
                <w:color w:val="000000"/>
                <w:sz w:val="16"/>
                <w:szCs w:val="16"/>
              </w:rPr>
            </w:pPr>
          </w:p>
        </w:tc>
      </w:tr>
    </w:tbl>
    <w:p w:rsidR="00174292" w:rsidRPr="00794DC4" w:rsidRDefault="00174292" w:rsidP="00747699">
      <w:pPr>
        <w:pStyle w:val="Lista"/>
        <w:spacing w:line="240" w:lineRule="auto"/>
        <w:ind w:left="284" w:hanging="284"/>
        <w:rPr>
          <w:sz w:val="20"/>
          <w:szCs w:val="20"/>
          <w:lang w:val="es-MX"/>
        </w:rPr>
      </w:pPr>
      <w:r w:rsidRPr="00794DC4">
        <w:rPr>
          <w:b/>
          <w:sz w:val="20"/>
          <w:szCs w:val="20"/>
          <w:lang w:val="es-MX"/>
        </w:rPr>
        <w:t>Fuente:</w:t>
      </w:r>
      <w:r w:rsidRPr="00794DC4">
        <w:rPr>
          <w:sz w:val="20"/>
          <w:szCs w:val="20"/>
          <w:lang w:val="es-MX"/>
        </w:rPr>
        <w:t xml:space="preserve"> Encuesta </w:t>
      </w:r>
      <w:r>
        <w:rPr>
          <w:sz w:val="20"/>
          <w:szCs w:val="20"/>
          <w:lang w:val="es-MX"/>
        </w:rPr>
        <w:t xml:space="preserve">a </w:t>
      </w:r>
      <w:r w:rsidRPr="00794DC4">
        <w:rPr>
          <w:sz w:val="20"/>
          <w:szCs w:val="20"/>
          <w:lang w:val="es-MX"/>
        </w:rPr>
        <w:t>docentes</w:t>
      </w:r>
      <w:r>
        <w:rPr>
          <w:sz w:val="20"/>
          <w:szCs w:val="20"/>
          <w:lang w:val="es-MX"/>
        </w:rPr>
        <w:t>.</w:t>
      </w:r>
    </w:p>
    <w:p w:rsidR="00174292" w:rsidRPr="00156A4B" w:rsidRDefault="00174292" w:rsidP="00747699">
      <w:pPr>
        <w:rPr>
          <w:lang w:val="es-MX"/>
        </w:rPr>
      </w:pPr>
    </w:p>
    <w:p w:rsidR="00174292" w:rsidRDefault="00174292" w:rsidP="00747699">
      <w:pPr>
        <w:keepNext/>
        <w:jc w:val="center"/>
      </w:pPr>
      <w:r w:rsidRPr="001F7A21">
        <w:rPr>
          <w:noProof/>
        </w:rPr>
        <w:drawing>
          <wp:inline distT="0" distB="0" distL="0" distR="0">
            <wp:extent cx="5219700" cy="2405503"/>
            <wp:effectExtent l="19050" t="0" r="19050" b="0"/>
            <wp:docPr id="45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74292" w:rsidRPr="00E0244D" w:rsidRDefault="00174292" w:rsidP="00747699">
      <w:pPr>
        <w:spacing w:line="240" w:lineRule="auto"/>
        <w:jc w:val="left"/>
        <w:rPr>
          <w:sz w:val="20"/>
        </w:rPr>
      </w:pPr>
      <w:bookmarkStart w:id="450" w:name="_Toc253496054"/>
      <w:bookmarkStart w:id="451" w:name="_Toc254192413"/>
      <w:bookmarkStart w:id="452" w:name="_Toc255074575"/>
      <w:r w:rsidRPr="00E0244D">
        <w:rPr>
          <w:b/>
          <w:sz w:val="20"/>
        </w:rPr>
        <w:t xml:space="preserve">Gráfico  </w:t>
      </w:r>
      <w:r w:rsidR="001B2847" w:rsidRPr="00E0244D">
        <w:rPr>
          <w:b/>
          <w:sz w:val="20"/>
        </w:rPr>
        <w:fldChar w:fldCharType="begin"/>
      </w:r>
      <w:r w:rsidR="00C02777" w:rsidRPr="00E0244D">
        <w:rPr>
          <w:b/>
          <w:sz w:val="20"/>
        </w:rPr>
        <w:instrText xml:space="preserve"> SEQ Gráfico_ \* ARABIC </w:instrText>
      </w:r>
      <w:r w:rsidR="001B2847" w:rsidRPr="00E0244D">
        <w:rPr>
          <w:b/>
          <w:sz w:val="20"/>
        </w:rPr>
        <w:fldChar w:fldCharType="separate"/>
      </w:r>
      <w:r w:rsidR="00100F45">
        <w:rPr>
          <w:b/>
          <w:noProof/>
          <w:sz w:val="20"/>
        </w:rPr>
        <w:t>40</w:t>
      </w:r>
      <w:r w:rsidR="001B2847" w:rsidRPr="00E0244D">
        <w:rPr>
          <w:b/>
          <w:sz w:val="20"/>
        </w:rPr>
        <w:fldChar w:fldCharType="end"/>
      </w:r>
      <w:r w:rsidRPr="00E0244D">
        <w:rPr>
          <w:sz w:val="20"/>
        </w:rPr>
        <w:t>. Distribución porcentual sobre la Interrelación de conocimientos anteriores con nuevos.</w:t>
      </w:r>
      <w:bookmarkEnd w:id="450"/>
      <w:bookmarkEnd w:id="451"/>
      <w:bookmarkEnd w:id="452"/>
    </w:p>
    <w:p w:rsidR="00174292" w:rsidRPr="00794DC4" w:rsidRDefault="00174292" w:rsidP="00EF184D">
      <w:pPr>
        <w:pStyle w:val="Textoindependiente"/>
        <w:spacing w:line="240" w:lineRule="auto"/>
        <w:outlineLvl w:val="0"/>
        <w:rPr>
          <w:sz w:val="20"/>
          <w:szCs w:val="20"/>
          <w:lang w:val="es-MX"/>
        </w:rPr>
      </w:pPr>
      <w:r w:rsidRPr="001079D3">
        <w:rPr>
          <w:b/>
          <w:sz w:val="20"/>
          <w:szCs w:val="20"/>
          <w:lang w:val="es-MX"/>
        </w:rPr>
        <w:t>Elaborado por:</w:t>
      </w:r>
      <w:r w:rsidRPr="00794DC4">
        <w:rPr>
          <w:sz w:val="20"/>
          <w:szCs w:val="20"/>
          <w:lang w:val="es-MX"/>
        </w:rPr>
        <w:t xml:space="preserve"> Luis Puga</w:t>
      </w:r>
    </w:p>
    <w:p w:rsidR="00174292" w:rsidRPr="00F75B9F" w:rsidRDefault="00174292" w:rsidP="00EF184D">
      <w:pPr>
        <w:outlineLvl w:val="0"/>
        <w:rPr>
          <w:b/>
        </w:rPr>
      </w:pPr>
      <w:r w:rsidRPr="00F75B9F">
        <w:rPr>
          <w:b/>
        </w:rPr>
        <w:lastRenderedPageBreak/>
        <w:t>Análisis e interpretación.</w:t>
      </w:r>
    </w:p>
    <w:p w:rsidR="009315D8" w:rsidRDefault="009315D8" w:rsidP="00F75B9F">
      <w:pPr>
        <w:ind w:firstLine="851"/>
      </w:pPr>
    </w:p>
    <w:p w:rsidR="00174292" w:rsidRDefault="00174292" w:rsidP="00F75B9F">
      <w:pPr>
        <w:ind w:firstLine="851"/>
      </w:pPr>
      <w:r w:rsidRPr="007603E4">
        <w:t>Ausubel estima que aprender significa comprender y para ello es condición indispensable tener en cuenta lo que el estudiante ya sabe sobre aquello que se le quiere enseñar o lo que él desea aprender, es decir la interrelación entre los conocimientos anteriores y los nuevos siempre debe existir. Además afirma que si hay esa correlación de conocimientos, se produce un aprendizaje significativo; caso contrario el aprendizaje será repetitivo. Con este antecedente y en función de los criterios expresados por los docentes y recogidos estos datos en el cuadro y gráfico,  respectivos, los en un 50% manifiesta que “siempre”, 25% “frecuentemente” mientras que un 25% “rara vez” encuentran en los libros de textos de ecuaciones algebraicas actividades que interrelacionen los conocimientos anteriores con los nuevos. De los resultados obtenidos se concluye que la mayoría de libros de texto sobre ecuaciones algebraicas logran interrelacionar los conocimientos anteriores con los nuevos.</w:t>
      </w:r>
    </w:p>
    <w:p w:rsidR="009315D8" w:rsidRDefault="009315D8" w:rsidP="00747699">
      <w:pPr>
        <w:rPr>
          <w:b/>
        </w:rPr>
      </w:pPr>
    </w:p>
    <w:p w:rsidR="00174292" w:rsidRPr="00054695" w:rsidRDefault="00174292" w:rsidP="00747699">
      <w:r w:rsidRPr="00054695">
        <w:rPr>
          <w:b/>
        </w:rPr>
        <w:t>Pregunta 14.</w:t>
      </w:r>
      <w:r w:rsidRPr="00054695">
        <w:t xml:space="preserve"> ¿Los contenidos y actividades de los libros de texto de ecuaciones algebraicas generan en el estudiante el desarrollo y la adquisición de competencias?</w:t>
      </w:r>
    </w:p>
    <w:p w:rsidR="009315D8" w:rsidRDefault="009315D8" w:rsidP="00747699">
      <w:pPr>
        <w:pStyle w:val="Epgrafe"/>
        <w:keepNext/>
      </w:pPr>
      <w:bookmarkStart w:id="453" w:name="_Toc253496007"/>
      <w:bookmarkStart w:id="454" w:name="_Toc254192471"/>
    </w:p>
    <w:p w:rsidR="00174292" w:rsidRDefault="00174292" w:rsidP="00747699">
      <w:pPr>
        <w:pStyle w:val="Epgrafe"/>
        <w:keepNext/>
      </w:pPr>
      <w:bookmarkStart w:id="455" w:name="_Toc255257464"/>
      <w:r>
        <w:t xml:space="preserve">CUADRO  </w:t>
      </w:r>
      <w:fldSimple w:instr=" SEQ CUADRO_ \* ARABIC ">
        <w:r w:rsidR="00100F45">
          <w:rPr>
            <w:noProof/>
          </w:rPr>
          <w:t>44</w:t>
        </w:r>
        <w:bookmarkEnd w:id="453"/>
      </w:fldSimple>
      <w:r>
        <w:t xml:space="preserve">. </w:t>
      </w:r>
      <w:r w:rsidRPr="00054695">
        <w:rPr>
          <w:b w:val="0"/>
        </w:rPr>
        <w:t>Los contenidos y actividades generan la adquisición de competencias.</w:t>
      </w:r>
      <w:bookmarkEnd w:id="454"/>
      <w:bookmarkEnd w:id="455"/>
    </w:p>
    <w:tbl>
      <w:tblPr>
        <w:tblW w:w="8064" w:type="dxa"/>
        <w:jc w:val="center"/>
        <w:tblInd w:w="-1486" w:type="dxa"/>
        <w:tblCellMar>
          <w:left w:w="70" w:type="dxa"/>
          <w:right w:w="70" w:type="dxa"/>
        </w:tblCellMar>
        <w:tblLook w:val="04A0"/>
      </w:tblPr>
      <w:tblGrid>
        <w:gridCol w:w="3553"/>
        <w:gridCol w:w="1084"/>
        <w:gridCol w:w="1107"/>
        <w:gridCol w:w="2320"/>
      </w:tblGrid>
      <w:tr w:rsidR="00174292" w:rsidRPr="00151F02" w:rsidTr="008A3479">
        <w:trPr>
          <w:trHeight w:val="286"/>
          <w:jc w:val="center"/>
        </w:trPr>
        <w:tc>
          <w:tcPr>
            <w:tcW w:w="3553"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151F02" w:rsidRDefault="00174292" w:rsidP="008A3479">
            <w:pPr>
              <w:spacing w:line="240" w:lineRule="auto"/>
              <w:jc w:val="center"/>
              <w:rPr>
                <w:rFonts w:ascii="Calibri" w:hAnsi="Calibri"/>
                <w:b/>
                <w:bCs/>
                <w:color w:val="FFFFFF"/>
                <w:sz w:val="16"/>
                <w:szCs w:val="16"/>
              </w:rPr>
            </w:pPr>
            <w:r w:rsidRPr="00151F02">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151F02" w:rsidRDefault="00174292" w:rsidP="008A3479">
            <w:pPr>
              <w:spacing w:line="240" w:lineRule="auto"/>
              <w:jc w:val="center"/>
              <w:rPr>
                <w:rFonts w:ascii="Calibri" w:hAnsi="Calibri"/>
                <w:b/>
                <w:bCs/>
                <w:color w:val="FFFFFF"/>
                <w:sz w:val="16"/>
                <w:szCs w:val="16"/>
              </w:rPr>
            </w:pPr>
            <w:r w:rsidRPr="00151F02">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151F02" w:rsidRDefault="00174292" w:rsidP="008A3479">
            <w:pPr>
              <w:spacing w:line="240" w:lineRule="auto"/>
              <w:jc w:val="center"/>
              <w:rPr>
                <w:rFonts w:ascii="Calibri" w:hAnsi="Calibri"/>
                <w:b/>
                <w:bCs/>
                <w:color w:val="FFFFFF"/>
                <w:sz w:val="16"/>
                <w:szCs w:val="16"/>
              </w:rPr>
            </w:pPr>
            <w:r w:rsidRPr="00151F02">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151F02" w:rsidRDefault="00174292" w:rsidP="008A3479">
            <w:pPr>
              <w:spacing w:line="240" w:lineRule="auto"/>
              <w:jc w:val="center"/>
              <w:rPr>
                <w:rFonts w:ascii="Calibri" w:hAnsi="Calibri"/>
                <w:b/>
                <w:bCs/>
                <w:color w:val="FFFFFF"/>
                <w:sz w:val="16"/>
                <w:szCs w:val="16"/>
              </w:rPr>
            </w:pPr>
            <w:r w:rsidRPr="00151F02">
              <w:rPr>
                <w:rFonts w:ascii="Calibri" w:hAnsi="Calibri"/>
                <w:b/>
                <w:bCs/>
                <w:color w:val="FFFFFF"/>
                <w:sz w:val="16"/>
                <w:szCs w:val="16"/>
              </w:rPr>
              <w:t>PORCENTAJE ACUMULADO</w:t>
            </w:r>
          </w:p>
        </w:tc>
      </w:tr>
      <w:tr w:rsidR="00174292" w:rsidRPr="00151F02"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rPr>
                <w:rFonts w:ascii="Calibri" w:hAnsi="Calibri"/>
                <w:b/>
                <w:bCs/>
                <w:color w:val="000000"/>
                <w:sz w:val="16"/>
                <w:szCs w:val="16"/>
              </w:rPr>
            </w:pPr>
            <w:r w:rsidRPr="00151F02">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0,0%</w:t>
            </w:r>
          </w:p>
        </w:tc>
      </w:tr>
      <w:tr w:rsidR="00174292" w:rsidRPr="00151F02"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rPr>
                <w:rFonts w:ascii="Calibri" w:hAnsi="Calibri"/>
                <w:b/>
                <w:bCs/>
                <w:color w:val="000000"/>
                <w:sz w:val="16"/>
                <w:szCs w:val="16"/>
              </w:rPr>
            </w:pPr>
            <w:r w:rsidRPr="00151F02">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0,0%</w:t>
            </w:r>
          </w:p>
        </w:tc>
      </w:tr>
      <w:tr w:rsidR="00174292" w:rsidRPr="00151F02"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rPr>
                <w:rFonts w:ascii="Calibri" w:hAnsi="Calibri"/>
                <w:b/>
                <w:bCs/>
                <w:color w:val="000000"/>
                <w:sz w:val="16"/>
                <w:szCs w:val="16"/>
              </w:rPr>
            </w:pPr>
            <w:r w:rsidRPr="00151F02">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4</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100,0%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100,0%</w:t>
            </w:r>
          </w:p>
        </w:tc>
      </w:tr>
      <w:tr w:rsidR="00174292" w:rsidRPr="00151F02"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rPr>
                <w:rFonts w:ascii="Calibri" w:hAnsi="Calibri"/>
                <w:b/>
                <w:bCs/>
                <w:color w:val="000000"/>
                <w:sz w:val="16"/>
                <w:szCs w:val="16"/>
              </w:rPr>
            </w:pPr>
            <w:r w:rsidRPr="00151F02">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100,0%</w:t>
            </w:r>
          </w:p>
        </w:tc>
      </w:tr>
      <w:tr w:rsidR="00174292" w:rsidRPr="00151F02"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rPr>
                <w:rFonts w:ascii="Calibri" w:hAnsi="Calibri"/>
                <w:b/>
                <w:bCs/>
                <w:color w:val="000000"/>
                <w:sz w:val="16"/>
                <w:szCs w:val="16"/>
              </w:rPr>
            </w:pPr>
            <w:r w:rsidRPr="00151F02">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151F02" w:rsidRDefault="00174292" w:rsidP="008A3479">
            <w:pPr>
              <w:spacing w:line="240" w:lineRule="auto"/>
              <w:jc w:val="center"/>
              <w:rPr>
                <w:rFonts w:ascii="Calibri" w:hAnsi="Calibri"/>
                <w:b/>
                <w:bCs/>
                <w:color w:val="000000"/>
                <w:sz w:val="16"/>
                <w:szCs w:val="16"/>
              </w:rPr>
            </w:pPr>
            <w:r w:rsidRPr="00151F02">
              <w:rPr>
                <w:rFonts w:ascii="Calibri" w:hAnsi="Calibri"/>
                <w:b/>
                <w:bCs/>
                <w:color w:val="000000"/>
                <w:sz w:val="16"/>
                <w:szCs w:val="16"/>
              </w:rPr>
              <w:t>100,0%</w:t>
            </w:r>
          </w:p>
        </w:tc>
      </w:tr>
      <w:tr w:rsidR="00174292" w:rsidRPr="00151F02"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151F02" w:rsidRDefault="00174292" w:rsidP="008A3479">
            <w:pPr>
              <w:spacing w:line="240" w:lineRule="auto"/>
              <w:rPr>
                <w:rFonts w:ascii="Calibri" w:hAnsi="Calibri"/>
                <w:b/>
                <w:bCs/>
                <w:color w:val="FFFFFF"/>
                <w:sz w:val="16"/>
                <w:szCs w:val="16"/>
              </w:rPr>
            </w:pPr>
            <w:r w:rsidRPr="00151F02">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151F02" w:rsidRDefault="00174292" w:rsidP="008A3479">
            <w:pPr>
              <w:spacing w:line="240" w:lineRule="auto"/>
              <w:jc w:val="center"/>
              <w:rPr>
                <w:rFonts w:ascii="Calibri" w:hAnsi="Calibri"/>
                <w:b/>
                <w:bCs/>
                <w:color w:val="FFFFFF"/>
                <w:sz w:val="16"/>
                <w:szCs w:val="16"/>
              </w:rPr>
            </w:pPr>
            <w:r w:rsidRPr="00151F02">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151F02"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151F02" w:rsidRDefault="00174292" w:rsidP="008A3479">
            <w:pPr>
              <w:spacing w:line="240" w:lineRule="auto"/>
              <w:jc w:val="center"/>
              <w:rPr>
                <w:rFonts w:ascii="Calibri" w:hAnsi="Calibri"/>
                <w:color w:val="000000"/>
                <w:sz w:val="16"/>
                <w:szCs w:val="16"/>
              </w:rPr>
            </w:pPr>
          </w:p>
        </w:tc>
      </w:tr>
    </w:tbl>
    <w:p w:rsidR="00174292" w:rsidRPr="00794DC4" w:rsidRDefault="00174292" w:rsidP="00747699">
      <w:pPr>
        <w:pStyle w:val="Lista"/>
        <w:spacing w:line="240" w:lineRule="auto"/>
        <w:ind w:left="284" w:hanging="284"/>
        <w:rPr>
          <w:sz w:val="20"/>
          <w:szCs w:val="20"/>
          <w:lang w:val="es-MX"/>
        </w:rPr>
      </w:pPr>
      <w:r w:rsidRPr="00794DC4">
        <w:rPr>
          <w:b/>
          <w:sz w:val="20"/>
          <w:szCs w:val="20"/>
          <w:lang w:val="es-MX"/>
        </w:rPr>
        <w:t>Fuente:</w:t>
      </w:r>
      <w:r w:rsidRPr="00794DC4">
        <w:rPr>
          <w:sz w:val="20"/>
          <w:szCs w:val="20"/>
          <w:lang w:val="es-MX"/>
        </w:rPr>
        <w:t xml:space="preserve"> Encuesta </w:t>
      </w:r>
      <w:r>
        <w:rPr>
          <w:sz w:val="20"/>
          <w:szCs w:val="20"/>
          <w:lang w:val="es-MX"/>
        </w:rPr>
        <w:t xml:space="preserve">a </w:t>
      </w:r>
      <w:r w:rsidRPr="00794DC4">
        <w:rPr>
          <w:sz w:val="20"/>
          <w:szCs w:val="20"/>
          <w:lang w:val="es-MX"/>
        </w:rPr>
        <w:t>docentes</w:t>
      </w:r>
      <w:r>
        <w:rPr>
          <w:sz w:val="20"/>
          <w:szCs w:val="20"/>
          <w:lang w:val="es-MX"/>
        </w:rPr>
        <w:t>.</w:t>
      </w:r>
    </w:p>
    <w:p w:rsidR="00174292" w:rsidRPr="004D3192" w:rsidRDefault="00174292" w:rsidP="00747699">
      <w:pPr>
        <w:rPr>
          <w:sz w:val="16"/>
          <w:szCs w:val="16"/>
          <w:lang w:val="es-MX"/>
        </w:rPr>
      </w:pPr>
    </w:p>
    <w:p w:rsidR="00174292" w:rsidRDefault="00174292" w:rsidP="00747699">
      <w:pPr>
        <w:keepNext/>
        <w:jc w:val="center"/>
      </w:pPr>
      <w:r w:rsidRPr="001F7A21">
        <w:rPr>
          <w:noProof/>
        </w:rPr>
        <w:lastRenderedPageBreak/>
        <w:drawing>
          <wp:inline distT="0" distB="0" distL="0" distR="0">
            <wp:extent cx="5219700" cy="2413181"/>
            <wp:effectExtent l="19050" t="0" r="19050" b="6169"/>
            <wp:docPr id="45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74292" w:rsidRPr="00E0244D" w:rsidRDefault="00174292" w:rsidP="00EF184D">
      <w:pPr>
        <w:spacing w:line="240" w:lineRule="auto"/>
        <w:jc w:val="left"/>
        <w:outlineLvl w:val="0"/>
        <w:rPr>
          <w:sz w:val="20"/>
        </w:rPr>
      </w:pPr>
      <w:bookmarkStart w:id="456" w:name="_Toc253496055"/>
      <w:bookmarkStart w:id="457" w:name="_Toc255074576"/>
      <w:bookmarkStart w:id="458" w:name="_Toc254192414"/>
      <w:r w:rsidRPr="00E0244D">
        <w:rPr>
          <w:b/>
          <w:sz w:val="20"/>
        </w:rPr>
        <w:t xml:space="preserve">Gráfico  </w:t>
      </w:r>
      <w:r w:rsidR="001B2847" w:rsidRPr="00E0244D">
        <w:rPr>
          <w:b/>
          <w:sz w:val="20"/>
        </w:rPr>
        <w:fldChar w:fldCharType="begin"/>
      </w:r>
      <w:r w:rsidR="00C02777" w:rsidRPr="00E0244D">
        <w:rPr>
          <w:b/>
          <w:sz w:val="20"/>
        </w:rPr>
        <w:instrText xml:space="preserve"> SEQ Gráfico_ \* ARABIC </w:instrText>
      </w:r>
      <w:r w:rsidR="001B2847" w:rsidRPr="00E0244D">
        <w:rPr>
          <w:b/>
          <w:sz w:val="20"/>
        </w:rPr>
        <w:fldChar w:fldCharType="separate"/>
      </w:r>
      <w:r w:rsidR="00100F45">
        <w:rPr>
          <w:b/>
          <w:noProof/>
          <w:sz w:val="20"/>
        </w:rPr>
        <w:t>41</w:t>
      </w:r>
      <w:bookmarkEnd w:id="456"/>
      <w:r w:rsidR="001B2847" w:rsidRPr="00E0244D">
        <w:rPr>
          <w:b/>
          <w:sz w:val="20"/>
        </w:rPr>
        <w:fldChar w:fldCharType="end"/>
      </w:r>
      <w:r w:rsidRPr="00E0244D">
        <w:rPr>
          <w:sz w:val="20"/>
        </w:rPr>
        <w:t>. Distribución porcentual si los contenidos y actividades generan la adquisición de</w:t>
      </w:r>
      <w:bookmarkEnd w:id="457"/>
      <w:r w:rsidRPr="00E0244D">
        <w:rPr>
          <w:sz w:val="20"/>
        </w:rPr>
        <w:t xml:space="preserve"> </w:t>
      </w:r>
      <w:bookmarkEnd w:id="458"/>
    </w:p>
    <w:p w:rsidR="00E16501" w:rsidRPr="00E16501" w:rsidRDefault="00E16501" w:rsidP="009315D8">
      <w:pPr>
        <w:spacing w:line="240" w:lineRule="auto"/>
      </w:pPr>
      <w:r>
        <w:t xml:space="preserve">               </w:t>
      </w:r>
      <w:r w:rsidR="00E0244D">
        <w:t xml:space="preserve"> </w:t>
      </w:r>
      <w:r w:rsidRPr="00E16501">
        <w:rPr>
          <w:sz w:val="20"/>
        </w:rPr>
        <w:t>competencias.</w:t>
      </w:r>
    </w:p>
    <w:p w:rsidR="00174292" w:rsidRPr="00794DC4" w:rsidRDefault="00174292" w:rsidP="00EF184D">
      <w:pPr>
        <w:spacing w:line="240" w:lineRule="auto"/>
        <w:outlineLvl w:val="0"/>
        <w:rPr>
          <w:sz w:val="20"/>
          <w:szCs w:val="20"/>
          <w:lang w:val="es-MX"/>
        </w:rPr>
      </w:pPr>
      <w:r w:rsidRPr="00054695">
        <w:rPr>
          <w:b/>
          <w:sz w:val="20"/>
          <w:szCs w:val="20"/>
          <w:lang w:val="es-MX"/>
        </w:rPr>
        <w:t>Elaborado por:</w:t>
      </w:r>
      <w:r w:rsidRPr="00794DC4">
        <w:rPr>
          <w:sz w:val="20"/>
          <w:szCs w:val="20"/>
          <w:lang w:val="es-MX"/>
        </w:rPr>
        <w:t xml:space="preserve"> Luis Puga</w:t>
      </w:r>
    </w:p>
    <w:p w:rsidR="00F75B9F" w:rsidRDefault="00F75B9F" w:rsidP="00747699">
      <w:pPr>
        <w:pStyle w:val="Textoindependiente"/>
        <w:rPr>
          <w:b/>
        </w:rPr>
      </w:pPr>
    </w:p>
    <w:p w:rsidR="00174292" w:rsidRPr="00F75B9F" w:rsidRDefault="00174292" w:rsidP="00EF184D">
      <w:pPr>
        <w:outlineLvl w:val="0"/>
        <w:rPr>
          <w:b/>
        </w:rPr>
      </w:pPr>
      <w:r w:rsidRPr="00F75B9F">
        <w:rPr>
          <w:b/>
        </w:rPr>
        <w:t xml:space="preserve">Análisis e Interpretación </w:t>
      </w:r>
    </w:p>
    <w:p w:rsidR="00F75B9F" w:rsidRDefault="00F75B9F" w:rsidP="00F75B9F"/>
    <w:p w:rsidR="00174292" w:rsidRDefault="00174292" w:rsidP="00F75B9F">
      <w:pPr>
        <w:ind w:firstLine="851"/>
      </w:pPr>
      <w:r w:rsidRPr="00FB1F02">
        <w:t xml:space="preserve">De acuerdo a Morales, G. (2004) las competencias (entiéndase competencia cognitiva) </w:t>
      </w:r>
      <w:r>
        <w:t xml:space="preserve">son las </w:t>
      </w:r>
      <w:r w:rsidRPr="00FB1F02">
        <w:t>capacidades desarrolladas que se evidencian en un “saber hacer en contexto”, es decir, aquellas acciones que expresan el desempeño del hombre en su interacción con contextos socioculturales disciplinares específico</w:t>
      </w:r>
      <w:r>
        <w:t>s</w:t>
      </w:r>
      <w:r w:rsidRPr="00FB1F02">
        <w:t>. Todas las acciones educativas deberían apuntar a conseguir y desarrollar competencias, los recursos didácticos utilizados, entre ellos los bibliográficos, deberían ser elaborados contemplando contenidos y actividades que desarrollen competencias, las mismas que permitan resolver problemas del contexto</w:t>
      </w:r>
      <w:r>
        <w:t>.</w:t>
      </w:r>
      <w:r w:rsidRPr="00FB1F02">
        <w:t xml:space="preserve">  Bajo esta premisa, en función de los datos del cuadro y del gráfico,</w:t>
      </w:r>
      <w:r>
        <w:t xml:space="preserve"> respectivos, l</w:t>
      </w:r>
      <w:r w:rsidRPr="00FB1F02">
        <w:t xml:space="preserve">os informantes en un </w:t>
      </w:r>
      <w:r>
        <w:t>100</w:t>
      </w:r>
      <w:r w:rsidRPr="00FB1F02">
        <w:t>% manifiesta que “a veces</w:t>
      </w:r>
      <w:r>
        <w:t>” encuentran en los libros so</w:t>
      </w:r>
      <w:r w:rsidRPr="00FB1F02">
        <w:t xml:space="preserve">bre ecuaciones algebraicas contenidos y actividades que generen un desarrollo y adquisición de competencias. Por los resultados se infiere </w:t>
      </w:r>
      <w:r>
        <w:t xml:space="preserve">que actualmente los contenidos y actividades desarrolladas en los libros no conllevan al desarrollo de destrezas, por tal razón, se ve </w:t>
      </w:r>
      <w:r w:rsidRPr="00FB1F02">
        <w:t xml:space="preserve">la necesidad de </w:t>
      </w:r>
      <w:r>
        <w:t xml:space="preserve">contar con </w:t>
      </w:r>
      <w:r w:rsidRPr="00FB1F02">
        <w:t xml:space="preserve">libros de texto de ecuaciones algebraicas con contenidos y actividades que propicien la adquisición y el desarrollo de competencias en los estudiantes. </w:t>
      </w:r>
    </w:p>
    <w:p w:rsidR="00F75B9F" w:rsidRPr="00FB1F02" w:rsidRDefault="00F75B9F" w:rsidP="00F75B9F">
      <w:pPr>
        <w:ind w:firstLine="851"/>
      </w:pPr>
    </w:p>
    <w:p w:rsidR="00174292" w:rsidRPr="00A16C4F" w:rsidRDefault="00174292" w:rsidP="00747699">
      <w:r w:rsidRPr="00A16C4F">
        <w:rPr>
          <w:b/>
        </w:rPr>
        <w:lastRenderedPageBreak/>
        <w:t>Pregunta 15.</w:t>
      </w:r>
      <w:r w:rsidRPr="00A16C4F">
        <w:t xml:space="preserve"> ¿Las estrategias metodológicas utilizadas en el libro de texto de ecuaciones algebraicas permiten que los estudiantes generen aprendizajes significativos?</w:t>
      </w:r>
    </w:p>
    <w:p w:rsidR="00E0244D" w:rsidRDefault="00E0244D" w:rsidP="00747699">
      <w:pPr>
        <w:pStyle w:val="Epgrafe"/>
        <w:keepNext/>
      </w:pPr>
      <w:bookmarkStart w:id="459" w:name="_Toc253496008"/>
      <w:bookmarkStart w:id="460" w:name="_Toc254192472"/>
    </w:p>
    <w:p w:rsidR="00174292" w:rsidRDefault="00174292" w:rsidP="00747699">
      <w:pPr>
        <w:pStyle w:val="Epgrafe"/>
        <w:keepNext/>
      </w:pPr>
      <w:bookmarkStart w:id="461" w:name="_Toc255257465"/>
      <w:r>
        <w:t xml:space="preserve">CUADRO  </w:t>
      </w:r>
      <w:fldSimple w:instr=" SEQ CUADRO_ \* ARABIC ">
        <w:r w:rsidR="00100F45">
          <w:rPr>
            <w:noProof/>
          </w:rPr>
          <w:t>45</w:t>
        </w:r>
        <w:bookmarkEnd w:id="459"/>
      </w:fldSimple>
      <w:r>
        <w:t xml:space="preserve">. </w:t>
      </w:r>
      <w:r w:rsidRPr="00B61199">
        <w:rPr>
          <w:b w:val="0"/>
        </w:rPr>
        <w:t xml:space="preserve">Los libros </w:t>
      </w:r>
      <w:r w:rsidR="00F75B9F">
        <w:rPr>
          <w:b w:val="0"/>
        </w:rPr>
        <w:t xml:space="preserve">sobre E.A. </w:t>
      </w:r>
      <w:r w:rsidRPr="00B61199">
        <w:rPr>
          <w:b w:val="0"/>
        </w:rPr>
        <w:t>permiten la adquisición de aprendizajes significativos</w:t>
      </w:r>
      <w:r>
        <w:rPr>
          <w:b w:val="0"/>
        </w:rPr>
        <w:t>.</w:t>
      </w:r>
      <w:bookmarkEnd w:id="460"/>
      <w:bookmarkEnd w:id="461"/>
    </w:p>
    <w:tbl>
      <w:tblPr>
        <w:tblW w:w="8106" w:type="dxa"/>
        <w:jc w:val="center"/>
        <w:tblInd w:w="-1528" w:type="dxa"/>
        <w:tblCellMar>
          <w:left w:w="70" w:type="dxa"/>
          <w:right w:w="70" w:type="dxa"/>
        </w:tblCellMar>
        <w:tblLook w:val="04A0"/>
      </w:tblPr>
      <w:tblGrid>
        <w:gridCol w:w="3595"/>
        <w:gridCol w:w="1084"/>
        <w:gridCol w:w="1107"/>
        <w:gridCol w:w="2320"/>
      </w:tblGrid>
      <w:tr w:rsidR="00174292" w:rsidRPr="00A01868" w:rsidTr="008A3479">
        <w:trPr>
          <w:trHeight w:val="286"/>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2A2B54" w:rsidRDefault="00174292" w:rsidP="008A3479">
            <w:pPr>
              <w:spacing w:line="240" w:lineRule="auto"/>
              <w:jc w:val="center"/>
              <w:rPr>
                <w:rFonts w:ascii="Calibri" w:hAnsi="Calibri"/>
                <w:b/>
                <w:bCs/>
                <w:color w:val="FFFFFF"/>
                <w:sz w:val="16"/>
                <w:szCs w:val="16"/>
              </w:rPr>
            </w:pPr>
            <w:r w:rsidRPr="002A2B54">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2A2B54" w:rsidRDefault="00174292" w:rsidP="008A3479">
            <w:pPr>
              <w:spacing w:line="240" w:lineRule="auto"/>
              <w:jc w:val="center"/>
              <w:rPr>
                <w:rFonts w:ascii="Calibri" w:hAnsi="Calibri"/>
                <w:b/>
                <w:bCs/>
                <w:color w:val="FFFFFF"/>
                <w:sz w:val="16"/>
                <w:szCs w:val="16"/>
              </w:rPr>
            </w:pPr>
            <w:r w:rsidRPr="002A2B54">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2A2B54" w:rsidRDefault="00174292" w:rsidP="008A3479">
            <w:pPr>
              <w:spacing w:line="240" w:lineRule="auto"/>
              <w:jc w:val="center"/>
              <w:rPr>
                <w:rFonts w:ascii="Calibri" w:hAnsi="Calibri"/>
                <w:b/>
                <w:bCs/>
                <w:color w:val="FFFFFF"/>
                <w:sz w:val="16"/>
                <w:szCs w:val="16"/>
              </w:rPr>
            </w:pPr>
            <w:r w:rsidRPr="002A2B54">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2A2B54" w:rsidRDefault="00174292" w:rsidP="008A3479">
            <w:pPr>
              <w:spacing w:line="240" w:lineRule="auto"/>
              <w:jc w:val="center"/>
              <w:rPr>
                <w:rFonts w:ascii="Calibri" w:hAnsi="Calibri"/>
                <w:b/>
                <w:bCs/>
                <w:color w:val="FFFFFF"/>
                <w:sz w:val="16"/>
                <w:szCs w:val="16"/>
              </w:rPr>
            </w:pPr>
            <w:r w:rsidRPr="002A2B54">
              <w:rPr>
                <w:rFonts w:ascii="Calibri" w:hAnsi="Calibri"/>
                <w:b/>
                <w:bCs/>
                <w:color w:val="FFFFFF"/>
                <w:sz w:val="16"/>
                <w:szCs w:val="16"/>
              </w:rPr>
              <w:t>PORCENTAJE ACUMULADO</w:t>
            </w:r>
          </w:p>
        </w:tc>
      </w:tr>
      <w:tr w:rsidR="00174292" w:rsidRPr="00A01868"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rPr>
                <w:rFonts w:ascii="Calibri" w:hAnsi="Calibri"/>
                <w:b/>
                <w:bCs/>
                <w:color w:val="000000"/>
                <w:sz w:val="16"/>
                <w:szCs w:val="16"/>
              </w:rPr>
            </w:pPr>
            <w:r w:rsidRPr="002A2B54">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0,0%</w:t>
            </w:r>
          </w:p>
        </w:tc>
      </w:tr>
      <w:tr w:rsidR="00174292" w:rsidRPr="00A01868"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rPr>
                <w:rFonts w:ascii="Calibri" w:hAnsi="Calibri"/>
                <w:b/>
                <w:bCs/>
                <w:color w:val="000000"/>
                <w:sz w:val="16"/>
                <w:szCs w:val="16"/>
              </w:rPr>
            </w:pPr>
            <w:r w:rsidRPr="002A2B54">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25,0%</w:t>
            </w:r>
          </w:p>
        </w:tc>
      </w:tr>
      <w:tr w:rsidR="00174292" w:rsidRPr="00A01868"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rPr>
                <w:rFonts w:ascii="Calibri" w:hAnsi="Calibri"/>
                <w:b/>
                <w:bCs/>
                <w:color w:val="000000"/>
                <w:sz w:val="16"/>
                <w:szCs w:val="16"/>
              </w:rPr>
            </w:pPr>
            <w:r w:rsidRPr="002A2B54">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3</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75,0%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100,0%</w:t>
            </w:r>
          </w:p>
        </w:tc>
      </w:tr>
      <w:tr w:rsidR="00174292" w:rsidRPr="00A01868"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rPr>
                <w:rFonts w:ascii="Calibri" w:hAnsi="Calibri"/>
                <w:b/>
                <w:bCs/>
                <w:color w:val="000000"/>
                <w:sz w:val="16"/>
                <w:szCs w:val="16"/>
              </w:rPr>
            </w:pPr>
            <w:r w:rsidRPr="002A2B54">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100,0%</w:t>
            </w:r>
          </w:p>
        </w:tc>
      </w:tr>
      <w:tr w:rsidR="00174292" w:rsidRPr="00A01868"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rPr>
                <w:rFonts w:ascii="Calibri" w:hAnsi="Calibri"/>
                <w:b/>
                <w:bCs/>
                <w:color w:val="000000"/>
                <w:sz w:val="16"/>
                <w:szCs w:val="16"/>
              </w:rPr>
            </w:pPr>
            <w:r w:rsidRPr="002A2B54">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2A2B54" w:rsidRDefault="00174292" w:rsidP="008A3479">
            <w:pPr>
              <w:spacing w:line="240" w:lineRule="auto"/>
              <w:jc w:val="center"/>
              <w:rPr>
                <w:rFonts w:ascii="Calibri" w:hAnsi="Calibri"/>
                <w:b/>
                <w:bCs/>
                <w:color w:val="000000"/>
                <w:sz w:val="16"/>
                <w:szCs w:val="16"/>
              </w:rPr>
            </w:pPr>
            <w:r w:rsidRPr="002A2B54">
              <w:rPr>
                <w:rFonts w:ascii="Calibri" w:hAnsi="Calibri"/>
                <w:b/>
                <w:bCs/>
                <w:color w:val="000000"/>
                <w:sz w:val="16"/>
                <w:szCs w:val="16"/>
              </w:rPr>
              <w:t>100,0%</w:t>
            </w:r>
          </w:p>
        </w:tc>
      </w:tr>
      <w:tr w:rsidR="00174292" w:rsidRPr="00A01868"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2A2B54" w:rsidRDefault="00174292" w:rsidP="008A3479">
            <w:pPr>
              <w:spacing w:line="240" w:lineRule="auto"/>
              <w:rPr>
                <w:rFonts w:ascii="Calibri" w:hAnsi="Calibri"/>
                <w:b/>
                <w:bCs/>
                <w:color w:val="FFFFFF"/>
                <w:sz w:val="16"/>
                <w:szCs w:val="16"/>
              </w:rPr>
            </w:pPr>
            <w:r w:rsidRPr="002A2B54">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2A2B54" w:rsidRDefault="00174292" w:rsidP="008A3479">
            <w:pPr>
              <w:spacing w:line="240" w:lineRule="auto"/>
              <w:jc w:val="center"/>
              <w:rPr>
                <w:rFonts w:ascii="Calibri" w:hAnsi="Calibri"/>
                <w:b/>
                <w:bCs/>
                <w:color w:val="FFFFFF"/>
                <w:sz w:val="16"/>
                <w:szCs w:val="16"/>
              </w:rPr>
            </w:pPr>
            <w:r w:rsidRPr="002A2B54">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2A2B54"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2A2B54" w:rsidRDefault="00174292" w:rsidP="008A3479">
            <w:pPr>
              <w:spacing w:line="240" w:lineRule="auto"/>
              <w:jc w:val="center"/>
              <w:rPr>
                <w:rFonts w:ascii="Calibri" w:hAnsi="Calibri"/>
                <w:color w:val="000000"/>
                <w:sz w:val="16"/>
                <w:szCs w:val="16"/>
              </w:rPr>
            </w:pPr>
          </w:p>
        </w:tc>
      </w:tr>
    </w:tbl>
    <w:p w:rsidR="00174292" w:rsidRPr="00794DC4" w:rsidRDefault="00174292" w:rsidP="00747699">
      <w:pPr>
        <w:pStyle w:val="Lista"/>
        <w:spacing w:line="240" w:lineRule="auto"/>
        <w:rPr>
          <w:sz w:val="20"/>
          <w:szCs w:val="20"/>
          <w:lang w:val="es-MX"/>
        </w:rPr>
      </w:pPr>
      <w:r w:rsidRPr="00794DC4">
        <w:rPr>
          <w:b/>
          <w:sz w:val="20"/>
          <w:szCs w:val="20"/>
          <w:lang w:val="es-MX"/>
        </w:rPr>
        <w:t>Fuente:</w:t>
      </w:r>
      <w:r w:rsidRPr="00794DC4">
        <w:rPr>
          <w:sz w:val="20"/>
          <w:szCs w:val="20"/>
          <w:lang w:val="es-MX"/>
        </w:rPr>
        <w:t xml:space="preserve"> Encuesta </w:t>
      </w:r>
      <w:r>
        <w:rPr>
          <w:sz w:val="20"/>
          <w:szCs w:val="20"/>
          <w:lang w:val="es-MX"/>
        </w:rPr>
        <w:t xml:space="preserve">a </w:t>
      </w:r>
      <w:r w:rsidRPr="00794DC4">
        <w:rPr>
          <w:sz w:val="20"/>
          <w:szCs w:val="20"/>
          <w:lang w:val="es-MX"/>
        </w:rPr>
        <w:t>docentes</w:t>
      </w:r>
      <w:r>
        <w:rPr>
          <w:sz w:val="20"/>
          <w:szCs w:val="20"/>
          <w:lang w:val="es-MX"/>
        </w:rPr>
        <w:t>.</w:t>
      </w:r>
    </w:p>
    <w:p w:rsidR="00174292" w:rsidRDefault="00174292" w:rsidP="00747699">
      <w:pPr>
        <w:keepNext/>
        <w:jc w:val="center"/>
      </w:pPr>
      <w:r w:rsidRPr="001F7A21">
        <w:rPr>
          <w:noProof/>
        </w:rPr>
        <w:drawing>
          <wp:inline distT="0" distB="0" distL="0" distR="0">
            <wp:extent cx="5219700" cy="2401369"/>
            <wp:effectExtent l="19050" t="0" r="19050" b="0"/>
            <wp:docPr id="45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74292" w:rsidRPr="00E0244D" w:rsidRDefault="00174292" w:rsidP="00EF184D">
      <w:pPr>
        <w:outlineLvl w:val="0"/>
        <w:rPr>
          <w:sz w:val="20"/>
        </w:rPr>
      </w:pPr>
      <w:bookmarkStart w:id="462" w:name="_Toc253496056"/>
      <w:bookmarkStart w:id="463" w:name="_Toc255074577"/>
      <w:bookmarkStart w:id="464" w:name="_Toc254192415"/>
      <w:r w:rsidRPr="00E0244D">
        <w:rPr>
          <w:b/>
          <w:sz w:val="20"/>
        </w:rPr>
        <w:t xml:space="preserve">Gráfico  </w:t>
      </w:r>
      <w:r w:rsidR="001B2847" w:rsidRPr="00E0244D">
        <w:rPr>
          <w:b/>
          <w:sz w:val="20"/>
        </w:rPr>
        <w:fldChar w:fldCharType="begin"/>
      </w:r>
      <w:r w:rsidR="00C02777" w:rsidRPr="00E0244D">
        <w:rPr>
          <w:b/>
          <w:sz w:val="20"/>
        </w:rPr>
        <w:instrText xml:space="preserve"> SEQ Gráfico_ \* ARABIC </w:instrText>
      </w:r>
      <w:r w:rsidR="001B2847" w:rsidRPr="00E0244D">
        <w:rPr>
          <w:b/>
          <w:sz w:val="20"/>
        </w:rPr>
        <w:fldChar w:fldCharType="separate"/>
      </w:r>
      <w:r w:rsidR="00100F45">
        <w:rPr>
          <w:b/>
          <w:noProof/>
          <w:sz w:val="20"/>
        </w:rPr>
        <w:t>42</w:t>
      </w:r>
      <w:bookmarkEnd w:id="462"/>
      <w:r w:rsidR="001B2847" w:rsidRPr="00E0244D">
        <w:rPr>
          <w:b/>
          <w:sz w:val="20"/>
        </w:rPr>
        <w:fldChar w:fldCharType="end"/>
      </w:r>
      <w:r w:rsidRPr="00E0244D">
        <w:rPr>
          <w:b/>
          <w:sz w:val="20"/>
        </w:rPr>
        <w:t>.</w:t>
      </w:r>
      <w:r w:rsidRPr="00E0244D">
        <w:rPr>
          <w:sz w:val="20"/>
        </w:rPr>
        <w:t xml:space="preserve"> Distribución porcentual si los libros </w:t>
      </w:r>
      <w:r w:rsidR="00F75B9F" w:rsidRPr="00E0244D">
        <w:rPr>
          <w:sz w:val="20"/>
        </w:rPr>
        <w:t>sobre E.A.</w:t>
      </w:r>
      <w:r w:rsidRPr="00E0244D">
        <w:rPr>
          <w:sz w:val="20"/>
        </w:rPr>
        <w:t xml:space="preserve"> permiten la adquisición de aprendizajes</w:t>
      </w:r>
      <w:bookmarkEnd w:id="463"/>
      <w:r w:rsidRPr="00E0244D">
        <w:rPr>
          <w:sz w:val="20"/>
        </w:rPr>
        <w:t xml:space="preserve"> </w:t>
      </w:r>
      <w:bookmarkEnd w:id="464"/>
    </w:p>
    <w:p w:rsidR="00F75B9F" w:rsidRPr="00F75B9F" w:rsidRDefault="00F75B9F" w:rsidP="00F75B9F">
      <w:pPr>
        <w:spacing w:line="240" w:lineRule="auto"/>
      </w:pPr>
      <w:r>
        <w:t xml:space="preserve">              </w:t>
      </w:r>
      <w:r w:rsidR="00E0244D">
        <w:t xml:space="preserve">  </w:t>
      </w:r>
      <w:r w:rsidRPr="00F75B9F">
        <w:rPr>
          <w:sz w:val="20"/>
        </w:rPr>
        <w:t>significativos.</w:t>
      </w:r>
    </w:p>
    <w:p w:rsidR="00174292" w:rsidRPr="00794DC4" w:rsidRDefault="00174292" w:rsidP="00EF184D">
      <w:pPr>
        <w:spacing w:line="240" w:lineRule="auto"/>
        <w:outlineLvl w:val="0"/>
        <w:rPr>
          <w:sz w:val="20"/>
          <w:szCs w:val="20"/>
          <w:lang w:val="es-MX"/>
        </w:rPr>
      </w:pPr>
      <w:r w:rsidRPr="00054695">
        <w:rPr>
          <w:b/>
          <w:sz w:val="20"/>
          <w:szCs w:val="20"/>
          <w:lang w:val="es-MX"/>
        </w:rPr>
        <w:t>Elaborado por:</w:t>
      </w:r>
      <w:r w:rsidRPr="00794DC4">
        <w:rPr>
          <w:sz w:val="20"/>
          <w:szCs w:val="20"/>
          <w:lang w:val="es-MX"/>
        </w:rPr>
        <w:t xml:space="preserve"> Luis Puga</w:t>
      </w:r>
    </w:p>
    <w:p w:rsidR="00174292" w:rsidRDefault="00174292" w:rsidP="00747699">
      <w:pPr>
        <w:pStyle w:val="Textoindependiente"/>
        <w:rPr>
          <w:b/>
        </w:rPr>
      </w:pPr>
    </w:p>
    <w:p w:rsidR="00174292" w:rsidRPr="00F75B9F" w:rsidRDefault="00174292" w:rsidP="00EF184D">
      <w:pPr>
        <w:outlineLvl w:val="0"/>
        <w:rPr>
          <w:b/>
        </w:rPr>
      </w:pPr>
      <w:r w:rsidRPr="00F75B9F">
        <w:rPr>
          <w:b/>
        </w:rPr>
        <w:t xml:space="preserve">Análisis e Interpretación </w:t>
      </w:r>
    </w:p>
    <w:p w:rsidR="00F75B9F" w:rsidRDefault="00F75B9F" w:rsidP="00F75B9F"/>
    <w:p w:rsidR="00174292" w:rsidRDefault="00174292" w:rsidP="00F75B9F">
      <w:pPr>
        <w:ind w:firstLine="851"/>
      </w:pPr>
      <w:r w:rsidRPr="00121EEA">
        <w:t xml:space="preserve">Las estrategias metodológicas </w:t>
      </w:r>
      <w:r>
        <w:t>con las cuales se desarrollen los contenidos de</w:t>
      </w:r>
      <w:r w:rsidRPr="00121EEA">
        <w:t xml:space="preserve"> cualquier recurso bibliográfico son de fundamental consideración, pues ellas, establecen actividades educativas que permiten combinar el placer con el trabajo, contribuyendo a la formación de actitudes favorables hacia la asignatura o área, el uso de estas estrategias deben permitir que el estudiante sea constructor de aprendizajes y criterios</w:t>
      </w:r>
      <w:r>
        <w:t>.</w:t>
      </w:r>
      <w:r w:rsidRPr="00121EEA">
        <w:t xml:space="preserve"> </w:t>
      </w:r>
      <w:r>
        <w:t xml:space="preserve"> </w:t>
      </w:r>
      <w:r w:rsidRPr="00EC1187">
        <w:t xml:space="preserve">Bajo esta premisa, </w:t>
      </w:r>
      <w:r>
        <w:t xml:space="preserve">y en función de los criterios expresados por los docentes, y recogidos estos datos en el cuadro y gráfico, respectivos, los </w:t>
      </w:r>
      <w:r>
        <w:lastRenderedPageBreak/>
        <w:t>informantes en un 75% manifiesta que “a veces”, 25% “frecuentemente” utilizan los libros de textos de ecuaciones algebraicas estrategias metodológicas apropiadas para conseguir un eficaz aprendizaje significativo.  De los resultados obtenidos, se concluye que la mayoría de libros de texto sobre ecuaciones algebraicas no están estructurados tomando en cuenta estrategias metodológicas pertinentes, por lo que es necesario que se elabore recursos bibliográficos sobre ecuaciones algebraicas considerando estrategias metodológicas válidas, de manera que contribuyan en la consecución de un aprendizaje significativo en los estudiantes.</w:t>
      </w:r>
      <w:r w:rsidRPr="00B24BA4">
        <w:t xml:space="preserve"> </w:t>
      </w:r>
    </w:p>
    <w:p w:rsidR="00F75B9F" w:rsidRPr="00B24BA4" w:rsidRDefault="00F75B9F" w:rsidP="00F75B9F">
      <w:pPr>
        <w:ind w:firstLine="851"/>
      </w:pPr>
    </w:p>
    <w:p w:rsidR="00174292" w:rsidRPr="00B36948" w:rsidRDefault="00174292" w:rsidP="00747699">
      <w:r w:rsidRPr="00B36948">
        <w:rPr>
          <w:b/>
        </w:rPr>
        <w:t>Pregunta 16.</w:t>
      </w:r>
      <w:r w:rsidRPr="00B36948">
        <w:t xml:space="preserve"> ¿Las diferentes actividades que presentan los libros de texto de ecuaciones algebraicas, propician  la creatividad?</w:t>
      </w:r>
    </w:p>
    <w:p w:rsidR="00174292" w:rsidRDefault="00174292" w:rsidP="00747699">
      <w:pPr>
        <w:pStyle w:val="Epgrafe"/>
        <w:keepNext/>
      </w:pPr>
      <w:bookmarkStart w:id="465" w:name="_Toc253496009"/>
      <w:bookmarkStart w:id="466" w:name="_Toc254192473"/>
      <w:bookmarkStart w:id="467" w:name="_Toc255257466"/>
      <w:r>
        <w:t xml:space="preserve">CUADRO  </w:t>
      </w:r>
      <w:fldSimple w:instr=" SEQ CUADRO_ \* ARABIC ">
        <w:r w:rsidR="00100F45">
          <w:rPr>
            <w:noProof/>
          </w:rPr>
          <w:t>46</w:t>
        </w:r>
        <w:bookmarkEnd w:id="465"/>
      </w:fldSimple>
      <w:r>
        <w:t xml:space="preserve">. </w:t>
      </w:r>
      <w:r w:rsidRPr="00B61199">
        <w:rPr>
          <w:b w:val="0"/>
        </w:rPr>
        <w:t xml:space="preserve">Las actividades de los libros </w:t>
      </w:r>
      <w:r w:rsidR="00F75B9F">
        <w:rPr>
          <w:b w:val="0"/>
        </w:rPr>
        <w:t xml:space="preserve">sobre E.A. </w:t>
      </w:r>
      <w:r w:rsidRPr="00B61199">
        <w:rPr>
          <w:b w:val="0"/>
        </w:rPr>
        <w:t>propician la creatividad.</w:t>
      </w:r>
      <w:bookmarkEnd w:id="466"/>
      <w:bookmarkEnd w:id="467"/>
    </w:p>
    <w:tbl>
      <w:tblPr>
        <w:tblW w:w="8106" w:type="dxa"/>
        <w:jc w:val="center"/>
        <w:tblInd w:w="-1528" w:type="dxa"/>
        <w:tblCellMar>
          <w:left w:w="70" w:type="dxa"/>
          <w:right w:w="70" w:type="dxa"/>
        </w:tblCellMar>
        <w:tblLook w:val="04A0"/>
      </w:tblPr>
      <w:tblGrid>
        <w:gridCol w:w="3595"/>
        <w:gridCol w:w="1084"/>
        <w:gridCol w:w="1107"/>
        <w:gridCol w:w="2320"/>
      </w:tblGrid>
      <w:tr w:rsidR="00174292" w:rsidRPr="00674325" w:rsidTr="008A3479">
        <w:trPr>
          <w:trHeight w:val="297"/>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470134" w:rsidRDefault="00174292" w:rsidP="008A3479">
            <w:pPr>
              <w:spacing w:line="240" w:lineRule="auto"/>
              <w:jc w:val="center"/>
              <w:rPr>
                <w:rFonts w:ascii="Calibri" w:hAnsi="Calibri"/>
                <w:b/>
                <w:bCs/>
                <w:color w:val="FFFFFF"/>
                <w:sz w:val="16"/>
                <w:szCs w:val="16"/>
              </w:rPr>
            </w:pPr>
            <w:r w:rsidRPr="00470134">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470134" w:rsidRDefault="00174292" w:rsidP="008A3479">
            <w:pPr>
              <w:spacing w:line="240" w:lineRule="auto"/>
              <w:jc w:val="center"/>
              <w:rPr>
                <w:rFonts w:ascii="Calibri" w:hAnsi="Calibri"/>
                <w:b/>
                <w:bCs/>
                <w:color w:val="FFFFFF"/>
                <w:sz w:val="16"/>
                <w:szCs w:val="16"/>
              </w:rPr>
            </w:pPr>
            <w:r w:rsidRPr="00470134">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470134" w:rsidRDefault="00174292" w:rsidP="008A3479">
            <w:pPr>
              <w:spacing w:line="240" w:lineRule="auto"/>
              <w:jc w:val="center"/>
              <w:rPr>
                <w:rFonts w:ascii="Calibri" w:hAnsi="Calibri"/>
                <w:b/>
                <w:bCs/>
                <w:color w:val="FFFFFF"/>
                <w:sz w:val="16"/>
                <w:szCs w:val="16"/>
              </w:rPr>
            </w:pPr>
            <w:r w:rsidRPr="00470134">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470134" w:rsidRDefault="00174292" w:rsidP="008A3479">
            <w:pPr>
              <w:spacing w:line="240" w:lineRule="auto"/>
              <w:jc w:val="center"/>
              <w:rPr>
                <w:rFonts w:ascii="Calibri" w:hAnsi="Calibri"/>
                <w:b/>
                <w:bCs/>
                <w:color w:val="FFFFFF"/>
                <w:sz w:val="16"/>
                <w:szCs w:val="16"/>
              </w:rPr>
            </w:pPr>
            <w:r w:rsidRPr="00470134">
              <w:rPr>
                <w:rFonts w:ascii="Calibri" w:hAnsi="Calibri"/>
                <w:b/>
                <w:bCs/>
                <w:color w:val="FFFFFF"/>
                <w:sz w:val="16"/>
                <w:szCs w:val="16"/>
              </w:rPr>
              <w:t>PORCENTAJE ACUMULADO</w:t>
            </w:r>
          </w:p>
        </w:tc>
      </w:tr>
      <w:tr w:rsidR="00174292" w:rsidRPr="00674325"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rPr>
                <w:rFonts w:ascii="Calibri" w:hAnsi="Calibri"/>
                <w:b/>
                <w:bCs/>
                <w:color w:val="000000"/>
                <w:sz w:val="16"/>
                <w:szCs w:val="16"/>
              </w:rPr>
            </w:pPr>
            <w:r w:rsidRPr="00470134">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0,0%</w:t>
            </w:r>
          </w:p>
        </w:tc>
      </w:tr>
      <w:tr w:rsidR="00174292" w:rsidRPr="00674325"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rPr>
                <w:rFonts w:ascii="Calibri" w:hAnsi="Calibri"/>
                <w:b/>
                <w:bCs/>
                <w:color w:val="000000"/>
                <w:sz w:val="16"/>
                <w:szCs w:val="16"/>
              </w:rPr>
            </w:pPr>
            <w:r w:rsidRPr="00470134">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25,0%</w:t>
            </w:r>
          </w:p>
        </w:tc>
      </w:tr>
      <w:tr w:rsidR="00174292" w:rsidRPr="00674325"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rPr>
                <w:rFonts w:ascii="Calibri" w:hAnsi="Calibri"/>
                <w:b/>
                <w:bCs/>
                <w:color w:val="000000"/>
                <w:sz w:val="16"/>
                <w:szCs w:val="16"/>
              </w:rPr>
            </w:pPr>
            <w:r w:rsidRPr="00470134">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50,0%</w:t>
            </w:r>
          </w:p>
        </w:tc>
      </w:tr>
      <w:tr w:rsidR="00174292" w:rsidRPr="00674325"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rPr>
                <w:rFonts w:ascii="Calibri" w:hAnsi="Calibri"/>
                <w:b/>
                <w:bCs/>
                <w:color w:val="000000"/>
                <w:sz w:val="16"/>
                <w:szCs w:val="16"/>
              </w:rPr>
            </w:pPr>
            <w:r w:rsidRPr="00470134">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50,0%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100,0%</w:t>
            </w:r>
          </w:p>
        </w:tc>
      </w:tr>
      <w:tr w:rsidR="00174292" w:rsidRPr="00674325"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rPr>
                <w:rFonts w:ascii="Calibri" w:hAnsi="Calibri"/>
                <w:b/>
                <w:bCs/>
                <w:color w:val="000000"/>
                <w:sz w:val="16"/>
                <w:szCs w:val="16"/>
              </w:rPr>
            </w:pPr>
            <w:r w:rsidRPr="00470134">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470134" w:rsidRDefault="00174292" w:rsidP="008A3479">
            <w:pPr>
              <w:spacing w:line="240" w:lineRule="auto"/>
              <w:jc w:val="center"/>
              <w:rPr>
                <w:rFonts w:ascii="Calibri" w:hAnsi="Calibri"/>
                <w:b/>
                <w:bCs/>
                <w:color w:val="000000"/>
                <w:sz w:val="16"/>
                <w:szCs w:val="16"/>
              </w:rPr>
            </w:pPr>
            <w:r w:rsidRPr="00470134">
              <w:rPr>
                <w:rFonts w:ascii="Calibri" w:hAnsi="Calibri"/>
                <w:b/>
                <w:bCs/>
                <w:color w:val="000000"/>
                <w:sz w:val="16"/>
                <w:szCs w:val="16"/>
              </w:rPr>
              <w:t>100,0%</w:t>
            </w:r>
          </w:p>
        </w:tc>
      </w:tr>
      <w:tr w:rsidR="00174292" w:rsidRPr="00674325"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470134" w:rsidRDefault="00174292" w:rsidP="008A3479">
            <w:pPr>
              <w:spacing w:line="240" w:lineRule="auto"/>
              <w:rPr>
                <w:rFonts w:ascii="Calibri" w:hAnsi="Calibri"/>
                <w:b/>
                <w:bCs/>
                <w:color w:val="FFFFFF"/>
                <w:sz w:val="16"/>
                <w:szCs w:val="16"/>
              </w:rPr>
            </w:pPr>
            <w:r w:rsidRPr="00470134">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470134" w:rsidRDefault="00174292" w:rsidP="008A3479">
            <w:pPr>
              <w:spacing w:line="240" w:lineRule="auto"/>
              <w:jc w:val="center"/>
              <w:rPr>
                <w:rFonts w:ascii="Calibri" w:hAnsi="Calibri"/>
                <w:b/>
                <w:bCs/>
                <w:color w:val="FFFFFF"/>
                <w:sz w:val="16"/>
                <w:szCs w:val="16"/>
              </w:rPr>
            </w:pPr>
            <w:r w:rsidRPr="00470134">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470134"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470134" w:rsidRDefault="00174292" w:rsidP="008A3479">
            <w:pPr>
              <w:spacing w:line="240" w:lineRule="auto"/>
              <w:jc w:val="center"/>
              <w:rPr>
                <w:rFonts w:ascii="Calibri" w:hAnsi="Calibri"/>
                <w:color w:val="000000"/>
                <w:sz w:val="16"/>
                <w:szCs w:val="16"/>
              </w:rPr>
            </w:pPr>
          </w:p>
        </w:tc>
      </w:tr>
    </w:tbl>
    <w:p w:rsidR="00174292" w:rsidRDefault="00174292" w:rsidP="00747699">
      <w:pPr>
        <w:pStyle w:val="Lista"/>
        <w:spacing w:line="240" w:lineRule="auto"/>
        <w:ind w:left="284" w:hanging="284"/>
        <w:rPr>
          <w:rFonts w:ascii="Arial" w:hAnsi="Arial" w:cs="Arial"/>
          <w:sz w:val="22"/>
          <w:szCs w:val="22"/>
          <w:lang w:val="es-MX"/>
        </w:rPr>
      </w:pPr>
    </w:p>
    <w:p w:rsidR="00174292" w:rsidRPr="00794DC4" w:rsidRDefault="00174292" w:rsidP="00EF184D">
      <w:pPr>
        <w:pStyle w:val="Lista"/>
        <w:spacing w:line="240" w:lineRule="auto"/>
        <w:ind w:left="284" w:hanging="284"/>
        <w:outlineLvl w:val="0"/>
        <w:rPr>
          <w:sz w:val="20"/>
          <w:szCs w:val="20"/>
          <w:lang w:val="es-MX"/>
        </w:rPr>
      </w:pPr>
      <w:r w:rsidRPr="00794DC4">
        <w:rPr>
          <w:b/>
          <w:sz w:val="20"/>
          <w:szCs w:val="20"/>
          <w:lang w:val="es-MX"/>
        </w:rPr>
        <w:t>Fuente:</w:t>
      </w:r>
      <w:r w:rsidRPr="00794DC4">
        <w:rPr>
          <w:sz w:val="20"/>
          <w:szCs w:val="20"/>
          <w:lang w:val="es-MX"/>
        </w:rPr>
        <w:t xml:space="preserve"> Encuesta</w:t>
      </w:r>
      <w:r>
        <w:rPr>
          <w:sz w:val="20"/>
          <w:szCs w:val="20"/>
          <w:lang w:val="es-MX"/>
        </w:rPr>
        <w:t xml:space="preserve"> a </w:t>
      </w:r>
      <w:r w:rsidRPr="00794DC4">
        <w:rPr>
          <w:sz w:val="20"/>
          <w:szCs w:val="20"/>
          <w:lang w:val="es-MX"/>
        </w:rPr>
        <w:t>docentes</w:t>
      </w:r>
      <w:r>
        <w:rPr>
          <w:sz w:val="20"/>
          <w:szCs w:val="20"/>
          <w:lang w:val="es-MX"/>
        </w:rPr>
        <w:t>.</w:t>
      </w:r>
    </w:p>
    <w:p w:rsidR="00174292" w:rsidRPr="00B36948" w:rsidRDefault="00174292" w:rsidP="00747699">
      <w:pPr>
        <w:spacing w:line="240" w:lineRule="auto"/>
        <w:rPr>
          <w:sz w:val="18"/>
          <w:szCs w:val="18"/>
          <w:lang w:val="es-MX"/>
        </w:rPr>
      </w:pPr>
    </w:p>
    <w:p w:rsidR="00174292" w:rsidRDefault="00174292" w:rsidP="00747699">
      <w:pPr>
        <w:keepNext/>
        <w:jc w:val="center"/>
      </w:pPr>
      <w:r w:rsidRPr="001F7A21">
        <w:rPr>
          <w:noProof/>
        </w:rPr>
        <w:drawing>
          <wp:inline distT="0" distB="0" distL="0" distR="0">
            <wp:extent cx="5219700" cy="2413181"/>
            <wp:effectExtent l="19050" t="0" r="19050" b="6169"/>
            <wp:docPr id="45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74292" w:rsidRPr="00E0244D" w:rsidRDefault="00174292" w:rsidP="00EF184D">
      <w:pPr>
        <w:spacing w:line="240" w:lineRule="auto"/>
        <w:outlineLvl w:val="0"/>
        <w:rPr>
          <w:sz w:val="20"/>
        </w:rPr>
      </w:pPr>
      <w:bookmarkStart w:id="468" w:name="_Toc253496057"/>
      <w:bookmarkStart w:id="469" w:name="_Toc254192416"/>
      <w:bookmarkStart w:id="470" w:name="_Toc255074578"/>
      <w:r w:rsidRPr="00E0244D">
        <w:rPr>
          <w:sz w:val="20"/>
        </w:rPr>
        <w:t xml:space="preserve">Gráfico  </w:t>
      </w:r>
      <w:r w:rsidR="001B2847" w:rsidRPr="00E0244D">
        <w:rPr>
          <w:sz w:val="20"/>
        </w:rPr>
        <w:fldChar w:fldCharType="begin"/>
      </w:r>
      <w:r w:rsidR="00C02777" w:rsidRPr="00E0244D">
        <w:rPr>
          <w:sz w:val="20"/>
        </w:rPr>
        <w:instrText xml:space="preserve"> SEQ Gráfico_ \* ARABIC </w:instrText>
      </w:r>
      <w:r w:rsidR="001B2847" w:rsidRPr="00E0244D">
        <w:rPr>
          <w:sz w:val="20"/>
        </w:rPr>
        <w:fldChar w:fldCharType="separate"/>
      </w:r>
      <w:r w:rsidR="00100F45">
        <w:rPr>
          <w:noProof/>
          <w:sz w:val="20"/>
        </w:rPr>
        <w:t>43</w:t>
      </w:r>
      <w:bookmarkEnd w:id="468"/>
      <w:r w:rsidR="001B2847" w:rsidRPr="00E0244D">
        <w:rPr>
          <w:sz w:val="20"/>
        </w:rPr>
        <w:fldChar w:fldCharType="end"/>
      </w:r>
      <w:r w:rsidRPr="00E0244D">
        <w:rPr>
          <w:sz w:val="20"/>
        </w:rPr>
        <w:t xml:space="preserve">. Distribución porcentual sobre si las actividades de los libros </w:t>
      </w:r>
      <w:r w:rsidR="00F75B9F" w:rsidRPr="00E0244D">
        <w:rPr>
          <w:sz w:val="20"/>
        </w:rPr>
        <w:t>sobre E.A.</w:t>
      </w:r>
      <w:r w:rsidRPr="00E0244D">
        <w:rPr>
          <w:sz w:val="20"/>
        </w:rPr>
        <w:t xml:space="preserve">propician la </w:t>
      </w:r>
      <w:bookmarkEnd w:id="469"/>
      <w:bookmarkEnd w:id="470"/>
    </w:p>
    <w:p w:rsidR="00F75B9F" w:rsidRPr="00F75B9F" w:rsidRDefault="00F75B9F" w:rsidP="00E0244D">
      <w:pPr>
        <w:spacing w:line="240" w:lineRule="auto"/>
      </w:pPr>
      <w:r>
        <w:t xml:space="preserve">              </w:t>
      </w:r>
      <w:r w:rsidR="00E0244D">
        <w:t xml:space="preserve"> </w:t>
      </w:r>
      <w:r>
        <w:t xml:space="preserve"> </w:t>
      </w:r>
      <w:r w:rsidRPr="00F75B9F">
        <w:rPr>
          <w:sz w:val="20"/>
        </w:rPr>
        <w:t>creatividad.</w:t>
      </w:r>
    </w:p>
    <w:p w:rsidR="00174292" w:rsidRPr="00794DC4" w:rsidRDefault="00174292" w:rsidP="00EF184D">
      <w:pPr>
        <w:spacing w:line="240" w:lineRule="auto"/>
        <w:outlineLvl w:val="0"/>
        <w:rPr>
          <w:sz w:val="20"/>
          <w:szCs w:val="20"/>
          <w:lang w:val="es-MX"/>
        </w:rPr>
      </w:pPr>
      <w:r w:rsidRPr="00054695">
        <w:rPr>
          <w:b/>
          <w:sz w:val="20"/>
          <w:szCs w:val="20"/>
          <w:lang w:val="es-MX"/>
        </w:rPr>
        <w:t>Elaborado por:</w:t>
      </w:r>
      <w:r w:rsidRPr="00794DC4">
        <w:rPr>
          <w:sz w:val="20"/>
          <w:szCs w:val="20"/>
          <w:lang w:val="es-MX"/>
        </w:rPr>
        <w:t xml:space="preserve"> Luis Puga</w:t>
      </w:r>
    </w:p>
    <w:p w:rsidR="00174292" w:rsidRDefault="00174292" w:rsidP="00747699">
      <w:pPr>
        <w:pStyle w:val="Textoindependiente"/>
        <w:rPr>
          <w:b/>
        </w:rPr>
      </w:pPr>
    </w:p>
    <w:p w:rsidR="009315D8" w:rsidRDefault="009315D8" w:rsidP="00747699">
      <w:pPr>
        <w:pStyle w:val="Textoindependiente"/>
        <w:rPr>
          <w:b/>
        </w:rPr>
      </w:pPr>
    </w:p>
    <w:p w:rsidR="00174292" w:rsidRPr="00F75B9F" w:rsidRDefault="00174292" w:rsidP="00EF184D">
      <w:pPr>
        <w:outlineLvl w:val="0"/>
        <w:rPr>
          <w:b/>
        </w:rPr>
      </w:pPr>
      <w:r w:rsidRPr="00F75B9F">
        <w:rPr>
          <w:b/>
        </w:rPr>
        <w:lastRenderedPageBreak/>
        <w:t xml:space="preserve">Análisis e Interpretación </w:t>
      </w:r>
    </w:p>
    <w:p w:rsidR="009315D8" w:rsidRDefault="009315D8" w:rsidP="000F7A8E">
      <w:pPr>
        <w:ind w:firstLine="851"/>
      </w:pPr>
    </w:p>
    <w:p w:rsidR="00174292" w:rsidRDefault="00174292" w:rsidP="000F7A8E">
      <w:pPr>
        <w:ind w:firstLine="851"/>
      </w:pPr>
      <w:r w:rsidRPr="002E7A10">
        <w:t xml:space="preserve">Dentro de las características que debe tener un libro de texto, según Carlos Rosales López (1990), se encuentra la activación del aprendizaje, esto se evidencia si el libro de texto presenta </w:t>
      </w:r>
      <w:r>
        <w:t xml:space="preserve">varias </w:t>
      </w:r>
      <w:r w:rsidRPr="002E7A10">
        <w:t>actividades</w:t>
      </w:r>
      <w:r>
        <w:t xml:space="preserve">, entre estas tenemos las que </w:t>
      </w:r>
      <w:r w:rsidRPr="002E7A10">
        <w:t xml:space="preserve">propician la creatividad, elemento sumamente importante en la construcción del conocimiento. </w:t>
      </w:r>
      <w:r w:rsidRPr="00EC1187">
        <w:t>Bajo esta premisa, en función de los datos del cuadro</w:t>
      </w:r>
      <w:r>
        <w:t xml:space="preserve"> 46</w:t>
      </w:r>
      <w:r w:rsidRPr="00EC1187">
        <w:t xml:space="preserve"> y del gráfico</w:t>
      </w:r>
      <w:r>
        <w:t xml:space="preserve"> 42</w:t>
      </w:r>
      <w:r w:rsidRPr="00EC1187">
        <w:t>, los informantes en un</w:t>
      </w:r>
      <w:r>
        <w:t xml:space="preserve"> porcentaje acumulado del</w:t>
      </w:r>
      <w:r w:rsidRPr="00EC1187">
        <w:t xml:space="preserve"> </w:t>
      </w:r>
      <w:r>
        <w:t>66,3</w:t>
      </w:r>
      <w:r w:rsidRPr="00EC1187">
        <w:t>% manifiesta que “</w:t>
      </w:r>
      <w:r>
        <w:t>a veces y rara vez”</w:t>
      </w:r>
      <w:r w:rsidRPr="00EC1187">
        <w:t xml:space="preserve">, el </w:t>
      </w:r>
      <w:r>
        <w:t>20</w:t>
      </w:r>
      <w:r w:rsidRPr="00EC1187">
        <w:t>,</w:t>
      </w:r>
      <w:r>
        <w:t>5</w:t>
      </w:r>
      <w:r w:rsidRPr="00EC1187">
        <w:t>% “</w:t>
      </w:r>
      <w:r>
        <w:t>frecuentemente</w:t>
      </w:r>
      <w:r w:rsidRPr="00EC1187">
        <w:t xml:space="preserve">” se encuentran en los libros de textos </w:t>
      </w:r>
      <w:r>
        <w:t xml:space="preserve">sobre ecuaciones algebraicas actividades que propicien la creatividad. </w:t>
      </w:r>
      <w:r w:rsidRPr="00EC1187">
        <w:t xml:space="preserve">De los resultados se infiere </w:t>
      </w:r>
      <w:r>
        <w:t xml:space="preserve">que actualmente no contamos con libros cuyas actividades fomenten la creatividad por lo cual es </w:t>
      </w:r>
      <w:r w:rsidRPr="00EC1187">
        <w:t>neces</w:t>
      </w:r>
      <w:r>
        <w:t>ario</w:t>
      </w:r>
      <w:r w:rsidRPr="00EC1187">
        <w:t xml:space="preserve"> estructurar libros de texto de ecuaciones algebraicas con </w:t>
      </w:r>
      <w:r>
        <w:t xml:space="preserve">actividades procesuales que motiven la creatividad de los estudiantes, en búsqueda de un aprender a aprender más significativo. </w:t>
      </w:r>
    </w:p>
    <w:p w:rsidR="009315D8" w:rsidRDefault="009315D8" w:rsidP="00747699">
      <w:pPr>
        <w:pStyle w:val="Textoindependiente"/>
        <w:rPr>
          <w:b/>
        </w:rPr>
      </w:pPr>
    </w:p>
    <w:p w:rsidR="00174292" w:rsidRDefault="00174292" w:rsidP="00747699">
      <w:pPr>
        <w:pStyle w:val="Textoindependiente"/>
      </w:pPr>
      <w:r w:rsidRPr="00386575">
        <w:rPr>
          <w:b/>
        </w:rPr>
        <w:t>Pregunta 17.</w:t>
      </w:r>
      <w:r w:rsidRPr="00386575">
        <w:t xml:space="preserve"> ¿Las diferentes actividades que presentan los libros de texto de ecuaciones algebraicas, propician el pensamiento lógico matemático?</w:t>
      </w:r>
    </w:p>
    <w:p w:rsidR="009315D8" w:rsidRDefault="009315D8" w:rsidP="00747699">
      <w:pPr>
        <w:pStyle w:val="Epgrafe"/>
        <w:keepNext/>
        <w:spacing w:line="240" w:lineRule="auto"/>
      </w:pPr>
      <w:bookmarkStart w:id="471" w:name="_Toc253496010"/>
      <w:bookmarkStart w:id="472" w:name="_Toc254192474"/>
    </w:p>
    <w:p w:rsidR="00174292" w:rsidRDefault="00174292" w:rsidP="00747699">
      <w:pPr>
        <w:pStyle w:val="Epgrafe"/>
        <w:keepNext/>
        <w:spacing w:line="240" w:lineRule="auto"/>
      </w:pPr>
      <w:bookmarkStart w:id="473" w:name="_Toc255257467"/>
      <w:r>
        <w:t xml:space="preserve">CUADRO  </w:t>
      </w:r>
      <w:fldSimple w:instr=" SEQ CUADRO_ \* ARABIC ">
        <w:r w:rsidR="00100F45">
          <w:rPr>
            <w:noProof/>
          </w:rPr>
          <w:t>47</w:t>
        </w:r>
        <w:bookmarkEnd w:id="471"/>
      </w:fldSimple>
      <w:r>
        <w:t xml:space="preserve">. </w:t>
      </w:r>
      <w:r>
        <w:rPr>
          <w:b w:val="0"/>
        </w:rPr>
        <w:t>Las actividades en los libros sobre E.A.</w:t>
      </w:r>
      <w:r w:rsidRPr="00B61199">
        <w:rPr>
          <w:b w:val="0"/>
        </w:rPr>
        <w:t xml:space="preserve"> propician </w:t>
      </w:r>
      <w:r>
        <w:rPr>
          <w:b w:val="0"/>
        </w:rPr>
        <w:t>el pensamiento lógico matemático.</w:t>
      </w:r>
      <w:bookmarkEnd w:id="472"/>
      <w:bookmarkEnd w:id="473"/>
    </w:p>
    <w:tbl>
      <w:tblPr>
        <w:tblW w:w="8071" w:type="dxa"/>
        <w:jc w:val="center"/>
        <w:tblInd w:w="-1493" w:type="dxa"/>
        <w:tblCellMar>
          <w:left w:w="70" w:type="dxa"/>
          <w:right w:w="70" w:type="dxa"/>
        </w:tblCellMar>
        <w:tblLook w:val="04A0"/>
      </w:tblPr>
      <w:tblGrid>
        <w:gridCol w:w="3560"/>
        <w:gridCol w:w="1084"/>
        <w:gridCol w:w="1107"/>
        <w:gridCol w:w="2320"/>
      </w:tblGrid>
      <w:tr w:rsidR="00174292" w:rsidRPr="00E068C5" w:rsidTr="008A3479">
        <w:trPr>
          <w:trHeight w:val="367"/>
          <w:jc w:val="center"/>
        </w:trPr>
        <w:tc>
          <w:tcPr>
            <w:tcW w:w="3560"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Pr>
                <w:rFonts w:ascii="Calibri" w:hAnsi="Calibri"/>
                <w:b/>
                <w:bCs/>
                <w:color w:val="FFFFFF"/>
                <w:sz w:val="16"/>
                <w:szCs w:val="16"/>
              </w:rPr>
              <w:t>I</w:t>
            </w:r>
            <w:r w:rsidRPr="00E068C5">
              <w:rPr>
                <w:rFonts w:ascii="Calibri" w:hAnsi="Calibri"/>
                <w:b/>
                <w:bCs/>
                <w:color w:val="FFFFFF"/>
                <w:sz w:val="16"/>
                <w:szCs w:val="16"/>
              </w:rPr>
              <w:t>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PORCENTAJE ACUMULADO</w:t>
            </w:r>
          </w:p>
        </w:tc>
      </w:tr>
      <w:tr w:rsidR="00174292" w:rsidRPr="00E068C5" w:rsidTr="008A3479">
        <w:trPr>
          <w:trHeight w:val="300"/>
          <w:jc w:val="center"/>
        </w:trPr>
        <w:tc>
          <w:tcPr>
            <w:tcW w:w="3560"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r>
      <w:tr w:rsidR="00174292" w:rsidRPr="00E068C5" w:rsidTr="008A3479">
        <w:trPr>
          <w:trHeight w:val="300"/>
          <w:jc w:val="center"/>
        </w:trPr>
        <w:tc>
          <w:tcPr>
            <w:tcW w:w="3560"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50,0%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50,0%</w:t>
            </w:r>
          </w:p>
        </w:tc>
      </w:tr>
      <w:tr w:rsidR="00174292" w:rsidRPr="00E068C5" w:rsidTr="008A3479">
        <w:trPr>
          <w:trHeight w:val="300"/>
          <w:jc w:val="center"/>
        </w:trPr>
        <w:tc>
          <w:tcPr>
            <w:tcW w:w="3560"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50,0%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100,0%</w:t>
            </w:r>
          </w:p>
        </w:tc>
      </w:tr>
      <w:tr w:rsidR="00174292" w:rsidRPr="00E068C5" w:rsidTr="008A3479">
        <w:trPr>
          <w:trHeight w:val="300"/>
          <w:jc w:val="center"/>
        </w:trPr>
        <w:tc>
          <w:tcPr>
            <w:tcW w:w="3560"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100,0%</w:t>
            </w:r>
          </w:p>
        </w:tc>
      </w:tr>
      <w:tr w:rsidR="00174292" w:rsidRPr="00E068C5" w:rsidTr="008A3479">
        <w:trPr>
          <w:trHeight w:val="300"/>
          <w:jc w:val="center"/>
        </w:trPr>
        <w:tc>
          <w:tcPr>
            <w:tcW w:w="3560"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100,0%</w:t>
            </w:r>
          </w:p>
        </w:tc>
      </w:tr>
      <w:tr w:rsidR="00174292" w:rsidRPr="00E068C5" w:rsidTr="008A3479">
        <w:trPr>
          <w:trHeight w:val="300"/>
          <w:jc w:val="center"/>
        </w:trPr>
        <w:tc>
          <w:tcPr>
            <w:tcW w:w="3560"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rPr>
                <w:rFonts w:ascii="Calibri" w:hAnsi="Calibri"/>
                <w:b/>
                <w:bCs/>
                <w:color w:val="FFFFFF"/>
                <w:sz w:val="16"/>
                <w:szCs w:val="16"/>
              </w:rPr>
            </w:pPr>
            <w:r w:rsidRPr="00E068C5">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E068C5"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E068C5" w:rsidRDefault="00174292" w:rsidP="008A3479">
            <w:pPr>
              <w:spacing w:line="240" w:lineRule="auto"/>
              <w:jc w:val="center"/>
              <w:rPr>
                <w:rFonts w:ascii="Calibri" w:hAnsi="Calibri"/>
                <w:color w:val="000000"/>
                <w:sz w:val="16"/>
                <w:szCs w:val="16"/>
              </w:rPr>
            </w:pPr>
          </w:p>
        </w:tc>
      </w:tr>
    </w:tbl>
    <w:p w:rsidR="00174292" w:rsidRPr="00794DC4" w:rsidRDefault="00174292" w:rsidP="00747699">
      <w:pPr>
        <w:pStyle w:val="Lista"/>
        <w:spacing w:line="240" w:lineRule="auto"/>
        <w:ind w:left="284" w:hanging="284"/>
        <w:rPr>
          <w:sz w:val="20"/>
          <w:szCs w:val="20"/>
          <w:lang w:val="es-MX"/>
        </w:rPr>
      </w:pPr>
    </w:p>
    <w:p w:rsidR="00174292" w:rsidRPr="00794DC4" w:rsidRDefault="00174292" w:rsidP="00EF184D">
      <w:pPr>
        <w:pStyle w:val="Lista"/>
        <w:spacing w:line="240" w:lineRule="auto"/>
        <w:ind w:left="284" w:hanging="284"/>
        <w:outlineLvl w:val="0"/>
        <w:rPr>
          <w:sz w:val="20"/>
          <w:szCs w:val="20"/>
          <w:lang w:val="es-MX"/>
        </w:rPr>
      </w:pPr>
      <w:r w:rsidRPr="00794DC4">
        <w:rPr>
          <w:b/>
          <w:sz w:val="20"/>
          <w:szCs w:val="20"/>
          <w:lang w:val="es-MX"/>
        </w:rPr>
        <w:t>Fuente:</w:t>
      </w:r>
      <w:r w:rsidRPr="00794DC4">
        <w:rPr>
          <w:sz w:val="20"/>
          <w:szCs w:val="20"/>
          <w:lang w:val="es-MX"/>
        </w:rPr>
        <w:t xml:space="preserve"> Encuesta </w:t>
      </w:r>
      <w:r>
        <w:rPr>
          <w:sz w:val="20"/>
          <w:szCs w:val="20"/>
          <w:lang w:val="es-MX"/>
        </w:rPr>
        <w:t xml:space="preserve">a </w:t>
      </w:r>
      <w:r w:rsidRPr="00794DC4">
        <w:rPr>
          <w:sz w:val="20"/>
          <w:szCs w:val="20"/>
          <w:lang w:val="es-MX"/>
        </w:rPr>
        <w:t>docentes</w:t>
      </w:r>
      <w:r>
        <w:rPr>
          <w:sz w:val="20"/>
          <w:szCs w:val="20"/>
          <w:lang w:val="es-MX"/>
        </w:rPr>
        <w:t>.</w:t>
      </w:r>
    </w:p>
    <w:p w:rsidR="00174292" w:rsidRPr="00386575" w:rsidRDefault="00174292" w:rsidP="00747699">
      <w:pPr>
        <w:rPr>
          <w:sz w:val="16"/>
          <w:szCs w:val="16"/>
          <w:lang w:val="es-MX"/>
        </w:rPr>
      </w:pPr>
    </w:p>
    <w:p w:rsidR="00174292" w:rsidRDefault="00174292" w:rsidP="00747699">
      <w:pPr>
        <w:keepNext/>
        <w:jc w:val="center"/>
      </w:pPr>
      <w:r w:rsidRPr="001F7A21">
        <w:rPr>
          <w:noProof/>
        </w:rPr>
        <w:lastRenderedPageBreak/>
        <w:drawing>
          <wp:inline distT="0" distB="0" distL="0" distR="0">
            <wp:extent cx="5219700" cy="2405503"/>
            <wp:effectExtent l="19050" t="0" r="19050" b="0"/>
            <wp:docPr id="45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74292" w:rsidRPr="00E0244D" w:rsidRDefault="00174292" w:rsidP="00EF184D">
      <w:pPr>
        <w:spacing w:line="240" w:lineRule="auto"/>
        <w:outlineLvl w:val="0"/>
        <w:rPr>
          <w:sz w:val="20"/>
        </w:rPr>
      </w:pPr>
      <w:bookmarkStart w:id="474" w:name="_Toc253496058"/>
      <w:bookmarkStart w:id="475" w:name="_Toc255074579"/>
      <w:bookmarkStart w:id="476" w:name="_Toc254192417"/>
      <w:r w:rsidRPr="00CE7065">
        <w:rPr>
          <w:b/>
          <w:sz w:val="20"/>
        </w:rPr>
        <w:t xml:space="preserve">Gráfico  </w:t>
      </w:r>
      <w:r w:rsidR="001B2847" w:rsidRPr="00CE7065">
        <w:rPr>
          <w:b/>
          <w:sz w:val="20"/>
        </w:rPr>
        <w:fldChar w:fldCharType="begin"/>
      </w:r>
      <w:r w:rsidR="00C02777" w:rsidRPr="00CE7065">
        <w:rPr>
          <w:b/>
          <w:sz w:val="20"/>
        </w:rPr>
        <w:instrText xml:space="preserve"> SEQ Gráfico_ \* ARABIC </w:instrText>
      </w:r>
      <w:r w:rsidR="001B2847" w:rsidRPr="00CE7065">
        <w:rPr>
          <w:b/>
          <w:sz w:val="20"/>
        </w:rPr>
        <w:fldChar w:fldCharType="separate"/>
      </w:r>
      <w:r w:rsidR="00100F45">
        <w:rPr>
          <w:b/>
          <w:noProof/>
          <w:sz w:val="20"/>
        </w:rPr>
        <w:t>44</w:t>
      </w:r>
      <w:bookmarkEnd w:id="474"/>
      <w:r w:rsidR="001B2847" w:rsidRPr="00CE7065">
        <w:rPr>
          <w:b/>
          <w:sz w:val="20"/>
        </w:rPr>
        <w:fldChar w:fldCharType="end"/>
      </w:r>
      <w:r w:rsidRPr="00CE7065">
        <w:rPr>
          <w:b/>
          <w:sz w:val="20"/>
        </w:rPr>
        <w:t>.</w:t>
      </w:r>
      <w:r w:rsidRPr="00E0244D">
        <w:rPr>
          <w:sz w:val="20"/>
        </w:rPr>
        <w:t xml:space="preserve"> Distribución porcentual sobre si las actividades en los libros sobre </w:t>
      </w:r>
      <w:r w:rsidR="000F7A8E" w:rsidRPr="00E0244D">
        <w:rPr>
          <w:sz w:val="20"/>
        </w:rPr>
        <w:t xml:space="preserve"> </w:t>
      </w:r>
      <w:r w:rsidRPr="00E0244D">
        <w:rPr>
          <w:sz w:val="20"/>
        </w:rPr>
        <w:t>E.A. propician el</w:t>
      </w:r>
      <w:bookmarkEnd w:id="475"/>
      <w:r w:rsidRPr="00E0244D">
        <w:rPr>
          <w:sz w:val="20"/>
        </w:rPr>
        <w:t xml:space="preserve"> </w:t>
      </w:r>
      <w:bookmarkEnd w:id="476"/>
    </w:p>
    <w:p w:rsidR="000F7A8E" w:rsidRPr="000F7A8E" w:rsidRDefault="000F7A8E" w:rsidP="00E0244D">
      <w:pPr>
        <w:spacing w:line="240" w:lineRule="auto"/>
      </w:pPr>
      <w:r>
        <w:t xml:space="preserve">               </w:t>
      </w:r>
      <w:r w:rsidR="00E0244D">
        <w:t xml:space="preserve"> </w:t>
      </w:r>
      <w:r w:rsidRPr="000F7A8E">
        <w:rPr>
          <w:sz w:val="20"/>
        </w:rPr>
        <w:t>pensamiento lógico matemático</w:t>
      </w:r>
    </w:p>
    <w:p w:rsidR="00174292" w:rsidRPr="00794DC4" w:rsidRDefault="00174292" w:rsidP="00EF184D">
      <w:pPr>
        <w:spacing w:line="240" w:lineRule="auto"/>
        <w:outlineLvl w:val="0"/>
        <w:rPr>
          <w:sz w:val="20"/>
          <w:szCs w:val="20"/>
          <w:lang w:val="es-MX"/>
        </w:rPr>
      </w:pPr>
      <w:r w:rsidRPr="00054695">
        <w:rPr>
          <w:b/>
          <w:sz w:val="20"/>
          <w:szCs w:val="20"/>
          <w:lang w:val="es-MX"/>
        </w:rPr>
        <w:t>Elaborado por:</w:t>
      </w:r>
      <w:r w:rsidRPr="00794DC4">
        <w:rPr>
          <w:sz w:val="20"/>
          <w:szCs w:val="20"/>
          <w:lang w:val="es-MX"/>
        </w:rPr>
        <w:t xml:space="preserve"> Luis Puga</w:t>
      </w:r>
    </w:p>
    <w:p w:rsidR="00174292" w:rsidRDefault="00174292" w:rsidP="00747699">
      <w:pPr>
        <w:spacing w:line="240" w:lineRule="auto"/>
        <w:rPr>
          <w:b/>
        </w:rPr>
      </w:pPr>
    </w:p>
    <w:p w:rsidR="00CE7065" w:rsidRDefault="00CE7065" w:rsidP="00747699">
      <w:pPr>
        <w:spacing w:line="240" w:lineRule="auto"/>
        <w:rPr>
          <w:b/>
        </w:rPr>
      </w:pPr>
    </w:p>
    <w:p w:rsidR="00174292" w:rsidRDefault="00174292" w:rsidP="00EF184D">
      <w:pPr>
        <w:outlineLvl w:val="0"/>
        <w:rPr>
          <w:b/>
        </w:rPr>
      </w:pPr>
      <w:r w:rsidRPr="000F7A8E">
        <w:rPr>
          <w:b/>
        </w:rPr>
        <w:t xml:space="preserve">Análisis e Interpretación </w:t>
      </w:r>
    </w:p>
    <w:p w:rsidR="000F7A8E" w:rsidRPr="000F7A8E" w:rsidRDefault="000F7A8E" w:rsidP="000F7A8E">
      <w:pPr>
        <w:rPr>
          <w:b/>
        </w:rPr>
      </w:pPr>
    </w:p>
    <w:p w:rsidR="00174292" w:rsidRDefault="00174292" w:rsidP="000F7A8E">
      <w:pPr>
        <w:ind w:firstLine="851"/>
      </w:pPr>
      <w:r>
        <w:t xml:space="preserve">En el Ecuador el eje curricular máximo del área de matemática es el interpretar y resolver problemas, según afirma el Ministerio de Educación, con esto </w:t>
      </w:r>
      <w:r w:rsidRPr="00FA5E7D">
        <w:t>se busca formar ciudadanos que sean capaces de argumentar y explicar los procesos utilizados en la resolución de problemas de los más variados ámbitos y sobre todo co</w:t>
      </w:r>
      <w:r>
        <w:t>n relación a la vida cotidiana. T</w:t>
      </w:r>
      <w:r w:rsidRPr="00FA5E7D">
        <w:t xml:space="preserve">eniendo como base el pensamiento lógico y crítico, se espera que el estudiantado desarrolle la capacidad de comprender una sociedad en constante cambio, es decir, </w:t>
      </w:r>
      <w:r w:rsidRPr="00982F3A">
        <w:t>se quiere que</w:t>
      </w:r>
      <w:r w:rsidRPr="00FA5E7D">
        <w:t xml:space="preserve"> l</w:t>
      </w:r>
      <w:r>
        <w:t>o</w:t>
      </w:r>
      <w:r w:rsidRPr="00FA5E7D">
        <w:t xml:space="preserve">s estudiantes sean </w:t>
      </w:r>
      <w:r>
        <w:t xml:space="preserve">verdaderos </w:t>
      </w:r>
      <w:r w:rsidRPr="00FA5E7D">
        <w:t>comunicadores y puedan u</w:t>
      </w:r>
      <w:r>
        <w:t>tiliz</w:t>
      </w:r>
      <w:r w:rsidRPr="00FA5E7D">
        <w:t>ar y aplicar de forma flexible las reglas y modelos matemáticos.</w:t>
      </w:r>
      <w:r>
        <w:t xml:space="preserve"> </w:t>
      </w:r>
      <w:r w:rsidRPr="00EC1187">
        <w:t>Bajo esta premisa, en función de los datos del cuadro</w:t>
      </w:r>
      <w:r>
        <w:t xml:space="preserve"> </w:t>
      </w:r>
      <w:r w:rsidRPr="00EC1187">
        <w:t>y gráfico</w:t>
      </w:r>
      <w:r>
        <w:t>, respectivos</w:t>
      </w:r>
      <w:r w:rsidRPr="00EC1187">
        <w:t>, los informantes en un</w:t>
      </w:r>
      <w:r>
        <w:t xml:space="preserve"> 50</w:t>
      </w:r>
      <w:r w:rsidRPr="00EC1187">
        <w:t>% manifiesta que “</w:t>
      </w:r>
      <w:r>
        <w:t>frecuentemente”</w:t>
      </w:r>
      <w:r w:rsidRPr="00EC1187">
        <w:t xml:space="preserve">, el </w:t>
      </w:r>
      <w:r>
        <w:t>otro 50</w:t>
      </w:r>
      <w:r w:rsidRPr="00EC1187">
        <w:t>% “</w:t>
      </w:r>
      <w:r>
        <w:t xml:space="preserve">a veces” </w:t>
      </w:r>
      <w:r w:rsidRPr="00EC1187">
        <w:t xml:space="preserve">encuentran en los libros de textos </w:t>
      </w:r>
      <w:r>
        <w:t>sobre ecuaciones algebraicas actividades que propicien el pensamiento lógico matemático. D</w:t>
      </w:r>
      <w:r w:rsidRPr="00EC1187">
        <w:t xml:space="preserve">e los resultados se infiere </w:t>
      </w:r>
      <w:r>
        <w:t>que un grupo considerable de libros de texto de</w:t>
      </w:r>
      <w:r w:rsidRPr="00EC1187">
        <w:t xml:space="preserve"> ecuaciones algebraicas</w:t>
      </w:r>
      <w:r>
        <w:t xml:space="preserve"> que actualmente se utilizan, tienen actividades que promulgan el pensamiento lógico matemático, pero de igual manera otro grupo igual de numeroso no lo tiene.</w:t>
      </w:r>
    </w:p>
    <w:p w:rsidR="000F7A8E" w:rsidRDefault="000F7A8E" w:rsidP="000F7A8E">
      <w:pPr>
        <w:ind w:firstLine="851"/>
      </w:pPr>
    </w:p>
    <w:p w:rsidR="00174292" w:rsidRPr="007B344C" w:rsidRDefault="00174292" w:rsidP="00747699">
      <w:r w:rsidRPr="007B344C">
        <w:rPr>
          <w:b/>
        </w:rPr>
        <w:t>Pregunta 18.</w:t>
      </w:r>
      <w:r w:rsidRPr="007B344C">
        <w:t xml:space="preserve"> ¿Contemplan la resolución de problemas basados en situaciones reales?</w:t>
      </w:r>
    </w:p>
    <w:p w:rsidR="00174292" w:rsidRDefault="00174292" w:rsidP="00747699">
      <w:pPr>
        <w:pStyle w:val="Epgrafe"/>
        <w:keepNext/>
      </w:pPr>
      <w:bookmarkStart w:id="477" w:name="_Toc253496011"/>
      <w:bookmarkStart w:id="478" w:name="_Toc254192475"/>
      <w:bookmarkStart w:id="479" w:name="_Toc255257468"/>
      <w:r>
        <w:lastRenderedPageBreak/>
        <w:t xml:space="preserve">CUADRO  </w:t>
      </w:r>
      <w:fldSimple w:instr=" SEQ CUADRO_ \* ARABIC ">
        <w:r w:rsidR="00100F45">
          <w:rPr>
            <w:noProof/>
          </w:rPr>
          <w:t>48</w:t>
        </w:r>
        <w:bookmarkEnd w:id="477"/>
      </w:fldSimple>
      <w:r>
        <w:t xml:space="preserve">. </w:t>
      </w:r>
      <w:r w:rsidRPr="00401FC6">
        <w:rPr>
          <w:b w:val="0"/>
        </w:rPr>
        <w:t>Resolución de problemas de la vida real.</w:t>
      </w:r>
      <w:bookmarkEnd w:id="478"/>
      <w:bookmarkEnd w:id="479"/>
    </w:p>
    <w:tbl>
      <w:tblPr>
        <w:tblW w:w="8064" w:type="dxa"/>
        <w:jc w:val="center"/>
        <w:tblInd w:w="-1486" w:type="dxa"/>
        <w:tblCellMar>
          <w:left w:w="70" w:type="dxa"/>
          <w:right w:w="70" w:type="dxa"/>
        </w:tblCellMar>
        <w:tblLook w:val="04A0"/>
      </w:tblPr>
      <w:tblGrid>
        <w:gridCol w:w="3553"/>
        <w:gridCol w:w="1084"/>
        <w:gridCol w:w="1107"/>
        <w:gridCol w:w="2320"/>
      </w:tblGrid>
      <w:tr w:rsidR="00174292" w:rsidRPr="00674325" w:rsidTr="008A3479">
        <w:trPr>
          <w:trHeight w:val="367"/>
          <w:jc w:val="center"/>
        </w:trPr>
        <w:tc>
          <w:tcPr>
            <w:tcW w:w="3553"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PORCENTAJE ACUMULADO</w:t>
            </w:r>
          </w:p>
        </w:tc>
      </w:tr>
      <w:tr w:rsidR="00174292" w:rsidRPr="00674325"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left"/>
              <w:rPr>
                <w:rFonts w:ascii="Calibri" w:hAnsi="Calibri"/>
                <w:b/>
                <w:bCs/>
                <w:color w:val="000000"/>
                <w:sz w:val="16"/>
                <w:szCs w:val="16"/>
              </w:rPr>
            </w:pPr>
            <w:r w:rsidRPr="00E068C5">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r>
      <w:tr w:rsidR="00174292" w:rsidRPr="00674325"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left"/>
              <w:rPr>
                <w:rFonts w:ascii="Calibri" w:hAnsi="Calibri"/>
                <w:b/>
                <w:bCs/>
                <w:color w:val="000000"/>
                <w:sz w:val="16"/>
                <w:szCs w:val="16"/>
              </w:rPr>
            </w:pPr>
            <w:r w:rsidRPr="00E068C5">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25,0%</w:t>
            </w:r>
          </w:p>
        </w:tc>
      </w:tr>
      <w:tr w:rsidR="00174292" w:rsidRPr="00674325"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left"/>
              <w:rPr>
                <w:rFonts w:ascii="Calibri" w:hAnsi="Calibri"/>
                <w:b/>
                <w:bCs/>
                <w:color w:val="000000"/>
                <w:sz w:val="16"/>
                <w:szCs w:val="16"/>
              </w:rPr>
            </w:pPr>
            <w:r w:rsidRPr="00E068C5">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50,0%</w:t>
            </w:r>
          </w:p>
        </w:tc>
      </w:tr>
      <w:tr w:rsidR="00174292" w:rsidRPr="00674325"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left"/>
              <w:rPr>
                <w:rFonts w:ascii="Calibri" w:hAnsi="Calibri"/>
                <w:b/>
                <w:bCs/>
                <w:color w:val="000000"/>
                <w:sz w:val="16"/>
                <w:szCs w:val="16"/>
              </w:rPr>
            </w:pPr>
            <w:r w:rsidRPr="00E068C5">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50,0%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100,0%</w:t>
            </w:r>
          </w:p>
        </w:tc>
      </w:tr>
      <w:tr w:rsidR="00174292" w:rsidRPr="00674325"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left"/>
              <w:rPr>
                <w:rFonts w:ascii="Calibri" w:hAnsi="Calibri"/>
                <w:b/>
                <w:bCs/>
                <w:color w:val="000000"/>
                <w:sz w:val="16"/>
                <w:szCs w:val="16"/>
              </w:rPr>
            </w:pPr>
            <w:r w:rsidRPr="00E068C5">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100,0%</w:t>
            </w:r>
          </w:p>
        </w:tc>
      </w:tr>
      <w:tr w:rsidR="00174292" w:rsidRPr="00674325" w:rsidTr="008A3479">
        <w:trPr>
          <w:trHeight w:val="300"/>
          <w:jc w:val="center"/>
        </w:trPr>
        <w:tc>
          <w:tcPr>
            <w:tcW w:w="3553"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left"/>
              <w:rPr>
                <w:rFonts w:ascii="Calibri" w:hAnsi="Calibri"/>
                <w:b/>
                <w:bCs/>
                <w:color w:val="FFFFFF"/>
                <w:sz w:val="16"/>
                <w:szCs w:val="16"/>
              </w:rPr>
            </w:pPr>
            <w:r w:rsidRPr="00E068C5">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E068C5"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E068C5" w:rsidRDefault="00174292" w:rsidP="008A3479">
            <w:pPr>
              <w:spacing w:line="240" w:lineRule="auto"/>
              <w:jc w:val="center"/>
              <w:rPr>
                <w:rFonts w:ascii="Calibri" w:hAnsi="Calibri"/>
                <w:color w:val="000000"/>
                <w:sz w:val="16"/>
                <w:szCs w:val="16"/>
              </w:rPr>
            </w:pPr>
          </w:p>
        </w:tc>
      </w:tr>
    </w:tbl>
    <w:p w:rsidR="00174292" w:rsidRPr="00794DC4" w:rsidRDefault="00174292" w:rsidP="00747699">
      <w:pPr>
        <w:pStyle w:val="Lista"/>
        <w:spacing w:line="240" w:lineRule="auto"/>
        <w:ind w:left="284" w:hanging="284"/>
        <w:rPr>
          <w:sz w:val="20"/>
          <w:szCs w:val="20"/>
          <w:lang w:val="es-MX"/>
        </w:rPr>
      </w:pPr>
      <w:r w:rsidRPr="00794DC4">
        <w:rPr>
          <w:b/>
          <w:sz w:val="20"/>
          <w:szCs w:val="20"/>
          <w:lang w:val="es-MX"/>
        </w:rPr>
        <w:t>Fuente:</w:t>
      </w:r>
      <w:r w:rsidRPr="00794DC4">
        <w:rPr>
          <w:sz w:val="20"/>
          <w:szCs w:val="20"/>
          <w:lang w:val="es-MX"/>
        </w:rPr>
        <w:t xml:space="preserve"> Encuesta</w:t>
      </w:r>
      <w:r>
        <w:rPr>
          <w:sz w:val="20"/>
          <w:szCs w:val="20"/>
          <w:lang w:val="es-MX"/>
        </w:rPr>
        <w:t xml:space="preserve"> a </w:t>
      </w:r>
      <w:r w:rsidRPr="00794DC4">
        <w:rPr>
          <w:sz w:val="20"/>
          <w:szCs w:val="20"/>
          <w:lang w:val="es-MX"/>
        </w:rPr>
        <w:t>docentes</w:t>
      </w:r>
      <w:r w:rsidR="00237D58">
        <w:rPr>
          <w:sz w:val="20"/>
          <w:szCs w:val="20"/>
          <w:lang w:val="es-MX"/>
        </w:rPr>
        <w:t>.</w:t>
      </w:r>
    </w:p>
    <w:p w:rsidR="00174292" w:rsidRPr="00967356" w:rsidRDefault="00174292" w:rsidP="00747699">
      <w:pPr>
        <w:spacing w:line="240" w:lineRule="auto"/>
        <w:jc w:val="center"/>
        <w:rPr>
          <w:lang w:val="es-MX"/>
        </w:rPr>
      </w:pPr>
    </w:p>
    <w:p w:rsidR="00174292" w:rsidRDefault="00174292" w:rsidP="00747699">
      <w:pPr>
        <w:keepNext/>
        <w:jc w:val="center"/>
      </w:pPr>
      <w:r w:rsidRPr="001F7A21">
        <w:rPr>
          <w:noProof/>
        </w:rPr>
        <w:drawing>
          <wp:inline distT="0" distB="0" distL="0" distR="0">
            <wp:extent cx="5219700" cy="2409047"/>
            <wp:effectExtent l="19050" t="0" r="19050" b="0"/>
            <wp:docPr id="45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74292" w:rsidRPr="00CE7065" w:rsidRDefault="00174292" w:rsidP="00EF184D">
      <w:pPr>
        <w:spacing w:line="240" w:lineRule="auto"/>
        <w:jc w:val="left"/>
        <w:outlineLvl w:val="0"/>
        <w:rPr>
          <w:sz w:val="20"/>
        </w:rPr>
      </w:pPr>
      <w:bookmarkStart w:id="480" w:name="_Toc253496059"/>
      <w:bookmarkStart w:id="481" w:name="_Toc255074580"/>
      <w:bookmarkStart w:id="482" w:name="_Toc254192418"/>
      <w:r w:rsidRPr="00CE7065">
        <w:rPr>
          <w:b/>
          <w:sz w:val="20"/>
        </w:rPr>
        <w:t xml:space="preserve">Gráfico  </w:t>
      </w:r>
      <w:r w:rsidR="001B2847" w:rsidRPr="00CE7065">
        <w:rPr>
          <w:b/>
          <w:sz w:val="20"/>
        </w:rPr>
        <w:fldChar w:fldCharType="begin"/>
      </w:r>
      <w:r w:rsidR="00C02777" w:rsidRPr="00CE7065">
        <w:rPr>
          <w:b/>
          <w:sz w:val="20"/>
        </w:rPr>
        <w:instrText xml:space="preserve"> SEQ Gráfico_ \* ARABIC </w:instrText>
      </w:r>
      <w:r w:rsidR="001B2847" w:rsidRPr="00CE7065">
        <w:rPr>
          <w:b/>
          <w:sz w:val="20"/>
        </w:rPr>
        <w:fldChar w:fldCharType="separate"/>
      </w:r>
      <w:r w:rsidR="00100F45">
        <w:rPr>
          <w:b/>
          <w:noProof/>
          <w:sz w:val="20"/>
        </w:rPr>
        <w:t>45</w:t>
      </w:r>
      <w:bookmarkEnd w:id="480"/>
      <w:r w:rsidR="001B2847" w:rsidRPr="00CE7065">
        <w:rPr>
          <w:b/>
          <w:sz w:val="20"/>
        </w:rPr>
        <w:fldChar w:fldCharType="end"/>
      </w:r>
      <w:r w:rsidRPr="00CE7065">
        <w:rPr>
          <w:b/>
          <w:sz w:val="20"/>
        </w:rPr>
        <w:t xml:space="preserve">. </w:t>
      </w:r>
      <w:r w:rsidRPr="00CE7065">
        <w:rPr>
          <w:sz w:val="20"/>
        </w:rPr>
        <w:t xml:space="preserve">Distribución porcentual sobre si los libros </w:t>
      </w:r>
      <w:r w:rsidR="000F7A8E" w:rsidRPr="00CE7065">
        <w:rPr>
          <w:sz w:val="20"/>
        </w:rPr>
        <w:t xml:space="preserve">sobre E.A. </w:t>
      </w:r>
      <w:r w:rsidRPr="00CE7065">
        <w:rPr>
          <w:sz w:val="20"/>
        </w:rPr>
        <w:t>contemplan la resolución de</w:t>
      </w:r>
      <w:bookmarkEnd w:id="481"/>
      <w:r w:rsidRPr="00CE7065">
        <w:rPr>
          <w:sz w:val="20"/>
        </w:rPr>
        <w:t xml:space="preserve"> </w:t>
      </w:r>
      <w:bookmarkEnd w:id="482"/>
    </w:p>
    <w:p w:rsidR="000F7A8E" w:rsidRPr="00D92CE5" w:rsidRDefault="000F7A8E" w:rsidP="000F7A8E">
      <w:pPr>
        <w:pStyle w:val="Epgrafe"/>
        <w:spacing w:line="240" w:lineRule="auto"/>
        <w:jc w:val="left"/>
        <w:rPr>
          <w:b w:val="0"/>
        </w:rPr>
      </w:pPr>
      <w:r>
        <w:t xml:space="preserve">                      </w:t>
      </w:r>
      <w:r w:rsidRPr="00D92CE5">
        <w:rPr>
          <w:b w:val="0"/>
        </w:rPr>
        <w:t>problemas de la vida real.</w:t>
      </w:r>
    </w:p>
    <w:p w:rsidR="00174292" w:rsidRPr="00794DC4" w:rsidRDefault="00174292" w:rsidP="00EF184D">
      <w:pPr>
        <w:pStyle w:val="Textoindependiente"/>
        <w:spacing w:line="240" w:lineRule="auto"/>
        <w:outlineLvl w:val="0"/>
        <w:rPr>
          <w:sz w:val="20"/>
          <w:szCs w:val="20"/>
          <w:lang w:val="es-MX"/>
        </w:rPr>
      </w:pPr>
      <w:r w:rsidRPr="00D92CE5">
        <w:rPr>
          <w:b/>
          <w:sz w:val="20"/>
          <w:szCs w:val="20"/>
          <w:lang w:val="es-MX"/>
        </w:rPr>
        <w:t>Elaborado por:</w:t>
      </w:r>
      <w:r w:rsidRPr="00794DC4">
        <w:rPr>
          <w:sz w:val="20"/>
          <w:szCs w:val="20"/>
          <w:lang w:val="es-MX"/>
        </w:rPr>
        <w:t xml:space="preserve"> Luis Puga</w:t>
      </w:r>
    </w:p>
    <w:p w:rsidR="00174292" w:rsidRDefault="00174292" w:rsidP="00747699">
      <w:pPr>
        <w:pStyle w:val="Textoindependiente"/>
        <w:rPr>
          <w:b/>
        </w:rPr>
      </w:pPr>
    </w:p>
    <w:p w:rsidR="00174292" w:rsidRPr="000F7A8E" w:rsidRDefault="00174292" w:rsidP="00EF184D">
      <w:pPr>
        <w:outlineLvl w:val="0"/>
        <w:rPr>
          <w:b/>
        </w:rPr>
      </w:pPr>
      <w:r w:rsidRPr="000F7A8E">
        <w:rPr>
          <w:b/>
        </w:rPr>
        <w:t xml:space="preserve">Análisis e Interpretación </w:t>
      </w:r>
    </w:p>
    <w:p w:rsidR="000F7A8E" w:rsidRDefault="000F7A8E" w:rsidP="000F7A8E"/>
    <w:p w:rsidR="00174292" w:rsidRDefault="00174292" w:rsidP="000F7A8E">
      <w:pPr>
        <w:spacing w:after="240"/>
        <w:ind w:firstLine="851"/>
      </w:pPr>
      <w:r w:rsidRPr="00A10A46">
        <w:t xml:space="preserve">Si se quiere llegar a un verdadero aprendizaje significativo, lo ideal es estar bajo el amparo y trabajar con el modelo y la teoría constructivista las mismas que tienen como un recurso primordial el laboratorio natural que se llama vida. Una forma de conseguir un conocimiento permanente es involucrando hechos del contexto, de esta manera se cumple el propósito educativo que es formar para la vida, según lo expresado por Piaget, Ausubel, Bruner, Gagné y Vigotsky, autores del constructivismo. Con este antecedente, en función de los datos del cuadro y del gráfico, los informantes en un </w:t>
      </w:r>
      <w:r>
        <w:t>50</w:t>
      </w:r>
      <w:r w:rsidRPr="00A10A46">
        <w:t xml:space="preserve">% manifiesta que “rara vez”, el </w:t>
      </w:r>
      <w:r>
        <w:t>25</w:t>
      </w:r>
      <w:r w:rsidRPr="00A10A46">
        <w:t xml:space="preserve">% “a veces” y en un </w:t>
      </w:r>
      <w:r>
        <w:t>25</w:t>
      </w:r>
      <w:r w:rsidRPr="00A10A46">
        <w:t>% “</w:t>
      </w:r>
      <w:r>
        <w:t>frecuentemente</w:t>
      </w:r>
      <w:r w:rsidRPr="00A10A46">
        <w:t xml:space="preserve">” se encuentran en los libros de texto de ecuaciones algebraicas la resolución de problemas basados en situaciones reales. Por los </w:t>
      </w:r>
      <w:r w:rsidRPr="00A10A46">
        <w:lastRenderedPageBreak/>
        <w:t xml:space="preserve">resultados obtenidos se infiere </w:t>
      </w:r>
      <w:r>
        <w:t xml:space="preserve">que en estos libros no se toma en cuenta la resolución de problemas basados en la vida real, esto indica que hay </w:t>
      </w:r>
      <w:r w:rsidRPr="00A10A46">
        <w:t xml:space="preserve">necesidad de crear libros de texto de ecuaciones algebraicas en los cuales se resuelva y se plantee problemas basados en la vida real. </w:t>
      </w:r>
    </w:p>
    <w:p w:rsidR="00174292" w:rsidRPr="005605C3" w:rsidRDefault="00174292" w:rsidP="00747699">
      <w:r w:rsidRPr="005605C3">
        <w:rPr>
          <w:b/>
        </w:rPr>
        <w:t>Pregunta 19.</w:t>
      </w:r>
      <w:r w:rsidRPr="005605C3">
        <w:t xml:space="preserve"> ¿El conocimiento que transmite el libro de texto de ecuaciones algebraicas tiene aplicación a la vida práctica?</w:t>
      </w:r>
    </w:p>
    <w:p w:rsidR="00174292" w:rsidRDefault="00174292" w:rsidP="00747699">
      <w:pPr>
        <w:pStyle w:val="Epgrafe"/>
        <w:keepNext/>
      </w:pPr>
      <w:bookmarkStart w:id="483" w:name="_Toc253496012"/>
      <w:bookmarkStart w:id="484" w:name="_Toc254192476"/>
      <w:bookmarkStart w:id="485" w:name="_Toc255257469"/>
      <w:r>
        <w:t xml:space="preserve">CUADRO  </w:t>
      </w:r>
      <w:fldSimple w:instr=" SEQ CUADRO_ \* ARABIC ">
        <w:r w:rsidR="00100F45">
          <w:rPr>
            <w:noProof/>
          </w:rPr>
          <w:t>49</w:t>
        </w:r>
        <w:bookmarkEnd w:id="483"/>
      </w:fldSimple>
      <w:r>
        <w:t xml:space="preserve">. </w:t>
      </w:r>
      <w:r>
        <w:rPr>
          <w:b w:val="0"/>
        </w:rPr>
        <w:t>A</w:t>
      </w:r>
      <w:r w:rsidRPr="00C30C26">
        <w:rPr>
          <w:b w:val="0"/>
        </w:rPr>
        <w:t>plicación de los conocimientos en la vida práctica</w:t>
      </w:r>
      <w:r>
        <w:rPr>
          <w:b w:val="0"/>
        </w:rPr>
        <w:t>.</w:t>
      </w:r>
      <w:bookmarkEnd w:id="484"/>
      <w:bookmarkEnd w:id="485"/>
    </w:p>
    <w:tbl>
      <w:tblPr>
        <w:tblW w:w="8106" w:type="dxa"/>
        <w:jc w:val="center"/>
        <w:tblInd w:w="-1528" w:type="dxa"/>
        <w:tblCellMar>
          <w:left w:w="70" w:type="dxa"/>
          <w:right w:w="70" w:type="dxa"/>
        </w:tblCellMar>
        <w:tblLook w:val="04A0"/>
      </w:tblPr>
      <w:tblGrid>
        <w:gridCol w:w="3595"/>
        <w:gridCol w:w="1084"/>
        <w:gridCol w:w="1107"/>
        <w:gridCol w:w="2320"/>
      </w:tblGrid>
      <w:tr w:rsidR="00174292" w:rsidRPr="00A01868" w:rsidTr="008A3479">
        <w:trPr>
          <w:trHeight w:val="225"/>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PORCENTAJE ACUMULADO</w:t>
            </w:r>
          </w:p>
        </w:tc>
      </w:tr>
      <w:tr w:rsidR="00174292" w:rsidRPr="00A01868"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r>
      <w:tr w:rsidR="00174292" w:rsidRPr="00A01868"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25,0%</w:t>
            </w:r>
          </w:p>
        </w:tc>
      </w:tr>
      <w:tr w:rsidR="00174292" w:rsidRPr="00A01868"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25,0%</w:t>
            </w:r>
          </w:p>
        </w:tc>
      </w:tr>
      <w:tr w:rsidR="00174292" w:rsidRPr="00A01868"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3</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75,0%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100,0%</w:t>
            </w:r>
          </w:p>
        </w:tc>
      </w:tr>
      <w:tr w:rsidR="00174292" w:rsidRPr="00A01868"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100,0%</w:t>
            </w:r>
          </w:p>
        </w:tc>
      </w:tr>
      <w:tr w:rsidR="00174292" w:rsidRPr="00A01868"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rPr>
                <w:rFonts w:ascii="Calibri" w:hAnsi="Calibri"/>
                <w:b/>
                <w:bCs/>
                <w:color w:val="FFFFFF"/>
                <w:sz w:val="16"/>
                <w:szCs w:val="16"/>
              </w:rPr>
            </w:pPr>
            <w:r w:rsidRPr="00E068C5">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E068C5"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E068C5" w:rsidRDefault="00174292" w:rsidP="008A3479">
            <w:pPr>
              <w:spacing w:line="240" w:lineRule="auto"/>
              <w:jc w:val="center"/>
              <w:rPr>
                <w:rFonts w:ascii="Calibri" w:hAnsi="Calibri"/>
                <w:color w:val="000000"/>
                <w:sz w:val="16"/>
                <w:szCs w:val="16"/>
              </w:rPr>
            </w:pPr>
          </w:p>
        </w:tc>
      </w:tr>
    </w:tbl>
    <w:p w:rsidR="00174292" w:rsidRDefault="00174292" w:rsidP="00747699">
      <w:pPr>
        <w:pStyle w:val="Lista"/>
        <w:spacing w:line="240" w:lineRule="auto"/>
        <w:ind w:left="284" w:hanging="284"/>
        <w:rPr>
          <w:sz w:val="20"/>
          <w:szCs w:val="20"/>
          <w:lang w:val="es-MX"/>
        </w:rPr>
      </w:pPr>
      <w:r w:rsidRPr="00794DC4">
        <w:rPr>
          <w:b/>
          <w:sz w:val="20"/>
          <w:szCs w:val="20"/>
          <w:lang w:val="es-MX"/>
        </w:rPr>
        <w:t>Fuente:</w:t>
      </w:r>
      <w:r w:rsidRPr="00794DC4">
        <w:rPr>
          <w:sz w:val="20"/>
          <w:szCs w:val="20"/>
          <w:lang w:val="es-MX"/>
        </w:rPr>
        <w:t xml:space="preserve"> Encuesta</w:t>
      </w:r>
      <w:r>
        <w:rPr>
          <w:sz w:val="20"/>
          <w:szCs w:val="20"/>
          <w:lang w:val="es-MX"/>
        </w:rPr>
        <w:t xml:space="preserve"> a </w:t>
      </w:r>
      <w:r w:rsidRPr="00794DC4">
        <w:rPr>
          <w:sz w:val="20"/>
          <w:szCs w:val="20"/>
          <w:lang w:val="es-MX"/>
        </w:rPr>
        <w:t>docentes</w:t>
      </w:r>
      <w:r>
        <w:rPr>
          <w:sz w:val="20"/>
          <w:szCs w:val="20"/>
          <w:lang w:val="es-MX"/>
        </w:rPr>
        <w:t>.</w:t>
      </w:r>
    </w:p>
    <w:p w:rsidR="000F7A8E" w:rsidRDefault="000F7A8E" w:rsidP="00747699">
      <w:pPr>
        <w:pStyle w:val="Lista"/>
        <w:spacing w:line="240" w:lineRule="auto"/>
        <w:ind w:left="284" w:hanging="284"/>
        <w:rPr>
          <w:sz w:val="20"/>
          <w:szCs w:val="20"/>
          <w:lang w:val="es-MX"/>
        </w:rPr>
      </w:pPr>
    </w:p>
    <w:p w:rsidR="00174292" w:rsidRDefault="00174292" w:rsidP="00747699">
      <w:pPr>
        <w:keepNext/>
        <w:jc w:val="center"/>
      </w:pPr>
      <w:r w:rsidRPr="001F7A21">
        <w:rPr>
          <w:noProof/>
        </w:rPr>
        <w:drawing>
          <wp:inline distT="0" distB="0" distL="0" distR="0">
            <wp:extent cx="5219700" cy="2420859"/>
            <wp:effectExtent l="19050" t="0" r="19050" b="0"/>
            <wp:docPr id="45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74292" w:rsidRPr="00CE7065" w:rsidRDefault="00174292" w:rsidP="00747699">
      <w:pPr>
        <w:spacing w:line="240" w:lineRule="auto"/>
        <w:jc w:val="left"/>
        <w:rPr>
          <w:sz w:val="20"/>
        </w:rPr>
      </w:pPr>
      <w:bookmarkStart w:id="486" w:name="_Toc253496060"/>
      <w:bookmarkStart w:id="487" w:name="_Toc254192419"/>
      <w:bookmarkStart w:id="488" w:name="_Toc255074581"/>
      <w:r w:rsidRPr="00CE7065">
        <w:rPr>
          <w:b/>
          <w:sz w:val="20"/>
        </w:rPr>
        <w:t xml:space="preserve">Gráfico  </w:t>
      </w:r>
      <w:r w:rsidR="001B2847" w:rsidRPr="00CE7065">
        <w:rPr>
          <w:b/>
          <w:sz w:val="20"/>
        </w:rPr>
        <w:fldChar w:fldCharType="begin"/>
      </w:r>
      <w:r w:rsidR="00C02777" w:rsidRPr="00CE7065">
        <w:rPr>
          <w:b/>
          <w:sz w:val="20"/>
        </w:rPr>
        <w:instrText xml:space="preserve"> SEQ Gráfico_ \* ARABIC </w:instrText>
      </w:r>
      <w:r w:rsidR="001B2847" w:rsidRPr="00CE7065">
        <w:rPr>
          <w:b/>
          <w:sz w:val="20"/>
        </w:rPr>
        <w:fldChar w:fldCharType="separate"/>
      </w:r>
      <w:r w:rsidR="00100F45">
        <w:rPr>
          <w:b/>
          <w:noProof/>
          <w:sz w:val="20"/>
        </w:rPr>
        <w:t>46</w:t>
      </w:r>
      <w:bookmarkEnd w:id="486"/>
      <w:r w:rsidR="001B2847" w:rsidRPr="00CE7065">
        <w:rPr>
          <w:b/>
          <w:sz w:val="20"/>
        </w:rPr>
        <w:fldChar w:fldCharType="end"/>
      </w:r>
      <w:r w:rsidRPr="00CE7065">
        <w:rPr>
          <w:sz w:val="20"/>
        </w:rPr>
        <w:t>. Distribución porcentual sobre la aplicación de los conocimientos en la vida práctica.</w:t>
      </w:r>
      <w:bookmarkEnd w:id="487"/>
      <w:bookmarkEnd w:id="488"/>
    </w:p>
    <w:p w:rsidR="00174292" w:rsidRPr="00794DC4" w:rsidRDefault="00174292" w:rsidP="00EF184D">
      <w:pPr>
        <w:pStyle w:val="Textoindependiente"/>
        <w:spacing w:line="240" w:lineRule="auto"/>
        <w:outlineLvl w:val="0"/>
        <w:rPr>
          <w:sz w:val="20"/>
          <w:szCs w:val="20"/>
          <w:lang w:val="es-MX"/>
        </w:rPr>
      </w:pPr>
      <w:r w:rsidRPr="00D92CE5">
        <w:rPr>
          <w:b/>
          <w:sz w:val="20"/>
          <w:szCs w:val="20"/>
          <w:lang w:val="es-MX"/>
        </w:rPr>
        <w:t>Elaborado por:</w:t>
      </w:r>
      <w:r w:rsidRPr="00794DC4">
        <w:rPr>
          <w:sz w:val="20"/>
          <w:szCs w:val="20"/>
          <w:lang w:val="es-MX"/>
        </w:rPr>
        <w:t xml:space="preserve"> Luis Puga</w:t>
      </w:r>
    </w:p>
    <w:p w:rsidR="00174292" w:rsidRDefault="00174292" w:rsidP="00747699">
      <w:pPr>
        <w:pStyle w:val="Textoindependiente"/>
        <w:rPr>
          <w:b/>
        </w:rPr>
      </w:pPr>
    </w:p>
    <w:p w:rsidR="00174292" w:rsidRPr="000F7A8E" w:rsidRDefault="00174292" w:rsidP="00EF184D">
      <w:pPr>
        <w:outlineLvl w:val="0"/>
        <w:rPr>
          <w:b/>
        </w:rPr>
      </w:pPr>
      <w:r w:rsidRPr="000F7A8E">
        <w:rPr>
          <w:b/>
        </w:rPr>
        <w:t xml:space="preserve">Análisis e Interpretación </w:t>
      </w:r>
    </w:p>
    <w:p w:rsidR="000F7A8E" w:rsidRDefault="000F7A8E" w:rsidP="000F7A8E"/>
    <w:p w:rsidR="00174292" w:rsidRDefault="00174292" w:rsidP="000F7A8E">
      <w:r w:rsidRPr="00A10A46">
        <w:t xml:space="preserve">Los recursos didácticos para que tengan validez y utilidad deben ser capaces de transmitir conocimientos que le ayuden al estudiante a resolver conflictos, asumir liderazgo, fortalecer el carácter, tomar decisiones. Para que esto suceda, por jugar un papel preponderante los libros de texto en la educación, éstos deben ser capaces de </w:t>
      </w:r>
      <w:r w:rsidRPr="00A10A46">
        <w:lastRenderedPageBreak/>
        <w:t>transmitir los conocimientos a través de actividades y contenidos que tengan aplicaciones directas en la vida práctica. Tomando en cuenta este particular y en función de los datos del cuadro y gráfico</w:t>
      </w:r>
      <w:r>
        <w:t>,</w:t>
      </w:r>
      <w:r w:rsidRPr="00A10A46">
        <w:t xml:space="preserve"> respectivos, los informantes en un porcentaje acumulado del </w:t>
      </w:r>
      <w:r>
        <w:t>75</w:t>
      </w:r>
      <w:r w:rsidRPr="00A10A46">
        <w:t xml:space="preserve">% manifiesta que “rara vez”, el </w:t>
      </w:r>
      <w:r>
        <w:t>25</w:t>
      </w:r>
      <w:r w:rsidRPr="00A10A46">
        <w:t xml:space="preserve">% “a veces”, encuentran en los libros de textos sobre ecuaciones algebraicas que el conocimiento que desean transmitir estén vinculados con aplicaciones a la vida práctica. De los resultados se infiere </w:t>
      </w:r>
      <w:r>
        <w:t xml:space="preserve">que en la actualidad los libros de texto de ecuaciones algebraicas no están elaborados con actividades y contenidos que tengan una aplicación en la vida práctica, por lo que recomienda </w:t>
      </w:r>
      <w:r w:rsidRPr="00A10A46">
        <w:t xml:space="preserve">la </w:t>
      </w:r>
      <w:r>
        <w:t xml:space="preserve">creación de </w:t>
      </w:r>
      <w:r w:rsidRPr="00A10A46">
        <w:t xml:space="preserve">libros de texto de ecuaciones algebraicas </w:t>
      </w:r>
      <w:r>
        <w:t>que tengan esta importante vinculación entre la teoría con la vida práctica.</w:t>
      </w:r>
      <w:r w:rsidRPr="00A10A46">
        <w:t xml:space="preserve"> </w:t>
      </w:r>
    </w:p>
    <w:p w:rsidR="00174292" w:rsidRPr="0092527D" w:rsidRDefault="00174292" w:rsidP="00747699">
      <w:r w:rsidRPr="0092527D">
        <w:rPr>
          <w:b/>
        </w:rPr>
        <w:t>Pregunta 20.</w:t>
      </w:r>
      <w:r w:rsidRPr="0092527D">
        <w:t xml:space="preserve"> ¿Las actividades de los libros de texto de ecuaciones algebraicas se desarrollan a través de historias, leyendas, fábulas o mitos, permitiendo al estudiante aprender de una forma entretenida y no de una forma repetitiva y memorista?</w:t>
      </w:r>
    </w:p>
    <w:p w:rsidR="00174292" w:rsidRDefault="00174292" w:rsidP="00747699">
      <w:pPr>
        <w:pStyle w:val="Epgrafe"/>
        <w:keepNext/>
      </w:pPr>
      <w:bookmarkStart w:id="489" w:name="_Toc253496013"/>
      <w:bookmarkStart w:id="490" w:name="_Toc254192477"/>
      <w:bookmarkStart w:id="491" w:name="_Toc255257470"/>
      <w:r>
        <w:t xml:space="preserve">CUADRO  </w:t>
      </w:r>
      <w:fldSimple w:instr=" SEQ CUADRO_ \* ARABIC ">
        <w:r w:rsidR="00100F45">
          <w:rPr>
            <w:noProof/>
          </w:rPr>
          <w:t>50</w:t>
        </w:r>
        <w:bookmarkEnd w:id="489"/>
      </w:fldSimple>
      <w:r>
        <w:t xml:space="preserve">. </w:t>
      </w:r>
      <w:r w:rsidRPr="00EE796C">
        <w:rPr>
          <w:b w:val="0"/>
        </w:rPr>
        <w:t>Desarrollo de los contenidos a través de historias y leyendas.</w:t>
      </w:r>
      <w:bookmarkEnd w:id="490"/>
      <w:bookmarkEnd w:id="491"/>
    </w:p>
    <w:tbl>
      <w:tblPr>
        <w:tblW w:w="8106" w:type="dxa"/>
        <w:jc w:val="center"/>
        <w:tblInd w:w="-1528" w:type="dxa"/>
        <w:tblCellMar>
          <w:left w:w="70" w:type="dxa"/>
          <w:right w:w="70" w:type="dxa"/>
        </w:tblCellMar>
        <w:tblLook w:val="04A0"/>
      </w:tblPr>
      <w:tblGrid>
        <w:gridCol w:w="3595"/>
        <w:gridCol w:w="1084"/>
        <w:gridCol w:w="1107"/>
        <w:gridCol w:w="2320"/>
      </w:tblGrid>
      <w:tr w:rsidR="00174292" w:rsidRPr="0017625B" w:rsidTr="008A3479">
        <w:trPr>
          <w:trHeight w:val="320"/>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INDICADOR</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FRECUENCIA</w:t>
            </w:r>
          </w:p>
        </w:tc>
        <w:tc>
          <w:tcPr>
            <w:tcW w:w="1107"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PORCENTAJE</w:t>
            </w:r>
          </w:p>
        </w:tc>
        <w:tc>
          <w:tcPr>
            <w:tcW w:w="2320"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PORCENTAJE ACUMULADO</w:t>
            </w:r>
          </w:p>
        </w:tc>
      </w:tr>
      <w:tr w:rsidR="00174292" w:rsidRPr="0017625B"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SIEMPRE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r>
      <w:tr w:rsidR="00174292" w:rsidRPr="0017625B"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FRECUENTEMENTE</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0,0%</w:t>
            </w:r>
          </w:p>
        </w:tc>
      </w:tr>
      <w:tr w:rsidR="00174292" w:rsidRPr="0017625B"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A VECES</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25,0%</w:t>
            </w:r>
          </w:p>
        </w:tc>
      </w:tr>
      <w:tr w:rsidR="00174292" w:rsidRPr="0017625B"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RARA VEZ</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25,0%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50,0%</w:t>
            </w:r>
          </w:p>
        </w:tc>
      </w:tr>
      <w:tr w:rsidR="00174292" w:rsidRPr="0017625B"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rPr>
                <w:rFonts w:ascii="Calibri" w:hAnsi="Calibri"/>
                <w:b/>
                <w:bCs/>
                <w:color w:val="000000"/>
                <w:sz w:val="16"/>
                <w:szCs w:val="16"/>
              </w:rPr>
            </w:pPr>
            <w:r w:rsidRPr="00E068C5">
              <w:rPr>
                <w:rFonts w:ascii="Calibri" w:hAnsi="Calibri"/>
                <w:b/>
                <w:bCs/>
                <w:color w:val="000000"/>
                <w:sz w:val="16"/>
                <w:szCs w:val="16"/>
              </w:rPr>
              <w:t>NUNCA</w:t>
            </w:r>
          </w:p>
        </w:tc>
        <w:tc>
          <w:tcPr>
            <w:tcW w:w="1084"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2</w:t>
            </w:r>
          </w:p>
        </w:tc>
        <w:tc>
          <w:tcPr>
            <w:tcW w:w="1107"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50,0%</w:t>
            </w:r>
          </w:p>
        </w:tc>
        <w:tc>
          <w:tcPr>
            <w:tcW w:w="2320" w:type="dxa"/>
            <w:tcBorders>
              <w:top w:val="nil"/>
              <w:left w:val="nil"/>
              <w:bottom w:val="single" w:sz="4" w:space="0" w:color="auto"/>
              <w:right w:val="single" w:sz="4" w:space="0" w:color="auto"/>
            </w:tcBorders>
            <w:shd w:val="clear" w:color="000000" w:fill="EAF1DD"/>
            <w:noWrap/>
            <w:vAlign w:val="bottom"/>
            <w:hideMark/>
          </w:tcPr>
          <w:p w:rsidR="00174292" w:rsidRPr="00E068C5" w:rsidRDefault="00174292" w:rsidP="008A3479">
            <w:pPr>
              <w:spacing w:line="240" w:lineRule="auto"/>
              <w:jc w:val="center"/>
              <w:rPr>
                <w:rFonts w:ascii="Calibri" w:hAnsi="Calibri"/>
                <w:b/>
                <w:bCs/>
                <w:color w:val="000000"/>
                <w:sz w:val="16"/>
                <w:szCs w:val="16"/>
              </w:rPr>
            </w:pPr>
            <w:r w:rsidRPr="00E068C5">
              <w:rPr>
                <w:rFonts w:ascii="Calibri" w:hAnsi="Calibri"/>
                <w:b/>
                <w:bCs/>
                <w:color w:val="000000"/>
                <w:sz w:val="16"/>
                <w:szCs w:val="16"/>
              </w:rPr>
              <w:t>100,0%</w:t>
            </w:r>
          </w:p>
        </w:tc>
      </w:tr>
      <w:tr w:rsidR="00174292" w:rsidRPr="0017625B" w:rsidTr="008A3479">
        <w:trPr>
          <w:trHeight w:val="300"/>
          <w:jc w:val="center"/>
        </w:trPr>
        <w:tc>
          <w:tcPr>
            <w:tcW w:w="3595"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rPr>
                <w:rFonts w:ascii="Calibri" w:hAnsi="Calibri"/>
                <w:b/>
                <w:bCs/>
                <w:color w:val="FFFFFF"/>
                <w:sz w:val="16"/>
                <w:szCs w:val="16"/>
              </w:rPr>
            </w:pPr>
            <w:r w:rsidRPr="00E068C5">
              <w:rPr>
                <w:rFonts w:ascii="Calibri" w:hAnsi="Calibri"/>
                <w:b/>
                <w:bCs/>
                <w:color w:val="FFFFFF"/>
                <w:sz w:val="16"/>
                <w:szCs w:val="16"/>
              </w:rPr>
              <w:t>TOTAL</w:t>
            </w:r>
          </w:p>
        </w:tc>
        <w:tc>
          <w:tcPr>
            <w:tcW w:w="1084" w:type="dxa"/>
            <w:tcBorders>
              <w:top w:val="nil"/>
              <w:left w:val="nil"/>
              <w:bottom w:val="single" w:sz="4" w:space="0" w:color="auto"/>
              <w:right w:val="single" w:sz="4" w:space="0" w:color="auto"/>
            </w:tcBorders>
            <w:shd w:val="clear" w:color="000000" w:fill="538ED5"/>
            <w:noWrap/>
            <w:vAlign w:val="bottom"/>
            <w:hideMark/>
          </w:tcPr>
          <w:p w:rsidR="00174292" w:rsidRPr="00E068C5" w:rsidRDefault="00174292" w:rsidP="008A3479">
            <w:pPr>
              <w:spacing w:line="240" w:lineRule="auto"/>
              <w:jc w:val="center"/>
              <w:rPr>
                <w:rFonts w:ascii="Calibri" w:hAnsi="Calibri"/>
                <w:b/>
                <w:bCs/>
                <w:color w:val="FFFFFF"/>
                <w:sz w:val="16"/>
                <w:szCs w:val="16"/>
              </w:rPr>
            </w:pPr>
            <w:r w:rsidRPr="00E068C5">
              <w:rPr>
                <w:rFonts w:ascii="Calibri" w:hAnsi="Calibri"/>
                <w:b/>
                <w:bCs/>
                <w:color w:val="FFFFFF"/>
                <w:sz w:val="16"/>
                <w:szCs w:val="16"/>
              </w:rPr>
              <w:t>4</w:t>
            </w:r>
          </w:p>
        </w:tc>
        <w:tc>
          <w:tcPr>
            <w:tcW w:w="1107" w:type="dxa"/>
            <w:tcBorders>
              <w:top w:val="nil"/>
              <w:left w:val="nil"/>
              <w:bottom w:val="nil"/>
              <w:right w:val="nil"/>
            </w:tcBorders>
            <w:shd w:val="clear" w:color="auto" w:fill="auto"/>
            <w:noWrap/>
            <w:vAlign w:val="bottom"/>
            <w:hideMark/>
          </w:tcPr>
          <w:p w:rsidR="00174292" w:rsidRPr="00E068C5" w:rsidRDefault="00174292" w:rsidP="008A3479">
            <w:pPr>
              <w:spacing w:line="240" w:lineRule="auto"/>
              <w:jc w:val="center"/>
              <w:rPr>
                <w:rFonts w:ascii="Calibri" w:hAnsi="Calibri"/>
                <w:color w:val="000000"/>
                <w:sz w:val="16"/>
                <w:szCs w:val="16"/>
              </w:rPr>
            </w:pPr>
          </w:p>
        </w:tc>
        <w:tc>
          <w:tcPr>
            <w:tcW w:w="2320" w:type="dxa"/>
            <w:tcBorders>
              <w:top w:val="nil"/>
              <w:left w:val="nil"/>
              <w:bottom w:val="nil"/>
              <w:right w:val="nil"/>
            </w:tcBorders>
            <w:shd w:val="clear" w:color="auto" w:fill="auto"/>
            <w:noWrap/>
            <w:vAlign w:val="bottom"/>
            <w:hideMark/>
          </w:tcPr>
          <w:p w:rsidR="00174292" w:rsidRPr="00E068C5" w:rsidRDefault="00174292" w:rsidP="008A3479">
            <w:pPr>
              <w:spacing w:line="240" w:lineRule="auto"/>
              <w:jc w:val="center"/>
              <w:rPr>
                <w:rFonts w:ascii="Calibri" w:hAnsi="Calibri"/>
                <w:color w:val="000000"/>
                <w:sz w:val="16"/>
                <w:szCs w:val="16"/>
              </w:rPr>
            </w:pPr>
          </w:p>
        </w:tc>
      </w:tr>
    </w:tbl>
    <w:p w:rsidR="00174292" w:rsidRPr="00794DC4" w:rsidRDefault="00174292" w:rsidP="00747699">
      <w:pPr>
        <w:pStyle w:val="Textoindependiente"/>
        <w:rPr>
          <w:noProof/>
          <w:sz w:val="20"/>
          <w:szCs w:val="20"/>
        </w:rPr>
      </w:pPr>
      <w:r w:rsidRPr="00794DC4">
        <w:rPr>
          <w:b/>
          <w:sz w:val="20"/>
          <w:szCs w:val="20"/>
          <w:lang w:val="es-MX"/>
        </w:rPr>
        <w:t>Fuente:</w:t>
      </w:r>
      <w:r w:rsidRPr="00794DC4">
        <w:rPr>
          <w:sz w:val="20"/>
          <w:szCs w:val="20"/>
          <w:lang w:val="es-MX"/>
        </w:rPr>
        <w:t xml:space="preserve"> Encuesta </w:t>
      </w:r>
      <w:r>
        <w:rPr>
          <w:sz w:val="20"/>
          <w:szCs w:val="20"/>
          <w:lang w:val="es-MX"/>
        </w:rPr>
        <w:t xml:space="preserve">a </w:t>
      </w:r>
      <w:r w:rsidRPr="00794DC4">
        <w:rPr>
          <w:sz w:val="20"/>
          <w:szCs w:val="20"/>
          <w:lang w:val="es-MX"/>
        </w:rPr>
        <w:t>docentes</w:t>
      </w:r>
      <w:r>
        <w:rPr>
          <w:sz w:val="20"/>
          <w:szCs w:val="20"/>
          <w:lang w:val="es-MX"/>
        </w:rPr>
        <w:t>.</w:t>
      </w:r>
    </w:p>
    <w:p w:rsidR="00174292" w:rsidRDefault="00174292" w:rsidP="00747699">
      <w:pPr>
        <w:keepNext/>
        <w:jc w:val="left"/>
      </w:pPr>
      <w:r w:rsidRPr="001F7A21">
        <w:rPr>
          <w:noProof/>
        </w:rPr>
        <w:drawing>
          <wp:inline distT="0" distB="0" distL="0" distR="0">
            <wp:extent cx="5219700" cy="2405503"/>
            <wp:effectExtent l="19050" t="0" r="19050" b="0"/>
            <wp:docPr id="46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74292" w:rsidRPr="00CE7065" w:rsidRDefault="00174292" w:rsidP="00EF184D">
      <w:pPr>
        <w:spacing w:line="240" w:lineRule="auto"/>
        <w:outlineLvl w:val="0"/>
        <w:rPr>
          <w:sz w:val="20"/>
        </w:rPr>
      </w:pPr>
      <w:bookmarkStart w:id="492" w:name="_Toc253496061"/>
      <w:bookmarkStart w:id="493" w:name="_Toc255074582"/>
      <w:bookmarkStart w:id="494" w:name="_Toc254192420"/>
      <w:r w:rsidRPr="00CE7065">
        <w:rPr>
          <w:b/>
          <w:sz w:val="20"/>
        </w:rPr>
        <w:t xml:space="preserve">Gráfico  </w:t>
      </w:r>
      <w:r w:rsidR="001B2847" w:rsidRPr="00CE7065">
        <w:rPr>
          <w:b/>
          <w:sz w:val="20"/>
        </w:rPr>
        <w:fldChar w:fldCharType="begin"/>
      </w:r>
      <w:r w:rsidR="00C02777" w:rsidRPr="00CE7065">
        <w:rPr>
          <w:b/>
          <w:sz w:val="20"/>
        </w:rPr>
        <w:instrText xml:space="preserve"> SEQ Gráfico_ \* ARABIC </w:instrText>
      </w:r>
      <w:r w:rsidR="001B2847" w:rsidRPr="00CE7065">
        <w:rPr>
          <w:b/>
          <w:sz w:val="20"/>
        </w:rPr>
        <w:fldChar w:fldCharType="separate"/>
      </w:r>
      <w:r w:rsidR="00100F45">
        <w:rPr>
          <w:b/>
          <w:noProof/>
          <w:sz w:val="20"/>
        </w:rPr>
        <w:t>47</w:t>
      </w:r>
      <w:bookmarkEnd w:id="492"/>
      <w:r w:rsidR="001B2847" w:rsidRPr="00CE7065">
        <w:rPr>
          <w:b/>
          <w:sz w:val="20"/>
        </w:rPr>
        <w:fldChar w:fldCharType="end"/>
      </w:r>
      <w:r w:rsidRPr="00CE7065">
        <w:rPr>
          <w:sz w:val="20"/>
        </w:rPr>
        <w:t xml:space="preserve">. Distribución porcentual de si los libros </w:t>
      </w:r>
      <w:r w:rsidR="000F7A8E" w:rsidRPr="00CE7065">
        <w:rPr>
          <w:sz w:val="20"/>
        </w:rPr>
        <w:t>sobre E.A.</w:t>
      </w:r>
      <w:r w:rsidRPr="00CE7065">
        <w:rPr>
          <w:sz w:val="20"/>
        </w:rPr>
        <w:t xml:space="preserve"> desarrollan los contenidos a través de</w:t>
      </w:r>
      <w:bookmarkEnd w:id="493"/>
      <w:r w:rsidRPr="00CE7065">
        <w:rPr>
          <w:sz w:val="20"/>
        </w:rPr>
        <w:t xml:space="preserve"> </w:t>
      </w:r>
      <w:bookmarkEnd w:id="494"/>
    </w:p>
    <w:p w:rsidR="000F7A8E" w:rsidRPr="000F7A8E" w:rsidRDefault="000F7A8E" w:rsidP="000F7A8E">
      <w:pPr>
        <w:spacing w:line="240" w:lineRule="auto"/>
        <w:rPr>
          <w:sz w:val="20"/>
          <w:szCs w:val="20"/>
        </w:rPr>
      </w:pPr>
      <w:r>
        <w:t xml:space="preserve">              </w:t>
      </w:r>
      <w:r w:rsidR="00CE7065">
        <w:t xml:space="preserve"> </w:t>
      </w:r>
      <w:r>
        <w:t xml:space="preserve"> </w:t>
      </w:r>
      <w:r w:rsidRPr="000F7A8E">
        <w:rPr>
          <w:sz w:val="20"/>
          <w:szCs w:val="20"/>
        </w:rPr>
        <w:t>historias y leyendas.</w:t>
      </w:r>
    </w:p>
    <w:p w:rsidR="00174292" w:rsidRPr="00794DC4" w:rsidRDefault="00174292" w:rsidP="00EF184D">
      <w:pPr>
        <w:spacing w:line="240" w:lineRule="auto"/>
        <w:outlineLvl w:val="0"/>
        <w:rPr>
          <w:sz w:val="20"/>
          <w:szCs w:val="20"/>
          <w:lang w:val="es-MX"/>
        </w:rPr>
      </w:pPr>
      <w:r w:rsidRPr="00D92CE5">
        <w:rPr>
          <w:b/>
          <w:sz w:val="20"/>
          <w:szCs w:val="20"/>
          <w:lang w:val="es-MX"/>
        </w:rPr>
        <w:t>Elaborado por:</w:t>
      </w:r>
      <w:r w:rsidRPr="00794DC4">
        <w:rPr>
          <w:sz w:val="20"/>
          <w:szCs w:val="20"/>
          <w:lang w:val="es-MX"/>
        </w:rPr>
        <w:t xml:space="preserve"> Luis Puga</w:t>
      </w:r>
    </w:p>
    <w:p w:rsidR="00174292" w:rsidRDefault="00174292" w:rsidP="00EF184D">
      <w:pPr>
        <w:outlineLvl w:val="0"/>
        <w:rPr>
          <w:b/>
        </w:rPr>
      </w:pPr>
      <w:r w:rsidRPr="000F7A8E">
        <w:rPr>
          <w:b/>
        </w:rPr>
        <w:lastRenderedPageBreak/>
        <w:t xml:space="preserve">Análisis e Interpretación </w:t>
      </w:r>
    </w:p>
    <w:p w:rsidR="000F7A8E" w:rsidRPr="000F7A8E" w:rsidRDefault="000F7A8E" w:rsidP="000F7A8E">
      <w:pPr>
        <w:rPr>
          <w:b/>
        </w:rPr>
      </w:pPr>
    </w:p>
    <w:p w:rsidR="00174292" w:rsidRPr="00677064" w:rsidRDefault="00174292" w:rsidP="000F7A8E">
      <w:pPr>
        <w:ind w:firstLine="851"/>
      </w:pPr>
      <w:r w:rsidRPr="00677064">
        <w:t>Es importante manifestar que para que el aprendizaje sea significativo</w:t>
      </w:r>
      <w:r>
        <w:t>,</w:t>
      </w:r>
      <w:r w:rsidRPr="00677064">
        <w:t xml:space="preserve"> no es suficiente con que el estudiante quiera aprender</w:t>
      </w:r>
      <w:r>
        <w:t>,</w:t>
      </w:r>
      <w:r w:rsidRPr="00677064">
        <w:t xml:space="preserve"> es necesario que pueda aprender</w:t>
      </w:r>
      <w:r>
        <w:t>,</w:t>
      </w:r>
      <w:r w:rsidRPr="00677064">
        <w:t xml:space="preserve"> para lo cual los contenidos o material ha de tener significación lógica y psicológica, según lo manifestado por Soria, M.; Giménez I.</w:t>
      </w:r>
      <w:r>
        <w:t xml:space="preserve">; </w:t>
      </w:r>
      <w:r w:rsidRPr="00677064">
        <w:t xml:space="preserve">Fanlo, A.; Escanero, J. (2006), dentro de esto una consideración especial es el tipo de lenguaje que se utiliza es más adecuado combinar el formal con el </w:t>
      </w:r>
      <w:r>
        <w:t>lenguaje literario</w:t>
      </w:r>
      <w:r w:rsidRPr="00677064">
        <w:t xml:space="preserve"> este último por lo general está tomado en cuenta en la redacción de leyendas, historias, fabulas o mitos. Bajo esta premisa, en función de los datos del cuadro y del gráfico</w:t>
      </w:r>
      <w:r>
        <w:t>,</w:t>
      </w:r>
      <w:r w:rsidRPr="00677064">
        <w:t xml:space="preserve"> respectivos, los informantes en un </w:t>
      </w:r>
      <w:r>
        <w:t>50</w:t>
      </w:r>
      <w:r w:rsidRPr="00677064">
        <w:t xml:space="preserve">% manifiesta que “nunca”, el </w:t>
      </w:r>
      <w:r>
        <w:t>25</w:t>
      </w:r>
      <w:r w:rsidRPr="00677064">
        <w:t xml:space="preserve">% “rara vez” </w:t>
      </w:r>
      <w:r>
        <w:t xml:space="preserve">en un 25% “a veces” </w:t>
      </w:r>
      <w:r w:rsidRPr="00677064">
        <w:t xml:space="preserve">se encuentran en los libros de textos sobre ecuaciones algebraicas actividades desarrolladas a través de historias, leyendas, fábulas o mitos. De los resultados se infiere </w:t>
      </w:r>
      <w:r>
        <w:t xml:space="preserve">que no existen libros de texto de ecuaciones algebraicas que sean redactados utilizando un lenguaje literario, es decir a base de historias, leyendas, fábulas que motiven y atraigan su uso, esto indica que existe la </w:t>
      </w:r>
      <w:r w:rsidRPr="00677064">
        <w:t xml:space="preserve">necesidad de estructurar libros de texto de ecuaciones algebraicas con actividades a través de historias, leyendas, fábulas o mitos, </w:t>
      </w:r>
      <w:r>
        <w:t>de manera que se cuente con un recurso</w:t>
      </w:r>
      <w:r w:rsidRPr="00677064">
        <w:t xml:space="preserve"> didáctico para aprender de una forma entretenida y no de una forma repetitiva y memorista.</w:t>
      </w:r>
    </w:p>
    <w:p w:rsidR="00CE7065" w:rsidRDefault="00CE7065" w:rsidP="000F7A8E">
      <w:pPr>
        <w:rPr>
          <w:b/>
        </w:rPr>
      </w:pPr>
    </w:p>
    <w:p w:rsidR="00174292" w:rsidRDefault="00174292" w:rsidP="000F7A8E">
      <w:r w:rsidRPr="00054695">
        <w:rPr>
          <w:b/>
        </w:rPr>
        <w:t>Pregunta 21</w:t>
      </w:r>
      <w:r w:rsidRPr="00794DC4">
        <w:t>. ¿</w:t>
      </w:r>
      <w:r w:rsidRPr="00D3288B">
        <w:t>Piensa que es necesario la creación de un recurso bibliográfico sobre ecuaciones algebraicas que ayude a una enseñanza y aprendizaje más efectivo?</w:t>
      </w:r>
    </w:p>
    <w:p w:rsidR="000F7A8E" w:rsidRPr="00D3288B" w:rsidRDefault="000F7A8E" w:rsidP="000F7A8E"/>
    <w:p w:rsidR="00174292" w:rsidRPr="00CE7065" w:rsidRDefault="00174292" w:rsidP="00CE7065">
      <w:pPr>
        <w:rPr>
          <w:sz w:val="20"/>
        </w:rPr>
      </w:pPr>
      <w:bookmarkStart w:id="495" w:name="_Toc253496014"/>
      <w:bookmarkStart w:id="496" w:name="_Toc254192478"/>
      <w:bookmarkStart w:id="497" w:name="_Toc255257471"/>
      <w:r w:rsidRPr="00CE7065">
        <w:rPr>
          <w:b/>
          <w:sz w:val="20"/>
        </w:rPr>
        <w:t xml:space="preserve">CUADRO  </w:t>
      </w:r>
      <w:r w:rsidR="001B2847" w:rsidRPr="00CE7065">
        <w:rPr>
          <w:b/>
          <w:sz w:val="20"/>
        </w:rPr>
        <w:fldChar w:fldCharType="begin"/>
      </w:r>
      <w:r w:rsidR="00C02777" w:rsidRPr="00CE7065">
        <w:rPr>
          <w:b/>
          <w:sz w:val="20"/>
        </w:rPr>
        <w:instrText xml:space="preserve"> SEQ CUADRO_ \* ARABIC </w:instrText>
      </w:r>
      <w:r w:rsidR="001B2847" w:rsidRPr="00CE7065">
        <w:rPr>
          <w:b/>
          <w:sz w:val="20"/>
        </w:rPr>
        <w:fldChar w:fldCharType="separate"/>
      </w:r>
      <w:r w:rsidR="00100F45">
        <w:rPr>
          <w:b/>
          <w:noProof/>
          <w:sz w:val="20"/>
        </w:rPr>
        <w:t>51</w:t>
      </w:r>
      <w:bookmarkEnd w:id="495"/>
      <w:r w:rsidR="001B2847" w:rsidRPr="00CE7065">
        <w:rPr>
          <w:b/>
          <w:sz w:val="20"/>
        </w:rPr>
        <w:fldChar w:fldCharType="end"/>
      </w:r>
      <w:r w:rsidRPr="00CE7065">
        <w:rPr>
          <w:sz w:val="20"/>
        </w:rPr>
        <w:t>. Necesidad de creación de un recurso bibliográfico sobre ecuaciones algebraicas.</w:t>
      </w:r>
      <w:bookmarkEnd w:id="496"/>
      <w:bookmarkEnd w:id="497"/>
      <w:r w:rsidRPr="00CE7065">
        <w:rPr>
          <w:sz w:val="20"/>
        </w:rPr>
        <w:t xml:space="preserve"> </w:t>
      </w:r>
    </w:p>
    <w:tbl>
      <w:tblPr>
        <w:tblW w:w="7868" w:type="dxa"/>
        <w:tblInd w:w="70" w:type="dxa"/>
        <w:tblCellMar>
          <w:left w:w="70" w:type="dxa"/>
          <w:right w:w="70" w:type="dxa"/>
        </w:tblCellMar>
        <w:tblLook w:val="04A0"/>
      </w:tblPr>
      <w:tblGrid>
        <w:gridCol w:w="2552"/>
        <w:gridCol w:w="1417"/>
        <w:gridCol w:w="1276"/>
        <w:gridCol w:w="2623"/>
      </w:tblGrid>
      <w:tr w:rsidR="00174292" w:rsidRPr="007F37F5" w:rsidTr="008A3479">
        <w:trPr>
          <w:trHeight w:val="230"/>
        </w:trPr>
        <w:tc>
          <w:tcPr>
            <w:tcW w:w="2552"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7F37F5" w:rsidRDefault="00174292" w:rsidP="008A3479">
            <w:pPr>
              <w:spacing w:line="240" w:lineRule="auto"/>
              <w:jc w:val="center"/>
              <w:rPr>
                <w:rFonts w:ascii="Calibri" w:hAnsi="Calibri" w:cs="Arial"/>
                <w:b/>
                <w:bCs/>
                <w:color w:val="FFFFFF"/>
                <w:sz w:val="16"/>
                <w:szCs w:val="16"/>
              </w:rPr>
            </w:pPr>
            <w:r w:rsidRPr="007F37F5">
              <w:rPr>
                <w:rFonts w:ascii="Calibri" w:hAnsi="Calibri" w:cs="Arial"/>
                <w:b/>
                <w:bCs/>
                <w:color w:val="FFFFFF"/>
                <w:sz w:val="16"/>
                <w:szCs w:val="16"/>
              </w:rPr>
              <w:t>INDICADOR</w:t>
            </w:r>
          </w:p>
        </w:tc>
        <w:tc>
          <w:tcPr>
            <w:tcW w:w="1417" w:type="dxa"/>
            <w:tcBorders>
              <w:top w:val="nil"/>
              <w:left w:val="nil"/>
              <w:bottom w:val="single" w:sz="4" w:space="0" w:color="auto"/>
              <w:right w:val="single" w:sz="4" w:space="0" w:color="auto"/>
            </w:tcBorders>
            <w:shd w:val="clear" w:color="000000" w:fill="538ED5"/>
            <w:noWrap/>
            <w:vAlign w:val="bottom"/>
            <w:hideMark/>
          </w:tcPr>
          <w:p w:rsidR="00174292" w:rsidRPr="007F37F5" w:rsidRDefault="00174292" w:rsidP="008A3479">
            <w:pPr>
              <w:spacing w:line="240" w:lineRule="auto"/>
              <w:jc w:val="center"/>
              <w:rPr>
                <w:rFonts w:ascii="Calibri" w:hAnsi="Calibri" w:cs="Arial"/>
                <w:b/>
                <w:bCs/>
                <w:color w:val="FFFFFF"/>
                <w:sz w:val="16"/>
                <w:szCs w:val="16"/>
              </w:rPr>
            </w:pPr>
            <w:r w:rsidRPr="007F37F5">
              <w:rPr>
                <w:rFonts w:ascii="Calibri" w:hAnsi="Calibri" w:cs="Arial"/>
                <w:b/>
                <w:bCs/>
                <w:color w:val="FFFFFF"/>
                <w:sz w:val="16"/>
                <w:szCs w:val="16"/>
              </w:rPr>
              <w:t>FRECUENCIA</w:t>
            </w:r>
          </w:p>
        </w:tc>
        <w:tc>
          <w:tcPr>
            <w:tcW w:w="1276" w:type="dxa"/>
            <w:tcBorders>
              <w:top w:val="nil"/>
              <w:left w:val="nil"/>
              <w:bottom w:val="single" w:sz="4" w:space="0" w:color="auto"/>
              <w:right w:val="single" w:sz="4" w:space="0" w:color="auto"/>
            </w:tcBorders>
            <w:shd w:val="clear" w:color="000000" w:fill="538ED5"/>
            <w:noWrap/>
            <w:vAlign w:val="bottom"/>
            <w:hideMark/>
          </w:tcPr>
          <w:p w:rsidR="00174292" w:rsidRPr="007F37F5" w:rsidRDefault="00174292" w:rsidP="008A3479">
            <w:pPr>
              <w:spacing w:line="240" w:lineRule="auto"/>
              <w:jc w:val="center"/>
              <w:rPr>
                <w:rFonts w:ascii="Calibri" w:hAnsi="Calibri" w:cs="Arial"/>
                <w:b/>
                <w:bCs/>
                <w:color w:val="FFFFFF"/>
                <w:sz w:val="16"/>
                <w:szCs w:val="16"/>
              </w:rPr>
            </w:pPr>
            <w:r w:rsidRPr="007F37F5">
              <w:rPr>
                <w:rFonts w:ascii="Calibri" w:hAnsi="Calibri" w:cs="Arial"/>
                <w:b/>
                <w:bCs/>
                <w:color w:val="FFFFFF"/>
                <w:sz w:val="16"/>
                <w:szCs w:val="16"/>
              </w:rPr>
              <w:t>PORCENTAJE</w:t>
            </w:r>
          </w:p>
        </w:tc>
        <w:tc>
          <w:tcPr>
            <w:tcW w:w="2623" w:type="dxa"/>
            <w:tcBorders>
              <w:top w:val="nil"/>
              <w:left w:val="nil"/>
              <w:bottom w:val="single" w:sz="4" w:space="0" w:color="auto"/>
              <w:right w:val="single" w:sz="4" w:space="0" w:color="auto"/>
            </w:tcBorders>
            <w:shd w:val="clear" w:color="000000" w:fill="538ED5"/>
            <w:noWrap/>
            <w:vAlign w:val="bottom"/>
            <w:hideMark/>
          </w:tcPr>
          <w:p w:rsidR="00174292" w:rsidRPr="007F37F5" w:rsidRDefault="00174292" w:rsidP="008A3479">
            <w:pPr>
              <w:spacing w:line="240" w:lineRule="auto"/>
              <w:jc w:val="center"/>
              <w:rPr>
                <w:rFonts w:ascii="Calibri" w:hAnsi="Calibri" w:cs="Arial"/>
                <w:b/>
                <w:bCs/>
                <w:color w:val="FFFFFF"/>
                <w:sz w:val="16"/>
                <w:szCs w:val="16"/>
              </w:rPr>
            </w:pPr>
            <w:r w:rsidRPr="007F37F5">
              <w:rPr>
                <w:rFonts w:ascii="Calibri" w:hAnsi="Calibri" w:cs="Arial"/>
                <w:b/>
                <w:bCs/>
                <w:color w:val="FFFFFF"/>
                <w:sz w:val="16"/>
                <w:szCs w:val="16"/>
              </w:rPr>
              <w:t>PORCENTAJE ACUMULADO</w:t>
            </w:r>
          </w:p>
        </w:tc>
      </w:tr>
      <w:tr w:rsidR="00174292" w:rsidRPr="007F37F5" w:rsidTr="008A3479">
        <w:trPr>
          <w:trHeight w:val="300"/>
        </w:trPr>
        <w:tc>
          <w:tcPr>
            <w:tcW w:w="255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left"/>
              <w:rPr>
                <w:rFonts w:ascii="Calibri" w:hAnsi="Calibri" w:cs="Arial"/>
                <w:b/>
                <w:bCs/>
                <w:color w:val="000000"/>
                <w:sz w:val="16"/>
                <w:szCs w:val="16"/>
              </w:rPr>
            </w:pPr>
            <w:r w:rsidRPr="007F37F5">
              <w:rPr>
                <w:rFonts w:ascii="Calibri" w:hAnsi="Calibri" w:cs="Arial"/>
                <w:b/>
                <w:bCs/>
                <w:color w:val="000000"/>
                <w:sz w:val="16"/>
                <w:szCs w:val="16"/>
              </w:rPr>
              <w:t>si</w:t>
            </w:r>
          </w:p>
        </w:tc>
        <w:tc>
          <w:tcPr>
            <w:tcW w:w="1417" w:type="dxa"/>
            <w:tcBorders>
              <w:top w:val="nil"/>
              <w:left w:val="nil"/>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center"/>
              <w:rPr>
                <w:rFonts w:ascii="Calibri" w:hAnsi="Calibri" w:cs="Arial"/>
                <w:b/>
                <w:bCs/>
                <w:color w:val="000000"/>
                <w:sz w:val="16"/>
                <w:szCs w:val="16"/>
              </w:rPr>
            </w:pPr>
            <w:r w:rsidRPr="007F37F5">
              <w:rPr>
                <w:rFonts w:ascii="Calibri" w:hAnsi="Calibri" w:cs="Arial"/>
                <w:b/>
                <w:bCs/>
                <w:color w:val="000000"/>
                <w:sz w:val="16"/>
                <w:szCs w:val="16"/>
              </w:rPr>
              <w:t>4</w:t>
            </w:r>
          </w:p>
        </w:tc>
        <w:tc>
          <w:tcPr>
            <w:tcW w:w="1276" w:type="dxa"/>
            <w:tcBorders>
              <w:top w:val="nil"/>
              <w:left w:val="nil"/>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center"/>
              <w:rPr>
                <w:rFonts w:ascii="Calibri" w:hAnsi="Calibri" w:cs="Arial"/>
                <w:b/>
                <w:bCs/>
                <w:color w:val="000000"/>
                <w:sz w:val="16"/>
                <w:szCs w:val="16"/>
              </w:rPr>
            </w:pPr>
            <w:r w:rsidRPr="007F37F5">
              <w:rPr>
                <w:rFonts w:ascii="Calibri" w:hAnsi="Calibri" w:cs="Arial"/>
                <w:b/>
                <w:bCs/>
                <w:color w:val="000000"/>
                <w:sz w:val="16"/>
                <w:szCs w:val="16"/>
              </w:rPr>
              <w:t>100,0%</w:t>
            </w:r>
          </w:p>
        </w:tc>
        <w:tc>
          <w:tcPr>
            <w:tcW w:w="2623" w:type="dxa"/>
            <w:tcBorders>
              <w:top w:val="nil"/>
              <w:left w:val="nil"/>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center"/>
              <w:rPr>
                <w:rFonts w:ascii="Calibri" w:hAnsi="Calibri" w:cs="Arial"/>
                <w:b/>
                <w:bCs/>
                <w:color w:val="000000"/>
                <w:sz w:val="16"/>
                <w:szCs w:val="16"/>
              </w:rPr>
            </w:pPr>
            <w:r w:rsidRPr="007F37F5">
              <w:rPr>
                <w:rFonts w:ascii="Calibri" w:hAnsi="Calibri" w:cs="Arial"/>
                <w:b/>
                <w:bCs/>
                <w:color w:val="000000"/>
                <w:sz w:val="16"/>
                <w:szCs w:val="16"/>
              </w:rPr>
              <w:t>100,0%</w:t>
            </w:r>
          </w:p>
        </w:tc>
      </w:tr>
      <w:tr w:rsidR="00174292" w:rsidRPr="007F37F5" w:rsidTr="008A3479">
        <w:trPr>
          <w:trHeight w:val="300"/>
        </w:trPr>
        <w:tc>
          <w:tcPr>
            <w:tcW w:w="255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left"/>
              <w:rPr>
                <w:rFonts w:ascii="Calibri" w:hAnsi="Calibri" w:cs="Arial"/>
                <w:b/>
                <w:bCs/>
                <w:color w:val="000000"/>
                <w:sz w:val="16"/>
                <w:szCs w:val="16"/>
              </w:rPr>
            </w:pPr>
            <w:r w:rsidRPr="007F37F5">
              <w:rPr>
                <w:rFonts w:ascii="Calibri" w:hAnsi="Calibri" w:cs="Arial"/>
                <w:b/>
                <w:bCs/>
                <w:color w:val="000000"/>
                <w:sz w:val="16"/>
                <w:szCs w:val="16"/>
              </w:rPr>
              <w:t>no</w:t>
            </w:r>
          </w:p>
        </w:tc>
        <w:tc>
          <w:tcPr>
            <w:tcW w:w="1417" w:type="dxa"/>
            <w:tcBorders>
              <w:top w:val="nil"/>
              <w:left w:val="nil"/>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center"/>
              <w:rPr>
                <w:rFonts w:ascii="Calibri" w:hAnsi="Calibri" w:cs="Arial"/>
                <w:b/>
                <w:bCs/>
                <w:color w:val="000000"/>
                <w:sz w:val="16"/>
                <w:szCs w:val="16"/>
              </w:rPr>
            </w:pPr>
            <w:r w:rsidRPr="007F37F5">
              <w:rPr>
                <w:rFonts w:ascii="Calibri" w:hAnsi="Calibri" w:cs="Arial"/>
                <w:b/>
                <w:bCs/>
                <w:color w:val="000000"/>
                <w:sz w:val="16"/>
                <w:szCs w:val="16"/>
              </w:rPr>
              <w:t>0</w:t>
            </w:r>
          </w:p>
        </w:tc>
        <w:tc>
          <w:tcPr>
            <w:tcW w:w="1276" w:type="dxa"/>
            <w:tcBorders>
              <w:top w:val="nil"/>
              <w:left w:val="nil"/>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center"/>
              <w:rPr>
                <w:rFonts w:ascii="Calibri" w:hAnsi="Calibri" w:cs="Arial"/>
                <w:b/>
                <w:bCs/>
                <w:color w:val="000000"/>
                <w:sz w:val="16"/>
                <w:szCs w:val="16"/>
              </w:rPr>
            </w:pPr>
            <w:r w:rsidRPr="007F37F5">
              <w:rPr>
                <w:rFonts w:ascii="Calibri" w:hAnsi="Calibri" w:cs="Arial"/>
                <w:b/>
                <w:bCs/>
                <w:color w:val="000000"/>
                <w:sz w:val="16"/>
                <w:szCs w:val="16"/>
              </w:rPr>
              <w:t>0,0%</w:t>
            </w:r>
          </w:p>
        </w:tc>
        <w:tc>
          <w:tcPr>
            <w:tcW w:w="2623" w:type="dxa"/>
            <w:tcBorders>
              <w:top w:val="nil"/>
              <w:left w:val="nil"/>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center"/>
              <w:rPr>
                <w:rFonts w:ascii="Calibri" w:hAnsi="Calibri" w:cs="Arial"/>
                <w:b/>
                <w:bCs/>
                <w:color w:val="000000"/>
                <w:sz w:val="16"/>
                <w:szCs w:val="16"/>
              </w:rPr>
            </w:pPr>
            <w:r w:rsidRPr="007F37F5">
              <w:rPr>
                <w:rFonts w:ascii="Calibri" w:hAnsi="Calibri" w:cs="Arial"/>
                <w:b/>
                <w:bCs/>
                <w:color w:val="000000"/>
                <w:sz w:val="16"/>
                <w:szCs w:val="16"/>
              </w:rPr>
              <w:t>100,0%</w:t>
            </w:r>
          </w:p>
        </w:tc>
      </w:tr>
      <w:tr w:rsidR="00174292" w:rsidRPr="007F37F5" w:rsidTr="008A3479">
        <w:trPr>
          <w:trHeight w:val="300"/>
        </w:trPr>
        <w:tc>
          <w:tcPr>
            <w:tcW w:w="2552"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7F37F5" w:rsidRDefault="00174292" w:rsidP="008A3479">
            <w:pPr>
              <w:spacing w:line="240" w:lineRule="auto"/>
              <w:jc w:val="left"/>
              <w:rPr>
                <w:rFonts w:ascii="Calibri" w:hAnsi="Calibri" w:cs="Arial"/>
                <w:b/>
                <w:bCs/>
                <w:color w:val="FFFFFF"/>
                <w:sz w:val="16"/>
                <w:szCs w:val="16"/>
              </w:rPr>
            </w:pPr>
            <w:r w:rsidRPr="007F37F5">
              <w:rPr>
                <w:rFonts w:ascii="Calibri" w:hAnsi="Calibri" w:cs="Arial"/>
                <w:b/>
                <w:bCs/>
                <w:color w:val="FFFFFF"/>
                <w:sz w:val="16"/>
                <w:szCs w:val="16"/>
              </w:rPr>
              <w:t>TOTAL</w:t>
            </w:r>
          </w:p>
        </w:tc>
        <w:tc>
          <w:tcPr>
            <w:tcW w:w="1417" w:type="dxa"/>
            <w:tcBorders>
              <w:top w:val="nil"/>
              <w:left w:val="nil"/>
              <w:bottom w:val="single" w:sz="4" w:space="0" w:color="auto"/>
              <w:right w:val="single" w:sz="4" w:space="0" w:color="auto"/>
            </w:tcBorders>
            <w:shd w:val="clear" w:color="000000" w:fill="538ED5"/>
            <w:noWrap/>
            <w:vAlign w:val="bottom"/>
            <w:hideMark/>
          </w:tcPr>
          <w:p w:rsidR="00174292" w:rsidRPr="007F37F5" w:rsidRDefault="00174292" w:rsidP="008A3479">
            <w:pPr>
              <w:spacing w:line="240" w:lineRule="auto"/>
              <w:jc w:val="center"/>
              <w:rPr>
                <w:rFonts w:ascii="Calibri" w:hAnsi="Calibri" w:cs="Arial"/>
                <w:b/>
                <w:bCs/>
                <w:color w:val="FFFFFF"/>
                <w:sz w:val="16"/>
                <w:szCs w:val="16"/>
              </w:rPr>
            </w:pPr>
            <w:r w:rsidRPr="007F37F5">
              <w:rPr>
                <w:rFonts w:ascii="Calibri" w:hAnsi="Calibri" w:cs="Arial"/>
                <w:b/>
                <w:bCs/>
                <w:color w:val="FFFFFF"/>
                <w:sz w:val="16"/>
                <w:szCs w:val="16"/>
              </w:rPr>
              <w:t>4</w:t>
            </w:r>
          </w:p>
        </w:tc>
        <w:tc>
          <w:tcPr>
            <w:tcW w:w="1276" w:type="dxa"/>
            <w:tcBorders>
              <w:top w:val="nil"/>
              <w:left w:val="nil"/>
              <w:bottom w:val="nil"/>
              <w:right w:val="nil"/>
            </w:tcBorders>
            <w:shd w:val="clear" w:color="auto" w:fill="auto"/>
            <w:noWrap/>
            <w:vAlign w:val="bottom"/>
            <w:hideMark/>
          </w:tcPr>
          <w:p w:rsidR="00174292" w:rsidRPr="007F37F5" w:rsidRDefault="00174292" w:rsidP="008A3479">
            <w:pPr>
              <w:spacing w:line="240" w:lineRule="auto"/>
              <w:jc w:val="center"/>
              <w:rPr>
                <w:rFonts w:ascii="Arial" w:hAnsi="Arial" w:cs="Arial"/>
                <w:sz w:val="16"/>
                <w:szCs w:val="16"/>
              </w:rPr>
            </w:pPr>
          </w:p>
        </w:tc>
        <w:tc>
          <w:tcPr>
            <w:tcW w:w="2623" w:type="dxa"/>
            <w:tcBorders>
              <w:top w:val="nil"/>
              <w:left w:val="nil"/>
              <w:bottom w:val="nil"/>
              <w:right w:val="nil"/>
            </w:tcBorders>
            <w:shd w:val="clear" w:color="auto" w:fill="auto"/>
            <w:noWrap/>
            <w:vAlign w:val="bottom"/>
            <w:hideMark/>
          </w:tcPr>
          <w:p w:rsidR="00174292" w:rsidRPr="007F37F5" w:rsidRDefault="00174292" w:rsidP="008A3479">
            <w:pPr>
              <w:spacing w:line="240" w:lineRule="auto"/>
              <w:jc w:val="center"/>
              <w:rPr>
                <w:rFonts w:ascii="Arial" w:hAnsi="Arial" w:cs="Arial"/>
                <w:sz w:val="16"/>
                <w:szCs w:val="16"/>
              </w:rPr>
            </w:pPr>
          </w:p>
        </w:tc>
      </w:tr>
    </w:tbl>
    <w:p w:rsidR="00174292" w:rsidRDefault="00174292" w:rsidP="00747699">
      <w:pPr>
        <w:pStyle w:val="Lista"/>
        <w:spacing w:line="240" w:lineRule="auto"/>
        <w:ind w:left="284" w:hanging="284"/>
        <w:rPr>
          <w:sz w:val="20"/>
          <w:szCs w:val="20"/>
          <w:lang w:val="es-MX"/>
        </w:rPr>
      </w:pPr>
      <w:r w:rsidRPr="00D92CE5">
        <w:rPr>
          <w:b/>
          <w:sz w:val="20"/>
          <w:szCs w:val="20"/>
          <w:lang w:val="es-MX"/>
        </w:rPr>
        <w:t>Fuente:</w:t>
      </w:r>
      <w:r w:rsidRPr="00D92CE5">
        <w:rPr>
          <w:sz w:val="20"/>
          <w:szCs w:val="20"/>
          <w:lang w:val="es-MX"/>
        </w:rPr>
        <w:t xml:space="preserve"> Encuesta </w:t>
      </w:r>
      <w:r>
        <w:rPr>
          <w:sz w:val="20"/>
          <w:szCs w:val="20"/>
          <w:lang w:val="es-MX"/>
        </w:rPr>
        <w:t xml:space="preserve">a </w:t>
      </w:r>
      <w:r w:rsidRPr="00D92CE5">
        <w:rPr>
          <w:sz w:val="20"/>
          <w:szCs w:val="20"/>
          <w:lang w:val="es-MX"/>
        </w:rPr>
        <w:t>docentes</w:t>
      </w:r>
      <w:r>
        <w:rPr>
          <w:sz w:val="20"/>
          <w:szCs w:val="20"/>
          <w:lang w:val="es-MX"/>
        </w:rPr>
        <w:t>.</w:t>
      </w:r>
    </w:p>
    <w:p w:rsidR="00174292" w:rsidRPr="00D92CE5" w:rsidRDefault="00174292" w:rsidP="00747699">
      <w:pPr>
        <w:pStyle w:val="Lista"/>
        <w:spacing w:line="240" w:lineRule="auto"/>
        <w:ind w:left="284" w:hanging="284"/>
        <w:rPr>
          <w:sz w:val="20"/>
          <w:szCs w:val="20"/>
          <w:lang w:val="es-MX"/>
        </w:rPr>
      </w:pPr>
    </w:p>
    <w:p w:rsidR="00174292" w:rsidRDefault="00174292" w:rsidP="00B07C89">
      <w:pPr>
        <w:pStyle w:val="x0"/>
      </w:pPr>
      <w:r w:rsidRPr="00D3288B">
        <w:rPr>
          <w:noProof/>
          <w:lang w:val="es-ES"/>
        </w:rPr>
        <w:lastRenderedPageBreak/>
        <w:drawing>
          <wp:inline distT="0" distB="0" distL="0" distR="0">
            <wp:extent cx="4572000" cy="2743200"/>
            <wp:effectExtent l="19050" t="0" r="19050" b="0"/>
            <wp:docPr id="46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E7065" w:rsidRDefault="00174292" w:rsidP="00EF184D">
      <w:pPr>
        <w:pStyle w:val="Epgrafe"/>
        <w:spacing w:line="240" w:lineRule="auto"/>
        <w:outlineLvl w:val="0"/>
        <w:rPr>
          <w:b w:val="0"/>
        </w:rPr>
      </w:pPr>
      <w:bookmarkStart w:id="498" w:name="_Toc253496062"/>
      <w:bookmarkStart w:id="499" w:name="_Toc254192421"/>
      <w:bookmarkStart w:id="500" w:name="_Toc255074583"/>
      <w:r>
        <w:t xml:space="preserve">Gráfico  </w:t>
      </w:r>
      <w:fldSimple w:instr=" SEQ Gráfico_ \* ARABIC ">
        <w:r w:rsidR="00100F45">
          <w:rPr>
            <w:noProof/>
          </w:rPr>
          <w:t>48</w:t>
        </w:r>
        <w:bookmarkEnd w:id="498"/>
      </w:fldSimple>
      <w:r>
        <w:t xml:space="preserve">. </w:t>
      </w:r>
      <w:r w:rsidRPr="00D92CE5">
        <w:rPr>
          <w:b w:val="0"/>
        </w:rPr>
        <w:t xml:space="preserve">Distribución porcentual sobre la necesidad de creación de un recurso bibliográfico sobre </w:t>
      </w:r>
    </w:p>
    <w:p w:rsidR="00174292" w:rsidRDefault="00CE7065" w:rsidP="00CE7065">
      <w:pPr>
        <w:pStyle w:val="Epgrafe"/>
        <w:spacing w:line="240" w:lineRule="auto"/>
        <w:ind w:firstLine="708"/>
      </w:pPr>
      <w:r>
        <w:rPr>
          <w:b w:val="0"/>
        </w:rPr>
        <w:t xml:space="preserve">       </w:t>
      </w:r>
      <w:r w:rsidR="00174292" w:rsidRPr="00D92CE5">
        <w:rPr>
          <w:b w:val="0"/>
        </w:rPr>
        <w:t>ecuaciones algebraicas.</w:t>
      </w:r>
      <w:bookmarkEnd w:id="499"/>
      <w:bookmarkEnd w:id="500"/>
    </w:p>
    <w:p w:rsidR="00174292" w:rsidRPr="00794DC4" w:rsidRDefault="00174292" w:rsidP="00EF184D">
      <w:pPr>
        <w:pStyle w:val="Textoindependiente"/>
        <w:spacing w:line="240" w:lineRule="auto"/>
        <w:outlineLvl w:val="0"/>
        <w:rPr>
          <w:sz w:val="20"/>
          <w:szCs w:val="20"/>
          <w:lang w:val="es-MX"/>
        </w:rPr>
      </w:pPr>
      <w:r w:rsidRPr="00D92CE5">
        <w:rPr>
          <w:b/>
          <w:sz w:val="20"/>
          <w:szCs w:val="20"/>
          <w:lang w:val="es-MX"/>
        </w:rPr>
        <w:t>Elaborado por:</w:t>
      </w:r>
      <w:r w:rsidRPr="00794DC4">
        <w:rPr>
          <w:sz w:val="20"/>
          <w:szCs w:val="20"/>
          <w:lang w:val="es-MX"/>
        </w:rPr>
        <w:t xml:space="preserve"> Luis Puga</w:t>
      </w:r>
    </w:p>
    <w:p w:rsidR="000F7A8E" w:rsidRDefault="000F7A8E" w:rsidP="000F7A8E">
      <w:pPr>
        <w:rPr>
          <w:lang w:val="es-MX"/>
        </w:rPr>
      </w:pPr>
    </w:p>
    <w:p w:rsidR="00174292" w:rsidRPr="000F7A8E" w:rsidRDefault="00174292" w:rsidP="00EF184D">
      <w:pPr>
        <w:outlineLvl w:val="0"/>
        <w:rPr>
          <w:b/>
          <w:lang w:val="es-MX"/>
        </w:rPr>
      </w:pPr>
      <w:r w:rsidRPr="000F7A8E">
        <w:rPr>
          <w:b/>
          <w:lang w:val="es-MX"/>
        </w:rPr>
        <w:t>Análisis e Interpretación</w:t>
      </w:r>
    </w:p>
    <w:p w:rsidR="00174292" w:rsidRDefault="00174292" w:rsidP="000F7A8E">
      <w:pPr>
        <w:ind w:firstLine="851"/>
        <w:rPr>
          <w:lang w:val="es-MX"/>
        </w:rPr>
      </w:pPr>
      <w:r w:rsidRPr="00894ECC">
        <w:rPr>
          <w:lang w:val="es-MX"/>
        </w:rPr>
        <w:t>De los 4 docentes encuestados el 100% afirman que es necesario la creación de un recurso bibliográfico sobre ecuaciones algebraicas que ayuden a una enseñanza y aprendizaje más efectivo</w:t>
      </w:r>
      <w:r>
        <w:rPr>
          <w:lang w:val="es-MX"/>
        </w:rPr>
        <w:t xml:space="preserve">. La respuesta a la pregunta ¿Por qué? Responden: </w:t>
      </w:r>
    </w:p>
    <w:p w:rsidR="00FA50A3" w:rsidRDefault="00FA50A3" w:rsidP="000F7A8E"/>
    <w:p w:rsidR="00174292" w:rsidRDefault="00174292" w:rsidP="00FA50A3">
      <w:pPr>
        <w:ind w:firstLine="851"/>
      </w:pPr>
      <w:r>
        <w:t xml:space="preserve">Sería un buen medio para llegar de una manera más efectiva, siempre y cuando tengan ciertas características diferentes que la mayoría de textos existentes actualmente, por ejemplo, un lenguaje sencillo, más dinámico, esto ayudaría para la mejor enseñanza – aprendizaje de los estudiantes. </w:t>
      </w:r>
    </w:p>
    <w:p w:rsidR="00174292" w:rsidRPr="00D3288B" w:rsidRDefault="00174292" w:rsidP="00FA50A3">
      <w:r w:rsidRPr="00D92CE5">
        <w:rPr>
          <w:b/>
        </w:rPr>
        <w:t>Pregunta 22.</w:t>
      </w:r>
      <w:r>
        <w:rPr>
          <w:b/>
        </w:rPr>
        <w:t xml:space="preserve"> </w:t>
      </w:r>
      <w:r w:rsidRPr="00D92CE5">
        <w:t>¿</w:t>
      </w:r>
      <w:r>
        <w:t>Apoyaría usted a una propuesta de creación de un recurso bibliográfico orientado al tema de ecuaciones algebraicas específicamente para los estudiantes de los terceros años de bachillerato de la Unidad Educativa Salesiana “Domingo Savio”?</w:t>
      </w:r>
    </w:p>
    <w:p w:rsidR="00174292" w:rsidRPr="00CE7065" w:rsidRDefault="00174292" w:rsidP="00CE7065">
      <w:pPr>
        <w:rPr>
          <w:sz w:val="20"/>
        </w:rPr>
      </w:pPr>
      <w:bookmarkStart w:id="501" w:name="_Toc253496015"/>
      <w:bookmarkStart w:id="502" w:name="_Toc254192479"/>
      <w:bookmarkStart w:id="503" w:name="_Toc255257472"/>
      <w:r w:rsidRPr="00CE7065">
        <w:rPr>
          <w:b/>
          <w:sz w:val="20"/>
        </w:rPr>
        <w:t xml:space="preserve">CUADRO  </w:t>
      </w:r>
      <w:r w:rsidR="001B2847" w:rsidRPr="00CE7065">
        <w:rPr>
          <w:b/>
          <w:sz w:val="20"/>
        </w:rPr>
        <w:fldChar w:fldCharType="begin"/>
      </w:r>
      <w:r w:rsidR="00C02777" w:rsidRPr="00CE7065">
        <w:rPr>
          <w:b/>
          <w:sz w:val="20"/>
        </w:rPr>
        <w:instrText xml:space="preserve"> SEQ CUADRO_ \* ARABIC </w:instrText>
      </w:r>
      <w:r w:rsidR="001B2847" w:rsidRPr="00CE7065">
        <w:rPr>
          <w:b/>
          <w:sz w:val="20"/>
        </w:rPr>
        <w:fldChar w:fldCharType="separate"/>
      </w:r>
      <w:r w:rsidR="00100F45">
        <w:rPr>
          <w:b/>
          <w:noProof/>
          <w:sz w:val="20"/>
        </w:rPr>
        <w:t>52</w:t>
      </w:r>
      <w:bookmarkEnd w:id="501"/>
      <w:r w:rsidR="001B2847" w:rsidRPr="00CE7065">
        <w:rPr>
          <w:b/>
          <w:sz w:val="20"/>
        </w:rPr>
        <w:fldChar w:fldCharType="end"/>
      </w:r>
      <w:r w:rsidRPr="00CE7065">
        <w:rPr>
          <w:sz w:val="20"/>
        </w:rPr>
        <w:t>. Apoyo a la creación de un recurso bibliográfico sobre ecuaciones algebraicas.</w:t>
      </w:r>
      <w:bookmarkEnd w:id="502"/>
      <w:bookmarkEnd w:id="503"/>
      <w:r w:rsidRPr="00CE7065">
        <w:rPr>
          <w:sz w:val="20"/>
        </w:rPr>
        <w:t xml:space="preserve"> </w:t>
      </w:r>
    </w:p>
    <w:tbl>
      <w:tblPr>
        <w:tblW w:w="8080" w:type="dxa"/>
        <w:tblInd w:w="70" w:type="dxa"/>
        <w:tblCellMar>
          <w:left w:w="70" w:type="dxa"/>
          <w:right w:w="70" w:type="dxa"/>
        </w:tblCellMar>
        <w:tblLook w:val="04A0"/>
      </w:tblPr>
      <w:tblGrid>
        <w:gridCol w:w="2552"/>
        <w:gridCol w:w="1417"/>
        <w:gridCol w:w="1276"/>
        <w:gridCol w:w="2835"/>
      </w:tblGrid>
      <w:tr w:rsidR="00174292" w:rsidRPr="007F37F5" w:rsidTr="008A3479">
        <w:trPr>
          <w:trHeight w:val="230"/>
        </w:trPr>
        <w:tc>
          <w:tcPr>
            <w:tcW w:w="2552"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7F37F5" w:rsidRDefault="00174292" w:rsidP="008A3479">
            <w:pPr>
              <w:spacing w:line="240" w:lineRule="auto"/>
              <w:jc w:val="center"/>
              <w:rPr>
                <w:rFonts w:ascii="Calibri" w:hAnsi="Calibri" w:cs="Arial"/>
                <w:b/>
                <w:bCs/>
                <w:color w:val="FFFFFF"/>
                <w:sz w:val="16"/>
                <w:szCs w:val="16"/>
              </w:rPr>
            </w:pPr>
            <w:r w:rsidRPr="007F37F5">
              <w:rPr>
                <w:rFonts w:ascii="Calibri" w:hAnsi="Calibri" w:cs="Arial"/>
                <w:b/>
                <w:bCs/>
                <w:color w:val="FFFFFF"/>
                <w:sz w:val="16"/>
                <w:szCs w:val="16"/>
              </w:rPr>
              <w:t>INDICADOR</w:t>
            </w:r>
          </w:p>
        </w:tc>
        <w:tc>
          <w:tcPr>
            <w:tcW w:w="1417" w:type="dxa"/>
            <w:tcBorders>
              <w:top w:val="nil"/>
              <w:left w:val="nil"/>
              <w:bottom w:val="single" w:sz="4" w:space="0" w:color="auto"/>
              <w:right w:val="single" w:sz="4" w:space="0" w:color="auto"/>
            </w:tcBorders>
            <w:shd w:val="clear" w:color="000000" w:fill="538ED5"/>
            <w:noWrap/>
            <w:vAlign w:val="bottom"/>
            <w:hideMark/>
          </w:tcPr>
          <w:p w:rsidR="00174292" w:rsidRPr="007F37F5" w:rsidRDefault="00174292" w:rsidP="008A3479">
            <w:pPr>
              <w:spacing w:line="240" w:lineRule="auto"/>
              <w:jc w:val="center"/>
              <w:rPr>
                <w:rFonts w:ascii="Calibri" w:hAnsi="Calibri" w:cs="Arial"/>
                <w:b/>
                <w:bCs/>
                <w:color w:val="FFFFFF"/>
                <w:sz w:val="16"/>
                <w:szCs w:val="16"/>
              </w:rPr>
            </w:pPr>
            <w:r w:rsidRPr="007F37F5">
              <w:rPr>
                <w:rFonts w:ascii="Calibri" w:hAnsi="Calibri" w:cs="Arial"/>
                <w:b/>
                <w:bCs/>
                <w:color w:val="FFFFFF"/>
                <w:sz w:val="16"/>
                <w:szCs w:val="16"/>
              </w:rPr>
              <w:t>FRECUENCIA</w:t>
            </w:r>
          </w:p>
        </w:tc>
        <w:tc>
          <w:tcPr>
            <w:tcW w:w="1276" w:type="dxa"/>
            <w:tcBorders>
              <w:top w:val="nil"/>
              <w:left w:val="nil"/>
              <w:bottom w:val="single" w:sz="4" w:space="0" w:color="auto"/>
              <w:right w:val="single" w:sz="4" w:space="0" w:color="auto"/>
            </w:tcBorders>
            <w:shd w:val="clear" w:color="000000" w:fill="538ED5"/>
            <w:noWrap/>
            <w:vAlign w:val="bottom"/>
            <w:hideMark/>
          </w:tcPr>
          <w:p w:rsidR="00174292" w:rsidRPr="007F37F5" w:rsidRDefault="00174292" w:rsidP="008A3479">
            <w:pPr>
              <w:spacing w:line="240" w:lineRule="auto"/>
              <w:jc w:val="center"/>
              <w:rPr>
                <w:rFonts w:ascii="Calibri" w:hAnsi="Calibri" w:cs="Arial"/>
                <w:b/>
                <w:bCs/>
                <w:color w:val="FFFFFF"/>
                <w:sz w:val="16"/>
                <w:szCs w:val="16"/>
              </w:rPr>
            </w:pPr>
            <w:r w:rsidRPr="007F37F5">
              <w:rPr>
                <w:rFonts w:ascii="Calibri" w:hAnsi="Calibri" w:cs="Arial"/>
                <w:b/>
                <w:bCs/>
                <w:color w:val="FFFFFF"/>
                <w:sz w:val="16"/>
                <w:szCs w:val="16"/>
              </w:rPr>
              <w:t>PORCENTAJE</w:t>
            </w:r>
          </w:p>
        </w:tc>
        <w:tc>
          <w:tcPr>
            <w:tcW w:w="2835" w:type="dxa"/>
            <w:tcBorders>
              <w:top w:val="nil"/>
              <w:left w:val="nil"/>
              <w:bottom w:val="single" w:sz="4" w:space="0" w:color="auto"/>
              <w:right w:val="single" w:sz="4" w:space="0" w:color="auto"/>
            </w:tcBorders>
            <w:shd w:val="clear" w:color="000000" w:fill="538ED5"/>
            <w:noWrap/>
            <w:vAlign w:val="bottom"/>
            <w:hideMark/>
          </w:tcPr>
          <w:p w:rsidR="00174292" w:rsidRPr="007F37F5" w:rsidRDefault="00174292" w:rsidP="008A3479">
            <w:pPr>
              <w:spacing w:line="240" w:lineRule="auto"/>
              <w:jc w:val="center"/>
              <w:rPr>
                <w:rFonts w:ascii="Calibri" w:hAnsi="Calibri" w:cs="Arial"/>
                <w:b/>
                <w:bCs/>
                <w:color w:val="FFFFFF"/>
                <w:sz w:val="16"/>
                <w:szCs w:val="16"/>
              </w:rPr>
            </w:pPr>
            <w:r w:rsidRPr="007F37F5">
              <w:rPr>
                <w:rFonts w:ascii="Calibri" w:hAnsi="Calibri" w:cs="Arial"/>
                <w:b/>
                <w:bCs/>
                <w:color w:val="FFFFFF"/>
                <w:sz w:val="16"/>
                <w:szCs w:val="16"/>
              </w:rPr>
              <w:t>PORCENTAJE ACUMULADO</w:t>
            </w:r>
          </w:p>
        </w:tc>
      </w:tr>
      <w:tr w:rsidR="00174292" w:rsidRPr="007F37F5" w:rsidTr="008A3479">
        <w:trPr>
          <w:trHeight w:val="300"/>
        </w:trPr>
        <w:tc>
          <w:tcPr>
            <w:tcW w:w="255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left"/>
              <w:rPr>
                <w:rFonts w:ascii="Calibri" w:hAnsi="Calibri" w:cs="Arial"/>
                <w:b/>
                <w:bCs/>
                <w:color w:val="000000"/>
                <w:sz w:val="16"/>
                <w:szCs w:val="16"/>
              </w:rPr>
            </w:pPr>
            <w:r w:rsidRPr="007F37F5">
              <w:rPr>
                <w:rFonts w:ascii="Calibri" w:hAnsi="Calibri" w:cs="Arial"/>
                <w:b/>
                <w:bCs/>
                <w:color w:val="000000"/>
                <w:sz w:val="16"/>
                <w:szCs w:val="16"/>
              </w:rPr>
              <w:t>si</w:t>
            </w:r>
          </w:p>
        </w:tc>
        <w:tc>
          <w:tcPr>
            <w:tcW w:w="1417" w:type="dxa"/>
            <w:tcBorders>
              <w:top w:val="nil"/>
              <w:left w:val="nil"/>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center"/>
              <w:rPr>
                <w:rFonts w:ascii="Calibri" w:hAnsi="Calibri" w:cs="Arial"/>
                <w:b/>
                <w:bCs/>
                <w:color w:val="000000"/>
                <w:sz w:val="16"/>
                <w:szCs w:val="16"/>
              </w:rPr>
            </w:pPr>
            <w:r w:rsidRPr="007F37F5">
              <w:rPr>
                <w:rFonts w:ascii="Calibri" w:hAnsi="Calibri" w:cs="Arial"/>
                <w:b/>
                <w:bCs/>
                <w:color w:val="000000"/>
                <w:sz w:val="16"/>
                <w:szCs w:val="16"/>
              </w:rPr>
              <w:t>4</w:t>
            </w:r>
          </w:p>
        </w:tc>
        <w:tc>
          <w:tcPr>
            <w:tcW w:w="1276" w:type="dxa"/>
            <w:tcBorders>
              <w:top w:val="nil"/>
              <w:left w:val="nil"/>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center"/>
              <w:rPr>
                <w:rFonts w:ascii="Calibri" w:hAnsi="Calibri" w:cs="Arial"/>
                <w:b/>
                <w:bCs/>
                <w:color w:val="000000"/>
                <w:sz w:val="16"/>
                <w:szCs w:val="16"/>
              </w:rPr>
            </w:pPr>
            <w:r w:rsidRPr="007F37F5">
              <w:rPr>
                <w:rFonts w:ascii="Calibri" w:hAnsi="Calibri" w:cs="Arial"/>
                <w:b/>
                <w:bCs/>
                <w:color w:val="000000"/>
                <w:sz w:val="16"/>
                <w:szCs w:val="16"/>
              </w:rPr>
              <w:t>100,0%</w:t>
            </w:r>
          </w:p>
        </w:tc>
        <w:tc>
          <w:tcPr>
            <w:tcW w:w="2835" w:type="dxa"/>
            <w:tcBorders>
              <w:top w:val="nil"/>
              <w:left w:val="nil"/>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center"/>
              <w:rPr>
                <w:rFonts w:ascii="Calibri" w:hAnsi="Calibri" w:cs="Arial"/>
                <w:b/>
                <w:bCs/>
                <w:color w:val="000000"/>
                <w:sz w:val="16"/>
                <w:szCs w:val="16"/>
              </w:rPr>
            </w:pPr>
            <w:r w:rsidRPr="007F37F5">
              <w:rPr>
                <w:rFonts w:ascii="Calibri" w:hAnsi="Calibri" w:cs="Arial"/>
                <w:b/>
                <w:bCs/>
                <w:color w:val="000000"/>
                <w:sz w:val="16"/>
                <w:szCs w:val="16"/>
              </w:rPr>
              <w:t>100,0%</w:t>
            </w:r>
          </w:p>
        </w:tc>
      </w:tr>
      <w:tr w:rsidR="00174292" w:rsidRPr="007F37F5" w:rsidTr="008A3479">
        <w:trPr>
          <w:trHeight w:val="300"/>
        </w:trPr>
        <w:tc>
          <w:tcPr>
            <w:tcW w:w="2552" w:type="dxa"/>
            <w:tcBorders>
              <w:top w:val="nil"/>
              <w:left w:val="single" w:sz="4" w:space="0" w:color="auto"/>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left"/>
              <w:rPr>
                <w:rFonts w:ascii="Calibri" w:hAnsi="Calibri" w:cs="Arial"/>
                <w:b/>
                <w:bCs/>
                <w:color w:val="000000"/>
                <w:sz w:val="16"/>
                <w:szCs w:val="16"/>
              </w:rPr>
            </w:pPr>
            <w:r w:rsidRPr="007F37F5">
              <w:rPr>
                <w:rFonts w:ascii="Calibri" w:hAnsi="Calibri" w:cs="Arial"/>
                <w:b/>
                <w:bCs/>
                <w:color w:val="000000"/>
                <w:sz w:val="16"/>
                <w:szCs w:val="16"/>
              </w:rPr>
              <w:t>no</w:t>
            </w:r>
          </w:p>
        </w:tc>
        <w:tc>
          <w:tcPr>
            <w:tcW w:w="1417" w:type="dxa"/>
            <w:tcBorders>
              <w:top w:val="nil"/>
              <w:left w:val="nil"/>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center"/>
              <w:rPr>
                <w:rFonts w:ascii="Calibri" w:hAnsi="Calibri" w:cs="Arial"/>
                <w:b/>
                <w:bCs/>
                <w:color w:val="000000"/>
                <w:sz w:val="16"/>
                <w:szCs w:val="16"/>
              </w:rPr>
            </w:pPr>
            <w:r w:rsidRPr="007F37F5">
              <w:rPr>
                <w:rFonts w:ascii="Calibri" w:hAnsi="Calibri" w:cs="Arial"/>
                <w:b/>
                <w:bCs/>
                <w:color w:val="000000"/>
                <w:sz w:val="16"/>
                <w:szCs w:val="16"/>
              </w:rPr>
              <w:t>0</w:t>
            </w:r>
          </w:p>
        </w:tc>
        <w:tc>
          <w:tcPr>
            <w:tcW w:w="1276" w:type="dxa"/>
            <w:tcBorders>
              <w:top w:val="nil"/>
              <w:left w:val="nil"/>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center"/>
              <w:rPr>
                <w:rFonts w:ascii="Calibri" w:hAnsi="Calibri" w:cs="Arial"/>
                <w:b/>
                <w:bCs/>
                <w:color w:val="000000"/>
                <w:sz w:val="16"/>
                <w:szCs w:val="16"/>
              </w:rPr>
            </w:pPr>
            <w:r w:rsidRPr="007F37F5">
              <w:rPr>
                <w:rFonts w:ascii="Calibri" w:hAnsi="Calibri" w:cs="Arial"/>
                <w:b/>
                <w:bCs/>
                <w:color w:val="000000"/>
                <w:sz w:val="16"/>
                <w:szCs w:val="16"/>
              </w:rPr>
              <w:t>0,0%</w:t>
            </w:r>
          </w:p>
        </w:tc>
        <w:tc>
          <w:tcPr>
            <w:tcW w:w="2835" w:type="dxa"/>
            <w:tcBorders>
              <w:top w:val="nil"/>
              <w:left w:val="nil"/>
              <w:bottom w:val="single" w:sz="4" w:space="0" w:color="auto"/>
              <w:right w:val="single" w:sz="4" w:space="0" w:color="auto"/>
            </w:tcBorders>
            <w:shd w:val="clear" w:color="000000" w:fill="EAF1DD"/>
            <w:noWrap/>
            <w:vAlign w:val="bottom"/>
            <w:hideMark/>
          </w:tcPr>
          <w:p w:rsidR="00174292" w:rsidRPr="007F37F5" w:rsidRDefault="00174292" w:rsidP="008A3479">
            <w:pPr>
              <w:spacing w:line="240" w:lineRule="auto"/>
              <w:jc w:val="center"/>
              <w:rPr>
                <w:rFonts w:ascii="Calibri" w:hAnsi="Calibri" w:cs="Arial"/>
                <w:b/>
                <w:bCs/>
                <w:color w:val="000000"/>
                <w:sz w:val="16"/>
                <w:szCs w:val="16"/>
              </w:rPr>
            </w:pPr>
            <w:r w:rsidRPr="007F37F5">
              <w:rPr>
                <w:rFonts w:ascii="Calibri" w:hAnsi="Calibri" w:cs="Arial"/>
                <w:b/>
                <w:bCs/>
                <w:color w:val="000000"/>
                <w:sz w:val="16"/>
                <w:szCs w:val="16"/>
              </w:rPr>
              <w:t>100,0%</w:t>
            </w:r>
          </w:p>
        </w:tc>
      </w:tr>
      <w:tr w:rsidR="00174292" w:rsidRPr="007F37F5" w:rsidTr="008A3479">
        <w:trPr>
          <w:trHeight w:val="300"/>
        </w:trPr>
        <w:tc>
          <w:tcPr>
            <w:tcW w:w="2552" w:type="dxa"/>
            <w:tcBorders>
              <w:top w:val="nil"/>
              <w:left w:val="single" w:sz="4" w:space="0" w:color="auto"/>
              <w:bottom w:val="single" w:sz="4" w:space="0" w:color="auto"/>
              <w:right w:val="single" w:sz="4" w:space="0" w:color="auto"/>
            </w:tcBorders>
            <w:shd w:val="clear" w:color="000000" w:fill="538ED5"/>
            <w:noWrap/>
            <w:vAlign w:val="bottom"/>
            <w:hideMark/>
          </w:tcPr>
          <w:p w:rsidR="00174292" w:rsidRPr="007F37F5" w:rsidRDefault="00174292" w:rsidP="008A3479">
            <w:pPr>
              <w:spacing w:line="240" w:lineRule="auto"/>
              <w:jc w:val="left"/>
              <w:rPr>
                <w:rFonts w:ascii="Calibri" w:hAnsi="Calibri" w:cs="Arial"/>
                <w:b/>
                <w:bCs/>
                <w:color w:val="FFFFFF"/>
                <w:sz w:val="16"/>
                <w:szCs w:val="16"/>
              </w:rPr>
            </w:pPr>
            <w:r w:rsidRPr="007F37F5">
              <w:rPr>
                <w:rFonts w:ascii="Calibri" w:hAnsi="Calibri" w:cs="Arial"/>
                <w:b/>
                <w:bCs/>
                <w:color w:val="FFFFFF"/>
                <w:sz w:val="16"/>
                <w:szCs w:val="16"/>
              </w:rPr>
              <w:t>TOTAL</w:t>
            </w:r>
          </w:p>
        </w:tc>
        <w:tc>
          <w:tcPr>
            <w:tcW w:w="1417" w:type="dxa"/>
            <w:tcBorders>
              <w:top w:val="nil"/>
              <w:left w:val="nil"/>
              <w:bottom w:val="single" w:sz="4" w:space="0" w:color="auto"/>
              <w:right w:val="single" w:sz="4" w:space="0" w:color="auto"/>
            </w:tcBorders>
            <w:shd w:val="clear" w:color="000000" w:fill="538ED5"/>
            <w:noWrap/>
            <w:vAlign w:val="bottom"/>
            <w:hideMark/>
          </w:tcPr>
          <w:p w:rsidR="00174292" w:rsidRPr="007F37F5" w:rsidRDefault="00174292" w:rsidP="008A3479">
            <w:pPr>
              <w:spacing w:line="240" w:lineRule="auto"/>
              <w:jc w:val="center"/>
              <w:rPr>
                <w:rFonts w:ascii="Calibri" w:hAnsi="Calibri" w:cs="Arial"/>
                <w:b/>
                <w:bCs/>
                <w:color w:val="FFFFFF"/>
                <w:sz w:val="16"/>
                <w:szCs w:val="16"/>
              </w:rPr>
            </w:pPr>
            <w:r w:rsidRPr="007F37F5">
              <w:rPr>
                <w:rFonts w:ascii="Calibri" w:hAnsi="Calibri" w:cs="Arial"/>
                <w:b/>
                <w:bCs/>
                <w:color w:val="FFFFFF"/>
                <w:sz w:val="16"/>
                <w:szCs w:val="16"/>
              </w:rPr>
              <w:t>4</w:t>
            </w:r>
          </w:p>
        </w:tc>
        <w:tc>
          <w:tcPr>
            <w:tcW w:w="1276" w:type="dxa"/>
            <w:tcBorders>
              <w:top w:val="nil"/>
              <w:left w:val="nil"/>
              <w:bottom w:val="nil"/>
              <w:right w:val="nil"/>
            </w:tcBorders>
            <w:shd w:val="clear" w:color="auto" w:fill="auto"/>
            <w:noWrap/>
            <w:vAlign w:val="bottom"/>
            <w:hideMark/>
          </w:tcPr>
          <w:p w:rsidR="00174292" w:rsidRPr="007F37F5" w:rsidRDefault="00174292" w:rsidP="008A3479">
            <w:pPr>
              <w:spacing w:line="240" w:lineRule="auto"/>
              <w:jc w:val="center"/>
              <w:rPr>
                <w:rFonts w:ascii="Arial" w:hAnsi="Arial" w:cs="Arial"/>
                <w:sz w:val="16"/>
                <w:szCs w:val="16"/>
              </w:rPr>
            </w:pPr>
          </w:p>
        </w:tc>
        <w:tc>
          <w:tcPr>
            <w:tcW w:w="2835" w:type="dxa"/>
            <w:tcBorders>
              <w:top w:val="nil"/>
              <w:left w:val="nil"/>
              <w:bottom w:val="nil"/>
              <w:right w:val="nil"/>
            </w:tcBorders>
            <w:shd w:val="clear" w:color="auto" w:fill="auto"/>
            <w:noWrap/>
            <w:vAlign w:val="bottom"/>
            <w:hideMark/>
          </w:tcPr>
          <w:p w:rsidR="00174292" w:rsidRPr="007F37F5" w:rsidRDefault="00174292" w:rsidP="008A3479">
            <w:pPr>
              <w:spacing w:line="240" w:lineRule="auto"/>
              <w:jc w:val="center"/>
              <w:rPr>
                <w:rFonts w:ascii="Arial" w:hAnsi="Arial" w:cs="Arial"/>
                <w:sz w:val="16"/>
                <w:szCs w:val="16"/>
              </w:rPr>
            </w:pPr>
          </w:p>
        </w:tc>
      </w:tr>
    </w:tbl>
    <w:p w:rsidR="00174292" w:rsidRPr="00794DC4" w:rsidRDefault="00174292" w:rsidP="00747699">
      <w:pPr>
        <w:pStyle w:val="Lista"/>
        <w:spacing w:line="240" w:lineRule="auto"/>
        <w:ind w:left="284" w:hanging="284"/>
        <w:rPr>
          <w:sz w:val="20"/>
          <w:szCs w:val="20"/>
          <w:lang w:val="es-MX"/>
        </w:rPr>
      </w:pPr>
      <w:r w:rsidRPr="00794DC4">
        <w:rPr>
          <w:b/>
          <w:sz w:val="20"/>
          <w:szCs w:val="20"/>
          <w:lang w:val="es-MX"/>
        </w:rPr>
        <w:t>Fuente:</w:t>
      </w:r>
      <w:r w:rsidRPr="00794DC4">
        <w:rPr>
          <w:sz w:val="20"/>
          <w:szCs w:val="20"/>
          <w:lang w:val="es-MX"/>
        </w:rPr>
        <w:t xml:space="preserve"> Encuesta </w:t>
      </w:r>
      <w:r>
        <w:rPr>
          <w:sz w:val="20"/>
          <w:szCs w:val="20"/>
          <w:lang w:val="es-MX"/>
        </w:rPr>
        <w:t xml:space="preserve">a </w:t>
      </w:r>
      <w:r w:rsidRPr="00794DC4">
        <w:rPr>
          <w:sz w:val="20"/>
          <w:szCs w:val="20"/>
          <w:lang w:val="es-MX"/>
        </w:rPr>
        <w:t>docentes</w:t>
      </w:r>
      <w:r>
        <w:rPr>
          <w:sz w:val="20"/>
          <w:szCs w:val="20"/>
          <w:lang w:val="es-MX"/>
        </w:rPr>
        <w:t>.</w:t>
      </w:r>
    </w:p>
    <w:p w:rsidR="00174292" w:rsidRDefault="001B2847" w:rsidP="00B07C89">
      <w:pPr>
        <w:pStyle w:val="x0"/>
      </w:pPr>
      <w:r w:rsidRPr="001B2847">
        <w:rPr>
          <w:noProof/>
        </w:rPr>
        <w:lastRenderedPageBreak/>
        <w:pict>
          <v:shape id="_x0000_s1173" type="#_x0000_t202" style="position:absolute;left:0;text-align:left;margin-left:50.1pt;margin-top:8.2pt;width:294pt;height:31.5pt;z-index:252735488" stroked="f">
            <v:textbox style="mso-next-textbox:#_x0000_s1173">
              <w:txbxContent>
                <w:p w:rsidR="00B30AD0" w:rsidRPr="00D92CE5" w:rsidRDefault="00B30AD0" w:rsidP="00747699">
                  <w:pPr>
                    <w:spacing w:line="240" w:lineRule="auto"/>
                    <w:jc w:val="center"/>
                    <w:rPr>
                      <w:rFonts w:asciiTheme="minorHAnsi" w:hAnsiTheme="minorHAnsi"/>
                      <w:sz w:val="20"/>
                      <w:szCs w:val="20"/>
                      <w:lang w:val="es-MX"/>
                    </w:rPr>
                  </w:pPr>
                  <w:r w:rsidRPr="00D92CE5">
                    <w:rPr>
                      <w:rFonts w:asciiTheme="minorHAnsi" w:hAnsiTheme="minorHAnsi"/>
                      <w:b/>
                      <w:sz w:val="20"/>
                      <w:szCs w:val="20"/>
                    </w:rPr>
                    <w:t>APOYO A LA CREACIÓN DE UN RECURSO BIBLIOGRÁFICO SOBRE ECUACIONES ALGEBRAICAS.</w:t>
                  </w:r>
                </w:p>
              </w:txbxContent>
            </v:textbox>
          </v:shape>
        </w:pict>
      </w:r>
      <w:r w:rsidR="00174292" w:rsidRPr="00D3288B">
        <w:rPr>
          <w:noProof/>
          <w:lang w:val="es-ES"/>
        </w:rPr>
        <w:drawing>
          <wp:inline distT="0" distB="0" distL="0" distR="0">
            <wp:extent cx="4572000" cy="2743200"/>
            <wp:effectExtent l="19050" t="0" r="19050" b="0"/>
            <wp:docPr id="46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174292" w:rsidRDefault="00174292" w:rsidP="00EF184D">
      <w:pPr>
        <w:pStyle w:val="Epgrafe"/>
        <w:spacing w:line="240" w:lineRule="auto"/>
        <w:outlineLvl w:val="0"/>
        <w:rPr>
          <w:b w:val="0"/>
        </w:rPr>
      </w:pPr>
      <w:bookmarkStart w:id="504" w:name="_Toc253496063"/>
      <w:bookmarkStart w:id="505" w:name="_Toc255074584"/>
      <w:bookmarkStart w:id="506" w:name="_Toc254192422"/>
      <w:r>
        <w:t xml:space="preserve">Gráfico  </w:t>
      </w:r>
      <w:fldSimple w:instr=" SEQ Gráfico_ \* ARABIC ">
        <w:r w:rsidR="00100F45">
          <w:rPr>
            <w:noProof/>
          </w:rPr>
          <w:t>49</w:t>
        </w:r>
        <w:bookmarkEnd w:id="504"/>
      </w:fldSimple>
      <w:r>
        <w:t xml:space="preserve">. </w:t>
      </w:r>
      <w:r w:rsidRPr="00E16501">
        <w:rPr>
          <w:b w:val="0"/>
        </w:rPr>
        <w:t>Distribución porcentual sobre si existe</w:t>
      </w:r>
      <w:r>
        <w:t xml:space="preserve"> </w:t>
      </w:r>
      <w:r>
        <w:rPr>
          <w:b w:val="0"/>
        </w:rPr>
        <w:t>a</w:t>
      </w:r>
      <w:r w:rsidRPr="00D92CE5">
        <w:rPr>
          <w:b w:val="0"/>
        </w:rPr>
        <w:t>poyo a la creación de un recurso bibliográfico</w:t>
      </w:r>
      <w:bookmarkEnd w:id="505"/>
      <w:r w:rsidRPr="00D92CE5">
        <w:rPr>
          <w:b w:val="0"/>
        </w:rPr>
        <w:t xml:space="preserve"> </w:t>
      </w:r>
      <w:bookmarkEnd w:id="506"/>
    </w:p>
    <w:p w:rsidR="00E16501" w:rsidRPr="00E16501" w:rsidRDefault="00E16501" w:rsidP="00F53A73">
      <w:pPr>
        <w:spacing w:line="240" w:lineRule="auto"/>
      </w:pPr>
      <w:r>
        <w:t xml:space="preserve">                </w:t>
      </w:r>
      <w:r w:rsidRPr="00E16501">
        <w:rPr>
          <w:sz w:val="20"/>
        </w:rPr>
        <w:t>sobre ecuaciones algebraicas</w:t>
      </w:r>
    </w:p>
    <w:p w:rsidR="00174292" w:rsidRPr="00794DC4" w:rsidRDefault="00174292" w:rsidP="00F53A73">
      <w:pPr>
        <w:spacing w:line="240" w:lineRule="auto"/>
        <w:rPr>
          <w:sz w:val="20"/>
          <w:szCs w:val="20"/>
          <w:lang w:val="es-MX"/>
        </w:rPr>
      </w:pPr>
      <w:r w:rsidRPr="00D92CE5">
        <w:rPr>
          <w:b/>
          <w:sz w:val="20"/>
          <w:szCs w:val="20"/>
          <w:lang w:val="es-MX"/>
        </w:rPr>
        <w:t>Elaborado por:</w:t>
      </w:r>
      <w:r>
        <w:rPr>
          <w:sz w:val="20"/>
          <w:szCs w:val="20"/>
          <w:lang w:val="es-MX"/>
        </w:rPr>
        <w:t xml:space="preserve"> Luis Puga.</w:t>
      </w:r>
    </w:p>
    <w:p w:rsidR="00CE7065" w:rsidRDefault="00CE7065" w:rsidP="00AC5562">
      <w:pPr>
        <w:outlineLvl w:val="0"/>
        <w:rPr>
          <w:b/>
          <w:lang w:val="es-MX"/>
        </w:rPr>
      </w:pPr>
    </w:p>
    <w:p w:rsidR="00174292" w:rsidRPr="00FA50A3" w:rsidRDefault="00174292" w:rsidP="00EF184D">
      <w:pPr>
        <w:outlineLvl w:val="0"/>
        <w:rPr>
          <w:b/>
          <w:lang w:val="es-MX"/>
        </w:rPr>
      </w:pPr>
      <w:r w:rsidRPr="00FA50A3">
        <w:rPr>
          <w:b/>
          <w:lang w:val="es-MX"/>
        </w:rPr>
        <w:t>Análisis e interpretación</w:t>
      </w:r>
    </w:p>
    <w:p w:rsidR="00FA50A3" w:rsidRDefault="00FA50A3" w:rsidP="00FA50A3"/>
    <w:p w:rsidR="00174292" w:rsidRDefault="00174292" w:rsidP="00FA50A3">
      <w:pPr>
        <w:ind w:firstLine="851"/>
      </w:pPr>
      <w:r w:rsidRPr="00894ECC">
        <w:t xml:space="preserve">De los 4 docentes encuestados el 100% afirman que </w:t>
      </w:r>
      <w:r>
        <w:t xml:space="preserve">apoyarían la creación de un </w:t>
      </w:r>
      <w:r w:rsidRPr="00894ECC">
        <w:t xml:space="preserve">recurso bibliográfico sobre ecuaciones algebraicas </w:t>
      </w:r>
      <w:r>
        <w:t xml:space="preserve">para los estudiantes de  los terceros años de bachillerato.  La respuesta a la pregunta ¿Por qué? Responden: De esta manera se elaboraría un libro de acuerdo a las necesidades y perspectivas del área de matemática y de la Unidad Educativa Salesiana “Domingo Savio”, (estudiantes y docentes) y se pudiera utilizar como primera opción para nuestro trabajo diario. </w:t>
      </w:r>
    </w:p>
    <w:p w:rsidR="009315D8" w:rsidRDefault="009315D8" w:rsidP="00FA50A3">
      <w:pPr>
        <w:ind w:firstLine="851"/>
      </w:pPr>
    </w:p>
    <w:p w:rsidR="009315D8" w:rsidRDefault="009315D8" w:rsidP="00FA50A3">
      <w:pPr>
        <w:ind w:firstLine="851"/>
      </w:pPr>
    </w:p>
    <w:p w:rsidR="009315D8" w:rsidRDefault="009315D8" w:rsidP="00FA50A3">
      <w:pPr>
        <w:ind w:firstLine="851"/>
      </w:pPr>
    </w:p>
    <w:p w:rsidR="009315D8" w:rsidRDefault="009315D8" w:rsidP="00FA50A3">
      <w:pPr>
        <w:ind w:firstLine="851"/>
      </w:pPr>
    </w:p>
    <w:p w:rsidR="009315D8" w:rsidRDefault="009315D8" w:rsidP="00FA50A3">
      <w:pPr>
        <w:ind w:firstLine="851"/>
      </w:pPr>
    </w:p>
    <w:p w:rsidR="009315D8" w:rsidRDefault="009315D8" w:rsidP="00FA50A3">
      <w:pPr>
        <w:ind w:firstLine="851"/>
      </w:pPr>
    </w:p>
    <w:p w:rsidR="009315D8" w:rsidRDefault="009315D8" w:rsidP="00FA50A3">
      <w:pPr>
        <w:ind w:firstLine="851"/>
      </w:pPr>
    </w:p>
    <w:p w:rsidR="009315D8" w:rsidRDefault="009315D8" w:rsidP="00FA50A3">
      <w:pPr>
        <w:ind w:firstLine="851"/>
      </w:pPr>
    </w:p>
    <w:p w:rsidR="00174292" w:rsidRDefault="00174292" w:rsidP="00F53A73">
      <w:pPr>
        <w:pStyle w:val="SubtituloLuis1"/>
      </w:pPr>
      <w:bookmarkStart w:id="507" w:name="_Toc255257647"/>
      <w:r>
        <w:lastRenderedPageBreak/>
        <w:t>Entrevista estructurada aplicada a Directivos de la Unidad Educativa Salesiana “Domingo Savio”.</w:t>
      </w:r>
      <w:bookmarkEnd w:id="507"/>
    </w:p>
    <w:p w:rsidR="00174292" w:rsidRDefault="00174292" w:rsidP="00747699">
      <w:pPr>
        <w:pStyle w:val="Lista3"/>
        <w:ind w:left="0" w:firstLine="0"/>
        <w:rPr>
          <w:b/>
        </w:rPr>
      </w:pPr>
    </w:p>
    <w:p w:rsidR="00174292" w:rsidRPr="006A00C1" w:rsidRDefault="00174292" w:rsidP="00EF184D">
      <w:pPr>
        <w:pStyle w:val="Lista3"/>
        <w:ind w:left="0" w:firstLine="0"/>
        <w:outlineLvl w:val="0"/>
        <w:rPr>
          <w:b/>
        </w:rPr>
      </w:pPr>
      <w:r w:rsidRPr="006A00C1">
        <w:rPr>
          <w:b/>
        </w:rPr>
        <w:t xml:space="preserve">Entrevistado: </w:t>
      </w:r>
      <w:r w:rsidRPr="00D92CE5">
        <w:t>Padre Naún Tapia</w:t>
      </w:r>
      <w:r w:rsidRPr="006A00C1">
        <w:rPr>
          <w:b/>
        </w:rPr>
        <w:t xml:space="preserve">  </w:t>
      </w:r>
    </w:p>
    <w:p w:rsidR="00174292" w:rsidRPr="006A00C1" w:rsidRDefault="00174292" w:rsidP="00747699">
      <w:pPr>
        <w:pStyle w:val="Lista3"/>
        <w:ind w:left="0" w:firstLine="0"/>
        <w:jc w:val="left"/>
        <w:rPr>
          <w:b/>
        </w:rPr>
      </w:pPr>
      <w:r w:rsidRPr="006A00C1">
        <w:rPr>
          <w:b/>
        </w:rPr>
        <w:t xml:space="preserve">Cargo: </w:t>
      </w:r>
      <w:r w:rsidRPr="00D92CE5">
        <w:t>Director General de la Unidad Educativa Salesiana “Domingo Savio”.</w:t>
      </w:r>
      <w:r w:rsidRPr="00D92CE5">
        <w:br/>
      </w:r>
      <w:r w:rsidRPr="006A00C1">
        <w:rPr>
          <w:b/>
        </w:rPr>
        <w:t xml:space="preserve">Investigador: </w:t>
      </w:r>
      <w:r w:rsidRPr="00D92CE5">
        <w:t>Luis Alberto Puga</w:t>
      </w:r>
    </w:p>
    <w:p w:rsidR="00174292" w:rsidRPr="00D92CE5" w:rsidRDefault="00174292" w:rsidP="00747699">
      <w:pPr>
        <w:pStyle w:val="Lista3"/>
        <w:ind w:left="0" w:firstLine="0"/>
      </w:pPr>
      <w:r w:rsidRPr="006A00C1">
        <w:rPr>
          <w:b/>
        </w:rPr>
        <w:t xml:space="preserve">Lugar y fecha: </w:t>
      </w:r>
      <w:r w:rsidRPr="00D92CE5">
        <w:t>Cayambe, 13 de enero del 2010.</w:t>
      </w:r>
    </w:p>
    <w:p w:rsidR="00174292" w:rsidRDefault="00174292" w:rsidP="00747699">
      <w:pPr>
        <w:pStyle w:val="Textoindependiente"/>
        <w:rPr>
          <w:b/>
        </w:rPr>
      </w:pPr>
    </w:p>
    <w:p w:rsidR="00174292" w:rsidRDefault="00174292" w:rsidP="00FA50A3">
      <w:r w:rsidRPr="006A00C1">
        <w:rPr>
          <w:b/>
        </w:rPr>
        <w:t>OBJETIVO:</w:t>
      </w:r>
      <w:r w:rsidRPr="003743BD">
        <w:t xml:space="preserve"> Determinar </w:t>
      </w:r>
      <w:r>
        <w:t xml:space="preserve">si el Padre Director General de la Unidad Educativa Salesiana “Domingo Savio” </w:t>
      </w:r>
      <w:r w:rsidRPr="006A00C1">
        <w:t>de la ciudad de Cayambe?</w:t>
      </w:r>
      <w:r>
        <w:t xml:space="preserve"> está consciente de la importancia del uso del libro de texto en la consecución de un verdadero</w:t>
      </w:r>
      <w:r w:rsidRPr="003743BD">
        <w:t xml:space="preserve"> aprendizaje significativo</w:t>
      </w:r>
      <w:r>
        <w:t>.</w:t>
      </w:r>
    </w:p>
    <w:p w:rsidR="00174292" w:rsidRPr="003743BD" w:rsidRDefault="00174292" w:rsidP="00FA50A3"/>
    <w:p w:rsidR="00174292" w:rsidRPr="00FA50A3" w:rsidRDefault="00174292" w:rsidP="00FA50A3">
      <w:pPr>
        <w:rPr>
          <w:b/>
        </w:rPr>
      </w:pPr>
      <w:r w:rsidRPr="00FA50A3">
        <w:rPr>
          <w:b/>
        </w:rPr>
        <w:t>Pregunta 1. ¿Los docentes y estudiantes de la institución que usted dirige, utilizan libros de texto en el proceso de enseñanza aprendizaje?</w:t>
      </w:r>
    </w:p>
    <w:p w:rsidR="00174292" w:rsidRPr="007D4769" w:rsidRDefault="00174292" w:rsidP="00FA50A3"/>
    <w:p w:rsidR="00174292" w:rsidRDefault="00174292" w:rsidP="00FA50A3">
      <w:r w:rsidRPr="00432219">
        <w:t xml:space="preserve">Si, como en la gran mayoría de Centros Educativos, en el nuestro no es la excepción, al inicio del año, se aprueba la compra en casi la mayoría de áreas de estudio, incluida el área de matemática. Con menos frecuencia solicitan los docentes del bachillerato, </w:t>
      </w:r>
      <w:r>
        <w:t>especialmente en el área mencionada, entiendo que es por la escases de este recurso especializado, o porque las características de los mismos no son acordes con la realidad que nuestros estudiantes necesitan.</w:t>
      </w:r>
    </w:p>
    <w:p w:rsidR="00174292" w:rsidRPr="00432219" w:rsidRDefault="00174292" w:rsidP="00FA50A3"/>
    <w:p w:rsidR="00174292" w:rsidRPr="00FA50A3" w:rsidRDefault="00174292" w:rsidP="00FA50A3">
      <w:pPr>
        <w:rPr>
          <w:b/>
        </w:rPr>
      </w:pPr>
      <w:r w:rsidRPr="00FA50A3">
        <w:rPr>
          <w:b/>
        </w:rPr>
        <w:t>Pregunta 2. ¿En su institución se ha realizado una evaluación técnica del uso de los textos</w:t>
      </w:r>
      <w:r w:rsidR="00237D58" w:rsidRPr="00FA50A3">
        <w:rPr>
          <w:b/>
        </w:rPr>
        <w:t>? ¿</w:t>
      </w:r>
      <w:r w:rsidRPr="00FA50A3">
        <w:rPr>
          <w:b/>
        </w:rPr>
        <w:t>Qué resultados han obtenido</w:t>
      </w:r>
      <w:r w:rsidR="00237D58" w:rsidRPr="00FA50A3">
        <w:rPr>
          <w:b/>
        </w:rPr>
        <w:t>?</w:t>
      </w:r>
    </w:p>
    <w:p w:rsidR="00174292" w:rsidRPr="007A6D80" w:rsidRDefault="00174292" w:rsidP="00FA50A3"/>
    <w:p w:rsidR="00174292" w:rsidRPr="00432219" w:rsidRDefault="00174292" w:rsidP="00FA50A3">
      <w:r w:rsidRPr="00432219">
        <w:t xml:space="preserve">Técnicamente, no se ha realizado. Los docentes de todas las áreas al final del año tienen un espacio para dialogar sobre este particular, en esta reunión se elabora un informe, con el consenso de los docentes del área sugieren el cambio o la continuación del uso del texto utilizado el año que se ha terminado. En general hasta los diez años de educación general básica no hay muchas novedades, en bachillerato </w:t>
      </w:r>
      <w:r w:rsidRPr="00432219">
        <w:lastRenderedPageBreak/>
        <w:t xml:space="preserve">si, y más en el área de matemática,  puesto que los libros que utilizan no profundizan los contenidos, las actividades que presentan éstos, conducen a seguir un método tradicionalista de enseñanza y aprendizaje, basado en la repetición de ejercicios, hay una ausencia notoria en la aplicación en problemas de la vida real, es decir en esos niveles el libro únicamente se los utiliza como fuente de consulta o como guía para realizar las tareas diarias, situación que </w:t>
      </w:r>
      <w:r w:rsidR="00237D58" w:rsidRPr="00432219">
        <w:t>ha</w:t>
      </w:r>
      <w:r w:rsidRPr="00432219">
        <w:t xml:space="preserve"> causado varios inconvenientes como la subutilización de este importante recurso y la falta de aprovechamiento por parte del docente y del estudiante para conseguir departe de los últimos un aprendizaje significativo adecuado.</w:t>
      </w:r>
    </w:p>
    <w:p w:rsidR="00174292" w:rsidRDefault="00174292" w:rsidP="00FA50A3">
      <w:pPr>
        <w:rPr>
          <w:b/>
        </w:rPr>
      </w:pPr>
    </w:p>
    <w:p w:rsidR="00174292" w:rsidRDefault="00174292" w:rsidP="00FA50A3">
      <w:pPr>
        <w:rPr>
          <w:b/>
        </w:rPr>
      </w:pPr>
      <w:r w:rsidRPr="006C776C">
        <w:rPr>
          <w:b/>
        </w:rPr>
        <w:t xml:space="preserve">Pregunta </w:t>
      </w:r>
      <w:r>
        <w:rPr>
          <w:b/>
        </w:rPr>
        <w:t>3</w:t>
      </w:r>
      <w:r w:rsidRPr="006C776C">
        <w:rPr>
          <w:b/>
        </w:rPr>
        <w:t>.</w:t>
      </w:r>
      <w:r>
        <w:rPr>
          <w:b/>
        </w:rPr>
        <w:t xml:space="preserve"> </w:t>
      </w:r>
      <w:r w:rsidRPr="006A00C1">
        <w:rPr>
          <w:b/>
        </w:rPr>
        <w:t>¿Sería posible contar con el apoyo institucional al proponer la elaboración de</w:t>
      </w:r>
      <w:r w:rsidRPr="006A00C1">
        <w:rPr>
          <w:b/>
          <w:color w:val="00B050"/>
        </w:rPr>
        <w:t xml:space="preserve"> </w:t>
      </w:r>
      <w:r w:rsidRPr="006A00C1">
        <w:rPr>
          <w:b/>
        </w:rPr>
        <w:t xml:space="preserve">un recurso bibliográfico tomando en cuenta la estructura didáctica de corrientes pedagógicas actuales, que permita mejorar el aprendizaje significativo de la matemática sobre las ecuaciones algebraicas en los estudiantes de los terceros años de bachillerato de la </w:t>
      </w:r>
      <w:r>
        <w:rPr>
          <w:b/>
        </w:rPr>
        <w:t>Unidad Educativa Salesiana “Domingo Savio”</w:t>
      </w:r>
      <w:r w:rsidRPr="006A00C1">
        <w:rPr>
          <w:b/>
        </w:rPr>
        <w:t>.</w:t>
      </w:r>
    </w:p>
    <w:p w:rsidR="00174292" w:rsidRPr="006A00C1" w:rsidRDefault="00174292" w:rsidP="00FA50A3">
      <w:pPr>
        <w:rPr>
          <w:b/>
          <w:sz w:val="16"/>
          <w:szCs w:val="16"/>
        </w:rPr>
      </w:pPr>
    </w:p>
    <w:p w:rsidR="00174292" w:rsidRDefault="00174292" w:rsidP="00FA50A3">
      <w:r>
        <w:t>Indudablemente que sí. Como principal de esta institución mi deber y obligación es apoyar iniciativas de innovación y cambio, siempre que éstas vayan en beneficio colectivo, pienso que la elaboración de un recurso bibliográfico tomando en cuenta la estructura de corrientes pedagógicas actuales y si éste es sobre un tema de matemática como el de las ecuaciones algebraicas, hace más importante la propuesta, estoy convencido que la elaboración del libro de texto con las características pertinentes que usted propone ayudará a la comunidad educativa a buscar días mejores en el aprendizaje de esta importante ciencia.</w:t>
      </w:r>
    </w:p>
    <w:p w:rsidR="00174292" w:rsidRDefault="00174292" w:rsidP="00FA50A3"/>
    <w:p w:rsidR="00174292" w:rsidRPr="006A00C1" w:rsidRDefault="00174292" w:rsidP="00EF184D">
      <w:pPr>
        <w:jc w:val="left"/>
        <w:outlineLvl w:val="0"/>
        <w:rPr>
          <w:b/>
        </w:rPr>
      </w:pPr>
      <w:r w:rsidRPr="006A00C1">
        <w:rPr>
          <w:b/>
        </w:rPr>
        <w:t>Entrevistado</w:t>
      </w:r>
      <w:r>
        <w:rPr>
          <w:b/>
        </w:rPr>
        <w:t xml:space="preserve"> Número 2</w:t>
      </w:r>
      <w:r w:rsidRPr="006A00C1">
        <w:rPr>
          <w:b/>
        </w:rPr>
        <w:t xml:space="preserve">: </w:t>
      </w:r>
      <w:r w:rsidRPr="00432219">
        <w:t>Dra. Martha Albuja</w:t>
      </w:r>
      <w:r w:rsidRPr="006A00C1">
        <w:rPr>
          <w:b/>
        </w:rPr>
        <w:t xml:space="preserve">  </w:t>
      </w:r>
    </w:p>
    <w:p w:rsidR="00174292" w:rsidRDefault="00174292" w:rsidP="00747699">
      <w:pPr>
        <w:jc w:val="left"/>
        <w:rPr>
          <w:b/>
        </w:rPr>
      </w:pPr>
    </w:p>
    <w:p w:rsidR="00174292" w:rsidRPr="006A00C1" w:rsidRDefault="00174292" w:rsidP="00747699">
      <w:pPr>
        <w:pStyle w:val="Lista3"/>
        <w:ind w:left="0" w:firstLine="0"/>
        <w:jc w:val="left"/>
        <w:rPr>
          <w:b/>
        </w:rPr>
      </w:pPr>
      <w:r w:rsidRPr="006A00C1">
        <w:rPr>
          <w:b/>
        </w:rPr>
        <w:t xml:space="preserve">Cargo: </w:t>
      </w:r>
      <w:r w:rsidRPr="00432219">
        <w:t>Vicerrectora de la  Unidad Educativa Salesiana “Domingo Savio”.</w:t>
      </w:r>
      <w:r w:rsidRPr="006A00C1">
        <w:rPr>
          <w:b/>
        </w:rPr>
        <w:br/>
        <w:t xml:space="preserve">Investigador: </w:t>
      </w:r>
      <w:r w:rsidRPr="00432219">
        <w:t>Luis Alberto Puga</w:t>
      </w:r>
    </w:p>
    <w:p w:rsidR="00174292" w:rsidRDefault="00174292" w:rsidP="00747699">
      <w:pPr>
        <w:pStyle w:val="Lista3"/>
        <w:ind w:left="0" w:firstLine="0"/>
        <w:rPr>
          <w:b/>
        </w:rPr>
      </w:pPr>
      <w:r w:rsidRPr="006A00C1">
        <w:rPr>
          <w:b/>
        </w:rPr>
        <w:t xml:space="preserve">Lugar y fecha: </w:t>
      </w:r>
      <w:r w:rsidRPr="00432219">
        <w:t>Cayambe, 5 de enero del 2010.</w:t>
      </w:r>
    </w:p>
    <w:p w:rsidR="00174292" w:rsidRPr="006A00C1" w:rsidRDefault="00174292" w:rsidP="00747699">
      <w:pPr>
        <w:pStyle w:val="Lista3"/>
        <w:ind w:left="0" w:firstLine="0"/>
        <w:rPr>
          <w:b/>
        </w:rPr>
      </w:pPr>
    </w:p>
    <w:p w:rsidR="00174292" w:rsidRPr="003743BD" w:rsidRDefault="00174292" w:rsidP="00FA50A3">
      <w:r w:rsidRPr="006C776C">
        <w:rPr>
          <w:b/>
        </w:rPr>
        <w:lastRenderedPageBreak/>
        <w:t>OBJETIVO:</w:t>
      </w:r>
      <w:r w:rsidRPr="003743BD">
        <w:t xml:space="preserve"> Determinar</w:t>
      </w:r>
      <w:r>
        <w:t xml:space="preserve"> si </w:t>
      </w:r>
      <w:r w:rsidRPr="003743BD">
        <w:t xml:space="preserve"> las características de los libros de texto de matemática  sobre ecuaciones algebraicas aport</w:t>
      </w:r>
      <w:r>
        <w:t>a</w:t>
      </w:r>
      <w:r w:rsidRPr="003743BD">
        <w:t xml:space="preserve"> al aprendizaje significativo</w:t>
      </w:r>
      <w:r>
        <w:t>.</w:t>
      </w:r>
    </w:p>
    <w:p w:rsidR="00174292" w:rsidRDefault="00174292" w:rsidP="00FA50A3">
      <w:pPr>
        <w:rPr>
          <w:b/>
        </w:rPr>
      </w:pPr>
    </w:p>
    <w:p w:rsidR="00174292" w:rsidRDefault="00174292" w:rsidP="00FA50A3">
      <w:pPr>
        <w:rPr>
          <w:b/>
        </w:rPr>
      </w:pPr>
      <w:r w:rsidRPr="006C776C">
        <w:rPr>
          <w:b/>
        </w:rPr>
        <w:t xml:space="preserve">Pregunta </w:t>
      </w:r>
      <w:r>
        <w:rPr>
          <w:b/>
        </w:rPr>
        <w:t xml:space="preserve">1. </w:t>
      </w:r>
      <w:r w:rsidRPr="002E2839">
        <w:rPr>
          <w:b/>
        </w:rPr>
        <w:t>¿Considera usted que las características importantes de los</w:t>
      </w:r>
      <w:r>
        <w:rPr>
          <w:b/>
        </w:rPr>
        <w:t xml:space="preserve"> libros de  texto</w:t>
      </w:r>
      <w:r w:rsidRPr="002E2839">
        <w:rPr>
          <w:b/>
        </w:rPr>
        <w:t xml:space="preserve"> facilita</w:t>
      </w:r>
      <w:r>
        <w:rPr>
          <w:b/>
        </w:rPr>
        <w:t>n</w:t>
      </w:r>
      <w:r w:rsidRPr="002E2839">
        <w:rPr>
          <w:b/>
        </w:rPr>
        <w:t xml:space="preserve"> la enseñanza de las ecuaciones algebraicas en los estudiantes de los terceros años de bachillerato de la </w:t>
      </w:r>
      <w:r>
        <w:rPr>
          <w:b/>
        </w:rPr>
        <w:t xml:space="preserve">Unidad Educativa Salesiana “Domingo Savio” </w:t>
      </w:r>
      <w:r w:rsidRPr="002E2839">
        <w:rPr>
          <w:b/>
        </w:rPr>
        <w:t>de la ciudad de Cayambe?</w:t>
      </w:r>
    </w:p>
    <w:p w:rsidR="00174292" w:rsidRDefault="00174292" w:rsidP="00FA50A3"/>
    <w:p w:rsidR="00174292" w:rsidRDefault="00237D58" w:rsidP="00FA50A3">
      <w:r w:rsidRPr="00B75D23">
        <w:t>Sí</w:t>
      </w:r>
      <w:r w:rsidR="00174292">
        <w:t>,</w:t>
      </w:r>
      <w:r w:rsidR="00174292" w:rsidRPr="00B75D23">
        <w:t xml:space="preserve"> porque de esta manera el estudiante tiene una guía de estudio y de consulta en casos que lo requiera, en este momento la </w:t>
      </w:r>
      <w:r w:rsidR="00174292">
        <w:t xml:space="preserve">Unidad Educativa Salesiana “Domingo Savio” </w:t>
      </w:r>
      <w:r w:rsidR="00174292" w:rsidRPr="00B75D23">
        <w:t>no dispone de este material netamente del estudiante y el docente debe proporcionar módulos de trabajo o recurrir a investigaciones personales para ampliar el conocimiento.</w:t>
      </w:r>
    </w:p>
    <w:p w:rsidR="00174292" w:rsidRPr="00B75D23" w:rsidRDefault="00174292" w:rsidP="00FA50A3"/>
    <w:p w:rsidR="00174292" w:rsidRPr="002E2839" w:rsidRDefault="00174292" w:rsidP="00FA50A3">
      <w:pPr>
        <w:rPr>
          <w:b/>
        </w:rPr>
      </w:pPr>
      <w:r w:rsidRPr="006C776C">
        <w:rPr>
          <w:b/>
        </w:rPr>
        <w:t xml:space="preserve">Pregunta </w:t>
      </w:r>
      <w:r>
        <w:rPr>
          <w:b/>
        </w:rPr>
        <w:t>2</w:t>
      </w:r>
      <w:r w:rsidRPr="006C776C">
        <w:rPr>
          <w:b/>
        </w:rPr>
        <w:t>.</w:t>
      </w:r>
      <w:r>
        <w:rPr>
          <w:b/>
        </w:rPr>
        <w:t xml:space="preserve"> </w:t>
      </w:r>
      <w:r w:rsidRPr="002E2839">
        <w:rPr>
          <w:b/>
        </w:rPr>
        <w:t xml:space="preserve">¿Cree usted que los libros de texto utilizados actualmente en la enseñanza de las ecuaciones algebraicas </w:t>
      </w:r>
      <w:r>
        <w:rPr>
          <w:b/>
        </w:rPr>
        <w:t>permiten un aprendizaje significativo,</w:t>
      </w:r>
      <w:r w:rsidRPr="002E2839">
        <w:rPr>
          <w:b/>
        </w:rPr>
        <w:t xml:space="preserve"> en los estudiantes de los terceros años de bachillerato?</w:t>
      </w:r>
    </w:p>
    <w:p w:rsidR="00174292" w:rsidRDefault="00174292" w:rsidP="00FA50A3"/>
    <w:p w:rsidR="00174292" w:rsidRDefault="00237D58" w:rsidP="00FA50A3">
      <w:r w:rsidRPr="00B75D23">
        <w:t>Sí</w:t>
      </w:r>
      <w:r w:rsidR="00174292">
        <w:t>,</w:t>
      </w:r>
      <w:r w:rsidR="00174292" w:rsidRPr="00B75D23">
        <w:t xml:space="preserve"> porque el docente busca los medios para llegar al estudiante con los conocimientos necesarios pero esto mejoraría en el momento que se disponga de un libro de texto específicamente orientado al tema a tratarse en ese año de bachillerato</w:t>
      </w:r>
    </w:p>
    <w:p w:rsidR="00174292" w:rsidRPr="00B75D23" w:rsidRDefault="00174292" w:rsidP="00FA50A3"/>
    <w:p w:rsidR="00174292" w:rsidRPr="002E2839" w:rsidRDefault="00174292" w:rsidP="00FA50A3">
      <w:pPr>
        <w:rPr>
          <w:b/>
          <w:sz w:val="16"/>
          <w:szCs w:val="16"/>
        </w:rPr>
      </w:pPr>
      <w:r w:rsidRPr="006C776C">
        <w:rPr>
          <w:b/>
        </w:rPr>
        <w:t xml:space="preserve">Pregunta </w:t>
      </w:r>
      <w:r>
        <w:rPr>
          <w:b/>
        </w:rPr>
        <w:t>3</w:t>
      </w:r>
      <w:r w:rsidRPr="006C776C">
        <w:rPr>
          <w:b/>
        </w:rPr>
        <w:t>.</w:t>
      </w:r>
      <w:r>
        <w:rPr>
          <w:b/>
        </w:rPr>
        <w:t xml:space="preserve"> </w:t>
      </w:r>
      <w:r w:rsidRPr="006A00C1">
        <w:rPr>
          <w:b/>
        </w:rPr>
        <w:t>¿</w:t>
      </w:r>
      <w:r w:rsidRPr="002E2839">
        <w:rPr>
          <w:b/>
        </w:rPr>
        <w:t>Sería posible contar con el apoyo institucional al proponer la elaboración de</w:t>
      </w:r>
      <w:r w:rsidRPr="002E2839">
        <w:rPr>
          <w:b/>
          <w:color w:val="00B050"/>
        </w:rPr>
        <w:t xml:space="preserve"> </w:t>
      </w:r>
      <w:r w:rsidRPr="002E2839">
        <w:rPr>
          <w:b/>
        </w:rPr>
        <w:t xml:space="preserve">un recurso bibliográfico tomando en cuenta la estructura didáctica de corrientes pedagógicas actuales, que permita mejorar el aprendizaje significativo de la matemática sobre las ecuaciones algebraicas en los estudiantes de los terceros años de bachillerato de la </w:t>
      </w:r>
      <w:r>
        <w:rPr>
          <w:b/>
        </w:rPr>
        <w:t>Unidad Educativa Salesiana “Domingo Savio”</w:t>
      </w:r>
      <w:r w:rsidRPr="002E2839">
        <w:rPr>
          <w:b/>
        </w:rPr>
        <w:t>.</w:t>
      </w:r>
    </w:p>
    <w:p w:rsidR="00174292" w:rsidRDefault="00174292" w:rsidP="00FA50A3"/>
    <w:p w:rsidR="00174292" w:rsidRDefault="00237D58" w:rsidP="00FA50A3">
      <w:r w:rsidRPr="00B75D23">
        <w:t>Sí</w:t>
      </w:r>
      <w:r w:rsidR="00174292">
        <w:t>,</w:t>
      </w:r>
      <w:r w:rsidR="00174292" w:rsidRPr="00B75D23">
        <w:t xml:space="preserve"> porque todo material de apoyo que va en beneficio de la educación y de un grupo de estudiantes es bueno y aún más si está orientado específicamente a un tercer año </w:t>
      </w:r>
      <w:r w:rsidR="00174292" w:rsidRPr="00B75D23">
        <w:lastRenderedPageBreak/>
        <w:t xml:space="preserve">de bachillerato de la </w:t>
      </w:r>
      <w:r w:rsidR="00174292">
        <w:t xml:space="preserve">Unidad Educativa Salesiana “Domingo Savio” </w:t>
      </w:r>
      <w:r w:rsidR="00174292" w:rsidRPr="00B75D23">
        <w:t xml:space="preserve">ya que esto mejorará el aprendizaje significativo de la matemática.   </w:t>
      </w:r>
    </w:p>
    <w:p w:rsidR="00FA50A3" w:rsidRPr="00B75D23" w:rsidRDefault="00FA50A3" w:rsidP="00FA50A3"/>
    <w:p w:rsidR="00174292" w:rsidRDefault="00174292" w:rsidP="00EF184D">
      <w:pPr>
        <w:outlineLvl w:val="0"/>
        <w:rPr>
          <w:b/>
        </w:rPr>
      </w:pPr>
      <w:r w:rsidRPr="006A00C1">
        <w:rPr>
          <w:b/>
        </w:rPr>
        <w:t>Entrevistado</w:t>
      </w:r>
      <w:r>
        <w:rPr>
          <w:b/>
        </w:rPr>
        <w:t xml:space="preserve"> Número 3</w:t>
      </w:r>
      <w:r w:rsidRPr="006A00C1">
        <w:rPr>
          <w:b/>
        </w:rPr>
        <w:t xml:space="preserve">: </w:t>
      </w:r>
      <w:r w:rsidRPr="00432219">
        <w:t>Lic. Mónica Fonseca</w:t>
      </w:r>
      <w:r w:rsidRPr="006A00C1">
        <w:rPr>
          <w:b/>
        </w:rPr>
        <w:t xml:space="preserve">  </w:t>
      </w:r>
    </w:p>
    <w:p w:rsidR="00FA50A3" w:rsidRPr="006A00C1" w:rsidRDefault="00FA50A3" w:rsidP="00747699">
      <w:pPr>
        <w:pStyle w:val="Lista3"/>
        <w:ind w:left="0" w:firstLine="0"/>
        <w:rPr>
          <w:b/>
        </w:rPr>
      </w:pPr>
    </w:p>
    <w:p w:rsidR="00174292" w:rsidRDefault="00174292" w:rsidP="00EF184D">
      <w:pPr>
        <w:pStyle w:val="Lista3"/>
        <w:ind w:left="0" w:firstLine="0"/>
        <w:outlineLvl w:val="0"/>
      </w:pPr>
      <w:r w:rsidRPr="006A00C1">
        <w:rPr>
          <w:b/>
        </w:rPr>
        <w:t xml:space="preserve">Cargo: </w:t>
      </w:r>
      <w:r w:rsidRPr="00432219">
        <w:t>Coordinadora Académica del Ciclo Bachillerato de la Unidad Educativa</w:t>
      </w:r>
    </w:p>
    <w:p w:rsidR="00174292" w:rsidRPr="00432219" w:rsidRDefault="00174292" w:rsidP="00747699">
      <w:pPr>
        <w:pStyle w:val="Lista3"/>
        <w:ind w:left="0" w:firstLine="0"/>
      </w:pPr>
      <w:r>
        <w:t xml:space="preserve">             </w:t>
      </w:r>
      <w:r w:rsidRPr="00432219">
        <w:t>Salesiana “Domingo Savio”.</w:t>
      </w:r>
    </w:p>
    <w:p w:rsidR="00174292" w:rsidRPr="006A00C1" w:rsidRDefault="00174292" w:rsidP="00747699">
      <w:pPr>
        <w:pStyle w:val="Lista3"/>
        <w:ind w:left="0" w:firstLine="0"/>
        <w:rPr>
          <w:b/>
        </w:rPr>
      </w:pPr>
      <w:r w:rsidRPr="006A00C1">
        <w:rPr>
          <w:b/>
        </w:rPr>
        <w:t xml:space="preserve">Investigador: </w:t>
      </w:r>
      <w:r w:rsidRPr="00432219">
        <w:t>Luis Alberto Puga</w:t>
      </w:r>
    </w:p>
    <w:p w:rsidR="00174292" w:rsidRDefault="00174292" w:rsidP="00747699">
      <w:pPr>
        <w:pStyle w:val="Lista3"/>
        <w:ind w:left="0" w:firstLine="0"/>
        <w:rPr>
          <w:b/>
        </w:rPr>
      </w:pPr>
      <w:r w:rsidRPr="006A00C1">
        <w:rPr>
          <w:b/>
        </w:rPr>
        <w:t xml:space="preserve">Lugar y fecha: </w:t>
      </w:r>
      <w:r w:rsidRPr="00432219">
        <w:t>Cayambe, 8 de enero del 2010.</w:t>
      </w:r>
    </w:p>
    <w:p w:rsidR="00174292" w:rsidRDefault="00174292" w:rsidP="00747699">
      <w:pPr>
        <w:pStyle w:val="Textoindependiente"/>
        <w:rPr>
          <w:b/>
        </w:rPr>
      </w:pPr>
    </w:p>
    <w:p w:rsidR="00174292" w:rsidRPr="003743BD" w:rsidRDefault="00174292" w:rsidP="00FA50A3">
      <w:r w:rsidRPr="006C776C">
        <w:rPr>
          <w:b/>
        </w:rPr>
        <w:t>OBJETIVO:</w:t>
      </w:r>
      <w:r w:rsidRPr="003743BD">
        <w:t xml:space="preserve"> Determinar</w:t>
      </w:r>
      <w:r>
        <w:t xml:space="preserve"> si </w:t>
      </w:r>
      <w:r w:rsidRPr="003743BD">
        <w:t xml:space="preserve"> las características de los libros de texto de matemática  sobre ecuaciones algebraicas aport</w:t>
      </w:r>
      <w:r>
        <w:t>a</w:t>
      </w:r>
      <w:r w:rsidRPr="003743BD">
        <w:t xml:space="preserve"> al aprendizaje significativo</w:t>
      </w:r>
      <w:r>
        <w:t>.</w:t>
      </w:r>
    </w:p>
    <w:p w:rsidR="00174292" w:rsidRDefault="00174292" w:rsidP="00FA50A3">
      <w:pPr>
        <w:rPr>
          <w:b/>
        </w:rPr>
      </w:pPr>
    </w:p>
    <w:p w:rsidR="00174292" w:rsidRDefault="00174292" w:rsidP="00FA50A3">
      <w:pPr>
        <w:rPr>
          <w:b/>
        </w:rPr>
      </w:pPr>
      <w:r w:rsidRPr="006C776C">
        <w:rPr>
          <w:b/>
        </w:rPr>
        <w:t xml:space="preserve">Pregunta </w:t>
      </w:r>
      <w:r>
        <w:rPr>
          <w:b/>
        </w:rPr>
        <w:t xml:space="preserve">1. </w:t>
      </w:r>
      <w:r w:rsidRPr="002E2839">
        <w:rPr>
          <w:b/>
        </w:rPr>
        <w:t>¿Considera usted que las características importantes de los</w:t>
      </w:r>
      <w:r>
        <w:rPr>
          <w:b/>
        </w:rPr>
        <w:t xml:space="preserve"> libros de  texto</w:t>
      </w:r>
      <w:r w:rsidRPr="002E2839">
        <w:rPr>
          <w:b/>
        </w:rPr>
        <w:t xml:space="preserve"> facilita</w:t>
      </w:r>
      <w:r>
        <w:rPr>
          <w:b/>
        </w:rPr>
        <w:t>n</w:t>
      </w:r>
      <w:r w:rsidRPr="002E2839">
        <w:rPr>
          <w:b/>
        </w:rPr>
        <w:t xml:space="preserve"> la enseñanza de las ecuaciones algebraicas en los estudiantes de los terceros años de bachillerato de la </w:t>
      </w:r>
      <w:r>
        <w:rPr>
          <w:b/>
        </w:rPr>
        <w:t xml:space="preserve">Unidad Educativa Salesiana “Domingo Savio” </w:t>
      </w:r>
      <w:r w:rsidRPr="002E2839">
        <w:rPr>
          <w:b/>
        </w:rPr>
        <w:t>de la ciudad de Cayambe?</w:t>
      </w:r>
    </w:p>
    <w:p w:rsidR="00174292" w:rsidRPr="002E2839" w:rsidRDefault="00174292" w:rsidP="00FA50A3">
      <w:pPr>
        <w:rPr>
          <w:b/>
          <w:sz w:val="16"/>
          <w:szCs w:val="16"/>
        </w:rPr>
      </w:pPr>
    </w:p>
    <w:p w:rsidR="00174292" w:rsidRPr="00F0018D" w:rsidRDefault="00174292" w:rsidP="00FA50A3">
      <w:r w:rsidRPr="00F0018D">
        <w:t xml:space="preserve">Considero que las características importantes de los libros de texto evidentemente son una gran ayuda para facilitar tanto la enseñanza como el aprendizaje de cualquier asignatura, siempre y cuando sean propuestas pedagógicamente y acordes con el contexto. Por ello, si hablamos de nuestros jóvenes estudiantes de terceros años de la </w:t>
      </w:r>
      <w:r>
        <w:t xml:space="preserve">Unidad Educativa Salesiana “Domingo Savio” </w:t>
      </w:r>
      <w:r w:rsidRPr="00F0018D">
        <w:t>de la ciudad de Cayambe, necesitan documentación bibliográfica específica, pero también considerando lo universal de cada área.</w:t>
      </w:r>
    </w:p>
    <w:p w:rsidR="00174292" w:rsidRPr="00F0018D" w:rsidRDefault="00174292" w:rsidP="00FA50A3">
      <w:pPr>
        <w:rPr>
          <w:sz w:val="16"/>
          <w:szCs w:val="16"/>
        </w:rPr>
      </w:pPr>
    </w:p>
    <w:p w:rsidR="00174292" w:rsidRPr="002E2839" w:rsidRDefault="00174292" w:rsidP="00FA50A3">
      <w:pPr>
        <w:rPr>
          <w:b/>
        </w:rPr>
      </w:pPr>
      <w:r w:rsidRPr="006C776C">
        <w:rPr>
          <w:b/>
        </w:rPr>
        <w:t xml:space="preserve">Pregunta </w:t>
      </w:r>
      <w:r>
        <w:rPr>
          <w:b/>
        </w:rPr>
        <w:t>2</w:t>
      </w:r>
      <w:r w:rsidRPr="006C776C">
        <w:rPr>
          <w:b/>
        </w:rPr>
        <w:t>.</w:t>
      </w:r>
      <w:r>
        <w:rPr>
          <w:b/>
        </w:rPr>
        <w:t xml:space="preserve"> </w:t>
      </w:r>
      <w:r w:rsidRPr="002E2839">
        <w:rPr>
          <w:b/>
        </w:rPr>
        <w:t xml:space="preserve">¿Cree usted que los libros de texto utilizados actualmente en la enseñanza de las ecuaciones algebraicas </w:t>
      </w:r>
      <w:r>
        <w:rPr>
          <w:b/>
        </w:rPr>
        <w:t>permiten un aprendizaje significativo,</w:t>
      </w:r>
      <w:r w:rsidRPr="002E2839">
        <w:rPr>
          <w:b/>
        </w:rPr>
        <w:t xml:space="preserve"> en los estudiantes de los terceros años de bachillerato?</w:t>
      </w:r>
    </w:p>
    <w:p w:rsidR="00174292" w:rsidRPr="00F0018D" w:rsidRDefault="00174292" w:rsidP="00FA50A3"/>
    <w:p w:rsidR="00174292" w:rsidRDefault="00174292" w:rsidP="00FA50A3">
      <w:r w:rsidRPr="00F0018D">
        <w:t xml:space="preserve">Creo que actualmente se consiguen aprendizajes muy buenos con los textos utilizados. Sin embargo, se puede llegar a la excelencia, a la calidad, esto es, al </w:t>
      </w:r>
      <w:r w:rsidRPr="00F0018D">
        <w:lastRenderedPageBreak/>
        <w:t>aprendizaje significativo, proporcionándoles textos didáctica y pedagógicamente diseñados a los jóvenes estudiantes del tercer año de bachillerato.</w:t>
      </w:r>
    </w:p>
    <w:p w:rsidR="00174292" w:rsidRPr="00F0018D" w:rsidRDefault="00174292" w:rsidP="00FA50A3"/>
    <w:p w:rsidR="00174292" w:rsidRDefault="00174292" w:rsidP="00FA50A3">
      <w:pPr>
        <w:rPr>
          <w:b/>
        </w:rPr>
      </w:pPr>
      <w:r w:rsidRPr="006C776C">
        <w:rPr>
          <w:b/>
        </w:rPr>
        <w:t xml:space="preserve">Pregunta </w:t>
      </w:r>
      <w:r>
        <w:rPr>
          <w:b/>
        </w:rPr>
        <w:t xml:space="preserve">3. </w:t>
      </w:r>
      <w:r w:rsidRPr="002E2839">
        <w:rPr>
          <w:b/>
        </w:rPr>
        <w:t>Sería posible contar con el apoyo institucional al proponer la elaboración de</w:t>
      </w:r>
      <w:r w:rsidRPr="002E2839">
        <w:rPr>
          <w:b/>
          <w:color w:val="00B050"/>
        </w:rPr>
        <w:t xml:space="preserve"> </w:t>
      </w:r>
      <w:r w:rsidRPr="002E2839">
        <w:rPr>
          <w:b/>
        </w:rPr>
        <w:t xml:space="preserve">un recurso bibliográfico tomando en cuenta la estructura didáctica de corrientes pedagógicas actuales, que permita mejorar el aprendizaje significativo de la matemática sobre las ecuaciones algebraicas en los estudiantes de los terceros años de bachillerato de la </w:t>
      </w:r>
      <w:r>
        <w:rPr>
          <w:b/>
        </w:rPr>
        <w:t>Unidad Educativa Salesiana “Domingo Savio”</w:t>
      </w:r>
      <w:r w:rsidRPr="002E2839">
        <w:rPr>
          <w:b/>
        </w:rPr>
        <w:t>.</w:t>
      </w:r>
    </w:p>
    <w:p w:rsidR="00174292" w:rsidRPr="002E2839" w:rsidRDefault="00174292" w:rsidP="00FA50A3">
      <w:pPr>
        <w:rPr>
          <w:b/>
          <w:sz w:val="16"/>
          <w:szCs w:val="16"/>
        </w:rPr>
      </w:pPr>
    </w:p>
    <w:p w:rsidR="00174292" w:rsidRDefault="00174292" w:rsidP="00FA50A3">
      <w:r w:rsidRPr="00F0018D">
        <w:t xml:space="preserve">Me parece que el apoyo institucional es fundamental ante una necesidad urgente y prioritaria. Por ello, creo que si es posible apoyar propuestas de todo tipo y qué mejor contar con un recurso bibliográfico actualizado que garantice un aprendizaje significativo en los jóvenes de los terceros años del ciclo bachillerato de la </w:t>
      </w:r>
      <w:r>
        <w:t>Unidad Educativa Salesiana “Domingo Savio”</w:t>
      </w:r>
      <w:r w:rsidRPr="00F0018D">
        <w:t xml:space="preserve">. </w:t>
      </w:r>
    </w:p>
    <w:p w:rsidR="009315D8" w:rsidRDefault="009315D8" w:rsidP="00FA50A3"/>
    <w:p w:rsidR="009315D8" w:rsidRDefault="009315D8" w:rsidP="00FA50A3"/>
    <w:p w:rsidR="009315D8" w:rsidRDefault="009315D8" w:rsidP="00FA50A3"/>
    <w:p w:rsidR="009315D8" w:rsidRDefault="009315D8" w:rsidP="00FA50A3"/>
    <w:p w:rsidR="009315D8" w:rsidRDefault="009315D8" w:rsidP="00FA50A3"/>
    <w:p w:rsidR="009315D8" w:rsidRDefault="009315D8" w:rsidP="00FA50A3"/>
    <w:p w:rsidR="009315D8" w:rsidRDefault="009315D8" w:rsidP="00FA50A3"/>
    <w:p w:rsidR="009315D8" w:rsidRDefault="009315D8" w:rsidP="00FA50A3"/>
    <w:p w:rsidR="009315D8" w:rsidRDefault="009315D8" w:rsidP="00FA50A3"/>
    <w:p w:rsidR="009315D8" w:rsidRDefault="009315D8" w:rsidP="00FA50A3"/>
    <w:p w:rsidR="009315D8" w:rsidRDefault="009315D8" w:rsidP="00FA50A3"/>
    <w:p w:rsidR="009315D8" w:rsidRDefault="009315D8" w:rsidP="00FA50A3"/>
    <w:p w:rsidR="009315D8" w:rsidRDefault="009315D8" w:rsidP="00FA50A3"/>
    <w:p w:rsidR="009315D8" w:rsidRDefault="009315D8" w:rsidP="00FA50A3"/>
    <w:p w:rsidR="009315D8" w:rsidRDefault="009315D8" w:rsidP="00FA50A3"/>
    <w:p w:rsidR="00174292" w:rsidRPr="00D51C5A" w:rsidRDefault="00174292" w:rsidP="00F53A73">
      <w:pPr>
        <w:pStyle w:val="SubtituloLuis1"/>
      </w:pPr>
      <w:bookmarkStart w:id="508" w:name="_Toc255257648"/>
      <w:r w:rsidRPr="00D51C5A">
        <w:lastRenderedPageBreak/>
        <w:t>Análisis de la información obtenida a través de las entrevistas aplicadas a los Directivos de la Unidad Educativa Salesiana “Domingo Savio”.</w:t>
      </w:r>
      <w:bookmarkEnd w:id="508"/>
    </w:p>
    <w:p w:rsidR="00174292" w:rsidRDefault="00174292" w:rsidP="00FA50A3">
      <w:r w:rsidRPr="002E2839">
        <w:t>Tomando en cuenda las expresiones vertidas por cada uno de los entrevistados podemos concluir lo siguiente.</w:t>
      </w:r>
    </w:p>
    <w:p w:rsidR="00174292" w:rsidRDefault="00174292" w:rsidP="00FA50A3">
      <w:pPr>
        <w:rPr>
          <w:b/>
        </w:rPr>
      </w:pPr>
    </w:p>
    <w:p w:rsidR="00174292" w:rsidRDefault="00174292" w:rsidP="00FA50A3">
      <w:pPr>
        <w:rPr>
          <w:b/>
        </w:rPr>
      </w:pPr>
      <w:r w:rsidRPr="006C776C">
        <w:rPr>
          <w:b/>
        </w:rPr>
        <w:t xml:space="preserve">Pregunta </w:t>
      </w:r>
      <w:r>
        <w:rPr>
          <w:b/>
        </w:rPr>
        <w:t xml:space="preserve">1. </w:t>
      </w:r>
      <w:r w:rsidRPr="002E2839">
        <w:rPr>
          <w:b/>
        </w:rPr>
        <w:t>¿Considera usted que las características importantes de los</w:t>
      </w:r>
      <w:r>
        <w:rPr>
          <w:b/>
        </w:rPr>
        <w:t xml:space="preserve"> libros de  texto</w:t>
      </w:r>
      <w:r w:rsidRPr="002E2839">
        <w:rPr>
          <w:b/>
        </w:rPr>
        <w:t xml:space="preserve"> facilita</w:t>
      </w:r>
      <w:r>
        <w:rPr>
          <w:b/>
        </w:rPr>
        <w:t>n</w:t>
      </w:r>
      <w:r w:rsidRPr="002E2839">
        <w:rPr>
          <w:b/>
        </w:rPr>
        <w:t xml:space="preserve"> la enseñanza de las ecuaciones algebraicas en los estudiantes de los terceros años de bachillerato de la </w:t>
      </w:r>
      <w:r>
        <w:rPr>
          <w:b/>
        </w:rPr>
        <w:t xml:space="preserve">Unidad Educativa Salesiana “Domingo Savio” </w:t>
      </w:r>
      <w:r w:rsidRPr="002E2839">
        <w:rPr>
          <w:b/>
        </w:rPr>
        <w:t>de la ciudad de Cayambe?</w:t>
      </w:r>
    </w:p>
    <w:p w:rsidR="00174292" w:rsidRDefault="00174292" w:rsidP="00FA50A3">
      <w:pPr>
        <w:rPr>
          <w:b/>
        </w:rPr>
      </w:pPr>
    </w:p>
    <w:p w:rsidR="00174292" w:rsidRPr="00D51C5A" w:rsidRDefault="00174292" w:rsidP="00FA50A3">
      <w:r w:rsidRPr="00D51C5A">
        <w:t xml:space="preserve">Los entrevistados coinciden en afirmar que si, las características de los libros de texto son de gran ayuda para facilitar tanto la enseñanza como el aprendizaje de cualquier asignatura, siempre y cuando sean propuestas pedagógicamente y acordes con el contexto. </w:t>
      </w:r>
    </w:p>
    <w:p w:rsidR="00174292" w:rsidRDefault="00174292" w:rsidP="00FA50A3">
      <w:pPr>
        <w:rPr>
          <w:b/>
        </w:rPr>
      </w:pPr>
    </w:p>
    <w:p w:rsidR="00174292" w:rsidRPr="002E2839" w:rsidRDefault="00174292" w:rsidP="00FA50A3">
      <w:pPr>
        <w:rPr>
          <w:b/>
        </w:rPr>
      </w:pPr>
      <w:r w:rsidRPr="006C776C">
        <w:rPr>
          <w:b/>
        </w:rPr>
        <w:t xml:space="preserve">Pregunta </w:t>
      </w:r>
      <w:r>
        <w:rPr>
          <w:b/>
        </w:rPr>
        <w:t>2</w:t>
      </w:r>
      <w:r w:rsidRPr="006C776C">
        <w:rPr>
          <w:b/>
        </w:rPr>
        <w:t>.</w:t>
      </w:r>
      <w:r>
        <w:rPr>
          <w:b/>
        </w:rPr>
        <w:t xml:space="preserve"> </w:t>
      </w:r>
      <w:r w:rsidRPr="002E2839">
        <w:rPr>
          <w:b/>
        </w:rPr>
        <w:t xml:space="preserve">¿Cree usted que los libros de texto utilizados actualmente en la enseñanza de las ecuaciones algebraicas </w:t>
      </w:r>
      <w:r>
        <w:rPr>
          <w:b/>
        </w:rPr>
        <w:t>permiten un aprendizaje significativo,</w:t>
      </w:r>
      <w:r w:rsidRPr="002E2839">
        <w:rPr>
          <w:b/>
        </w:rPr>
        <w:t xml:space="preserve"> en los estudiantes de los terceros años de bachillerato?</w:t>
      </w:r>
    </w:p>
    <w:p w:rsidR="00174292" w:rsidRPr="00F0018D" w:rsidRDefault="00174292" w:rsidP="00FA50A3"/>
    <w:p w:rsidR="00174292" w:rsidRDefault="00174292" w:rsidP="00FA50A3">
      <w:r>
        <w:t xml:space="preserve">Las autoridades entrevistadas consideran que </w:t>
      </w:r>
      <w:r w:rsidRPr="00F0018D">
        <w:t xml:space="preserve">actualmente se consiguen aprendizajes muy buenos con los </w:t>
      </w:r>
      <w:r>
        <w:t xml:space="preserve">libros de </w:t>
      </w:r>
      <w:r w:rsidRPr="00F0018D">
        <w:t>texto utilizados. Sin embargo, se puede llegar a la excelencia, a la calidad, esto es, al aprendizaje significativo, proporcionándoles textos didáctica y pedagógicamente diseñados a los jóvenes estudiantes del tercer año de bachillerato.</w:t>
      </w:r>
    </w:p>
    <w:p w:rsidR="00174292" w:rsidRDefault="00174292" w:rsidP="00FA50A3"/>
    <w:p w:rsidR="00174292" w:rsidRDefault="00174292" w:rsidP="00FA50A3">
      <w:pPr>
        <w:rPr>
          <w:b/>
        </w:rPr>
      </w:pPr>
      <w:r w:rsidRPr="006C776C">
        <w:rPr>
          <w:b/>
        </w:rPr>
        <w:t xml:space="preserve">Pregunta </w:t>
      </w:r>
      <w:r>
        <w:rPr>
          <w:b/>
        </w:rPr>
        <w:t xml:space="preserve">3. </w:t>
      </w:r>
      <w:r w:rsidRPr="002E2839">
        <w:rPr>
          <w:b/>
        </w:rPr>
        <w:t>Sería posible contar con el apoyo institucional al proponer la elaboración de</w:t>
      </w:r>
      <w:r w:rsidRPr="002E2839">
        <w:rPr>
          <w:b/>
          <w:color w:val="00B050"/>
        </w:rPr>
        <w:t xml:space="preserve"> </w:t>
      </w:r>
      <w:r w:rsidRPr="002E2839">
        <w:rPr>
          <w:b/>
        </w:rPr>
        <w:t xml:space="preserve">un recurso bibliográfico tomando en cuenta la estructura didáctica de corrientes pedagógicas actuales, que permita mejorar el aprendizaje significativo de la matemática sobre las ecuaciones algebraicas en los estudiantes de los terceros años de bachillerato de la </w:t>
      </w:r>
      <w:r>
        <w:rPr>
          <w:b/>
        </w:rPr>
        <w:t>Unidad Educativa Salesiana “Domingo Savio”</w:t>
      </w:r>
      <w:r w:rsidRPr="002E2839">
        <w:rPr>
          <w:b/>
        </w:rPr>
        <w:t>.</w:t>
      </w:r>
    </w:p>
    <w:p w:rsidR="00174292" w:rsidRPr="002E2839" w:rsidRDefault="00174292" w:rsidP="00FA50A3">
      <w:pPr>
        <w:rPr>
          <w:b/>
          <w:sz w:val="16"/>
          <w:szCs w:val="16"/>
        </w:rPr>
      </w:pPr>
    </w:p>
    <w:p w:rsidR="00174292" w:rsidRDefault="00174292" w:rsidP="00FA50A3">
      <w:r>
        <w:t xml:space="preserve">Las personas entrevistadas, expresan el apoyo respectivo, para que se cristalice la propuesta de elaborar un recurso bibliográfico tomando en cuenta la estructura de corrientes pedagógicas actuales, en el campo de las ecuaciones algebraicas, manifiestan que es una </w:t>
      </w:r>
      <w:r w:rsidRPr="00F0018D">
        <w:t>n</w:t>
      </w:r>
      <w:r>
        <w:t>ecesidad urgente y prioritaria, de igual manera, tienen confianza de que el recurso bibliográfico propuesto será una garantía para conseguir</w:t>
      </w:r>
      <w:r w:rsidRPr="00F0018D">
        <w:t xml:space="preserve"> un aprendizaje significativo en los jóvenes de los terceros años del ciclo bachillerato de la </w:t>
      </w:r>
      <w:r>
        <w:t>Unidad Educativa Salesiana “Domingo Savio”</w:t>
      </w:r>
      <w:r w:rsidRPr="00F0018D">
        <w:t xml:space="preserve">. </w:t>
      </w:r>
    </w:p>
    <w:p w:rsidR="00174292" w:rsidRPr="00C12B4A" w:rsidRDefault="00531E8C" w:rsidP="00F53A73">
      <w:pPr>
        <w:pStyle w:val="SubtituloLuis1"/>
      </w:pPr>
      <w:bookmarkStart w:id="509" w:name="_Toc255257649"/>
      <w:r w:rsidRPr="00C12B4A">
        <w:t>Verificación de la hipótesis</w:t>
      </w:r>
      <w:bookmarkEnd w:id="509"/>
    </w:p>
    <w:p w:rsidR="00174292" w:rsidRPr="00FA50A3" w:rsidRDefault="00174292" w:rsidP="00743784">
      <w:pPr>
        <w:pStyle w:val="SubtituloLuis2"/>
      </w:pPr>
      <w:bookmarkStart w:id="510" w:name="_Toc255257650"/>
      <w:r w:rsidRPr="00FA50A3">
        <w:t>Modelo Lógico</w:t>
      </w:r>
      <w:bookmarkEnd w:id="510"/>
    </w:p>
    <w:p w:rsidR="00174292" w:rsidRDefault="00174292" w:rsidP="00FA50A3">
      <w:pPr>
        <w:ind w:firstLine="851"/>
      </w:pPr>
      <w:r>
        <w:t>Una vez establecido el problema e identificado las variables que componen la hipótesis planteada, materia de la presente investigación, se procede a verificarla con el uso de una herramienta estadística para examinar la hipótesis.</w:t>
      </w:r>
    </w:p>
    <w:p w:rsidR="00FA50A3" w:rsidRDefault="00FA50A3" w:rsidP="00FA50A3">
      <w:pPr>
        <w:ind w:firstLine="851"/>
      </w:pPr>
    </w:p>
    <w:p w:rsidR="00174292" w:rsidRDefault="00174292" w:rsidP="00FA50A3">
      <w:pPr>
        <w:ind w:firstLine="851"/>
      </w:pPr>
      <w:r>
        <w:t xml:space="preserve">La hipótesis a verificarse es la siguiente: </w:t>
      </w:r>
      <w:r w:rsidRPr="002765B7">
        <w:t>“</w:t>
      </w:r>
      <w:r w:rsidRPr="006A6A17">
        <w:t xml:space="preserve">Las características de los libros de texto sobre las ecuaciones algebraicas utilizados por los terceros años de bachillerato en ciencias de la </w:t>
      </w:r>
      <w:r>
        <w:t xml:space="preserve">Unidad Educativa Salesiana “Domingo Savio” </w:t>
      </w:r>
      <w:r w:rsidRPr="006A6A17">
        <w:t>de la ciudad de Cayambe inciden en la consecución de un aprendizaje significativo de los estudiantes.”</w:t>
      </w:r>
    </w:p>
    <w:p w:rsidR="00FA50A3" w:rsidRDefault="00FA50A3" w:rsidP="00FA50A3">
      <w:pPr>
        <w:ind w:firstLine="851"/>
      </w:pPr>
    </w:p>
    <w:p w:rsidR="00174292" w:rsidRDefault="00174292" w:rsidP="00EF184D">
      <w:pPr>
        <w:ind w:firstLine="851"/>
        <w:outlineLvl w:val="0"/>
        <w:rPr>
          <w:b/>
        </w:rPr>
      </w:pPr>
      <w:r>
        <w:t xml:space="preserve">Declaramos la hipótesis nula  </w:t>
      </w:r>
      <w:r w:rsidRPr="00D51C5A">
        <w:rPr>
          <w:b/>
        </w:rPr>
        <w:t>(H</w:t>
      </w:r>
      <w:r w:rsidRPr="00D51C5A">
        <w:rPr>
          <w:b/>
          <w:vertAlign w:val="subscript"/>
        </w:rPr>
        <w:t>0</w:t>
      </w:r>
      <w:r w:rsidRPr="00D51C5A">
        <w:rPr>
          <w:b/>
        </w:rPr>
        <w:t>)</w:t>
      </w:r>
      <w:r>
        <w:t xml:space="preserve"> y la hipótesis alternativa </w:t>
      </w:r>
      <w:r w:rsidRPr="00D51C5A">
        <w:rPr>
          <w:b/>
        </w:rPr>
        <w:t>(H</w:t>
      </w:r>
      <w:r w:rsidRPr="00D51C5A">
        <w:rPr>
          <w:b/>
          <w:vertAlign w:val="subscript"/>
        </w:rPr>
        <w:t>1</w:t>
      </w:r>
      <w:r w:rsidRPr="00D51C5A">
        <w:rPr>
          <w:b/>
        </w:rPr>
        <w:t>).</w:t>
      </w:r>
    </w:p>
    <w:p w:rsidR="00FA50A3" w:rsidRDefault="00FA50A3" w:rsidP="00FA50A3">
      <w:pPr>
        <w:ind w:firstLine="851"/>
      </w:pPr>
    </w:p>
    <w:p w:rsidR="00174292" w:rsidRDefault="00174292" w:rsidP="00FA50A3">
      <w:r w:rsidRPr="00D51C5A">
        <w:rPr>
          <w:b/>
        </w:rPr>
        <w:t>a) HIPÓTESIS NULA (H</w:t>
      </w:r>
      <w:r w:rsidRPr="00D51C5A">
        <w:rPr>
          <w:b/>
          <w:vertAlign w:val="subscript"/>
        </w:rPr>
        <w:t>0</w:t>
      </w:r>
      <w:r w:rsidRPr="00D51C5A">
        <w:rPr>
          <w:b/>
        </w:rPr>
        <w:t>):</w:t>
      </w:r>
      <w:r w:rsidRPr="006A6A17">
        <w:t xml:space="preserve"> “Las características de los libros de texto sobre las ecuaciones algebraicas utilizados por los terceros años de bachillerato en ciencias de la </w:t>
      </w:r>
      <w:r>
        <w:t xml:space="preserve">Unidad Educativa Salesiana “Domingo Savio” </w:t>
      </w:r>
      <w:r w:rsidRPr="006A6A17">
        <w:t xml:space="preserve">de la ciudad de Cayambe </w:t>
      </w:r>
      <w:r w:rsidRPr="00A73A79">
        <w:rPr>
          <w:b/>
        </w:rPr>
        <w:t>NO</w:t>
      </w:r>
      <w:r w:rsidRPr="006A6A17">
        <w:t xml:space="preserve"> inciden en la consecución de un aprendizaje significativo de los estudiantes.”</w:t>
      </w:r>
    </w:p>
    <w:p w:rsidR="00FA50A3" w:rsidRDefault="00FA50A3" w:rsidP="00FA50A3"/>
    <w:p w:rsidR="00174292" w:rsidRDefault="00174292" w:rsidP="00FA50A3">
      <w:r w:rsidRPr="00D51C5A">
        <w:rPr>
          <w:b/>
        </w:rPr>
        <w:t>b) HIPÓTESIS ALTERNA (H</w:t>
      </w:r>
      <w:r w:rsidRPr="00D51C5A">
        <w:rPr>
          <w:b/>
          <w:vertAlign w:val="subscript"/>
        </w:rPr>
        <w:t>1</w:t>
      </w:r>
      <w:r w:rsidRPr="00D51C5A">
        <w:rPr>
          <w:b/>
        </w:rPr>
        <w:t>):</w:t>
      </w:r>
      <w:r w:rsidRPr="006A6A17">
        <w:t xml:space="preserve"> “Las características de los libros de texto sobre las ecuaciones algebraicas utilizados por los terceros años de bachillerato en ciencias </w:t>
      </w:r>
      <w:r w:rsidRPr="006A6A17">
        <w:lastRenderedPageBreak/>
        <w:t xml:space="preserve">de la </w:t>
      </w:r>
      <w:r>
        <w:t xml:space="preserve">Unidad Educativa Salesiana “Domingo Savio” </w:t>
      </w:r>
      <w:r w:rsidRPr="006A6A17">
        <w:t xml:space="preserve">de la ciudad de Cayambe </w:t>
      </w:r>
      <w:r w:rsidRPr="00A73A79">
        <w:rPr>
          <w:b/>
        </w:rPr>
        <w:t xml:space="preserve">SI </w:t>
      </w:r>
      <w:r w:rsidRPr="006A6A17">
        <w:t xml:space="preserve"> inciden en la consecución de un aprendizaje significativo de los estudiantes”</w:t>
      </w:r>
    </w:p>
    <w:p w:rsidR="00174292" w:rsidRDefault="00174292" w:rsidP="006F399E">
      <w:pPr>
        <w:pStyle w:val="SubtituloLuis2"/>
        <w:rPr>
          <w:lang w:val="pt-BR"/>
        </w:rPr>
      </w:pPr>
      <w:bookmarkStart w:id="511" w:name="_Toc255257651"/>
      <w:r w:rsidRPr="00710D85">
        <w:rPr>
          <w:lang w:val="pt-BR"/>
        </w:rPr>
        <w:t>Modelo Matemático</w:t>
      </w:r>
      <w:bookmarkEnd w:id="511"/>
    </w:p>
    <w:p w:rsidR="00174292" w:rsidRPr="006A6A17" w:rsidRDefault="00174292" w:rsidP="00FA50A3">
      <w:pPr>
        <w:rPr>
          <w:b/>
          <w:lang w:val="pt-BR"/>
        </w:rPr>
      </w:pPr>
      <w:r w:rsidRPr="006A6A17">
        <w:rPr>
          <w:b/>
          <w:position w:val="-30"/>
          <w:lang w:val="pt-BR"/>
        </w:rPr>
        <w:object w:dxaOrig="1100" w:dyaOrig="720">
          <v:shape id="_x0000_i1036" type="#_x0000_t75" style="width:54pt;height:39pt" o:ole="">
            <v:imagedata r:id="rId119" o:title=""/>
          </v:shape>
          <o:OLEObject Type="Embed" ProgID="Equation.DSMT4" ShapeID="_x0000_i1036" DrawAspect="Content" ObjectID="_1333891165" r:id="rId120"/>
        </w:object>
      </w:r>
    </w:p>
    <w:p w:rsidR="00174292" w:rsidRDefault="00174292" w:rsidP="00FA50A3">
      <w:r w:rsidRPr="006A6A17">
        <w:rPr>
          <w:position w:val="-10"/>
        </w:rPr>
        <w:object w:dxaOrig="200" w:dyaOrig="260">
          <v:shape id="_x0000_i1037" type="#_x0000_t75" style="width:9.75pt;height:14.25pt" o:ole="">
            <v:imagedata r:id="rId121" o:title=""/>
          </v:shape>
          <o:OLEObject Type="Embed" ProgID="Equation.DSMT4" ShapeID="_x0000_i1037" DrawAspect="Content" ObjectID="_1333891166" r:id="rId122"/>
        </w:object>
      </w:r>
      <w:r w:rsidRPr="006A6A17">
        <w:t>= valor numérico específico que se considera en la hipótesis nula y alternativa.</w:t>
      </w:r>
    </w:p>
    <w:p w:rsidR="00174292" w:rsidRPr="00FA50A3" w:rsidRDefault="00174292" w:rsidP="006F399E">
      <w:pPr>
        <w:pStyle w:val="SubtituloLuis2"/>
      </w:pPr>
      <w:bookmarkStart w:id="512" w:name="_Toc255257652"/>
      <w:r w:rsidRPr="00FA50A3">
        <w:t>Modelo Estadístico</w:t>
      </w:r>
      <w:bookmarkEnd w:id="512"/>
    </w:p>
    <w:p w:rsidR="00174292" w:rsidRPr="006A6A17" w:rsidRDefault="00174292" w:rsidP="00A73A79">
      <w:pPr>
        <w:ind w:firstLine="851"/>
        <w:outlineLvl w:val="0"/>
        <w:rPr>
          <w:b/>
        </w:rPr>
      </w:pPr>
      <w:r w:rsidRPr="007D4769">
        <w:t xml:space="preserve">Para comprobar la hipótesis se utilizará el método estadístico Chi </w:t>
      </w:r>
      <w:r w:rsidR="00A73A79">
        <w:t>–</w:t>
      </w:r>
      <w:r w:rsidRPr="007D4769">
        <w:t>cuadrado</w:t>
      </w:r>
      <w:r w:rsidR="00A73A79">
        <w:t xml:space="preserve">, cuyo modelo matemátic o es el siguiente: </w:t>
      </w:r>
      <w:r w:rsidRPr="006A6A17">
        <w:rPr>
          <w:b/>
          <w:position w:val="-30"/>
          <w:lang w:val="pt-BR"/>
        </w:rPr>
        <w:object w:dxaOrig="1719" w:dyaOrig="720">
          <v:shape id="_x0000_i1038" type="#_x0000_t75" style="width:87pt;height:39pt" o:ole="">
            <v:imagedata r:id="rId56" o:title=""/>
          </v:shape>
          <o:OLEObject Type="Embed" ProgID="Equation.DSMT4" ShapeID="_x0000_i1038" DrawAspect="Content" ObjectID="_1333891167" r:id="rId123"/>
        </w:object>
      </w:r>
    </w:p>
    <w:p w:rsidR="00174292" w:rsidRDefault="00174292" w:rsidP="00FA50A3">
      <w:pPr>
        <w:rPr>
          <w:position w:val="-4"/>
        </w:rPr>
      </w:pPr>
      <w:r>
        <w:rPr>
          <w:position w:val="-4"/>
        </w:rPr>
        <w:t>Donde:</w:t>
      </w:r>
    </w:p>
    <w:p w:rsidR="00174292" w:rsidRPr="00710D85" w:rsidRDefault="00174292" w:rsidP="00FA50A3">
      <w:pPr>
        <w:rPr>
          <w:b/>
        </w:rPr>
      </w:pPr>
      <w:r w:rsidRPr="00710D85">
        <w:rPr>
          <w:position w:val="-4"/>
        </w:rPr>
        <w:object w:dxaOrig="279" w:dyaOrig="300">
          <v:shape id="_x0000_i1039" type="#_x0000_t75" style="width:15pt;height:15.75pt" o:ole="">
            <v:imagedata r:id="rId58" o:title=""/>
          </v:shape>
          <o:OLEObject Type="Embed" ProgID="Equation.DSMT4" ShapeID="_x0000_i1039" DrawAspect="Content" ObjectID="_1333891168" r:id="rId124"/>
        </w:object>
      </w:r>
      <w:r w:rsidR="00A73A79">
        <w:t xml:space="preserve">: </w:t>
      </w:r>
      <w:r w:rsidR="00701A22">
        <w:t xml:space="preserve"> Ch</w:t>
      </w:r>
      <w:r w:rsidRPr="00710D85">
        <w:t>i cuadrado</w:t>
      </w:r>
    </w:p>
    <w:p w:rsidR="00174292" w:rsidRPr="006A6A17" w:rsidRDefault="00174292" w:rsidP="00FA50A3">
      <w:r w:rsidRPr="00710D85">
        <w:rPr>
          <w:position w:val="-12"/>
        </w:rPr>
        <w:object w:dxaOrig="240" w:dyaOrig="360">
          <v:shape id="_x0000_i1040" type="#_x0000_t75" style="width:9.75pt;height:18.75pt" o:ole="">
            <v:imagedata r:id="rId60" o:title=""/>
          </v:shape>
          <o:OLEObject Type="Embed" ProgID="Equation.DSMT4" ShapeID="_x0000_i1040" DrawAspect="Content" ObjectID="_1333891169" r:id="rId125"/>
        </w:object>
      </w:r>
      <w:r w:rsidR="00A73A79">
        <w:rPr>
          <w:position w:val="-12"/>
        </w:rPr>
        <w:t xml:space="preserve"> </w:t>
      </w:r>
      <w:r w:rsidR="00A73A79">
        <w:t xml:space="preserve">: </w:t>
      </w:r>
      <w:r w:rsidRPr="006A6A17">
        <w:t>frecuencias observadas</w:t>
      </w:r>
    </w:p>
    <w:p w:rsidR="00174292" w:rsidRPr="006A6A17" w:rsidRDefault="00174292" w:rsidP="00FA50A3">
      <w:pPr>
        <w:rPr>
          <w:b/>
        </w:rPr>
      </w:pPr>
      <w:r w:rsidRPr="00710D85">
        <w:rPr>
          <w:position w:val="-12"/>
        </w:rPr>
        <w:object w:dxaOrig="220" w:dyaOrig="360">
          <v:shape id="_x0000_i1041" type="#_x0000_t75" style="width:9.75pt;height:18.75pt" o:ole="">
            <v:imagedata r:id="rId62" o:title=""/>
          </v:shape>
          <o:OLEObject Type="Embed" ProgID="Equation.DSMT4" ShapeID="_x0000_i1041" DrawAspect="Content" ObjectID="_1333891170" r:id="rId126"/>
        </w:object>
      </w:r>
      <w:r w:rsidR="00A73A79">
        <w:rPr>
          <w:position w:val="-12"/>
        </w:rPr>
        <w:t xml:space="preserve"> </w:t>
      </w:r>
      <w:r w:rsidR="00A73A79">
        <w:t xml:space="preserve">: </w:t>
      </w:r>
      <w:r w:rsidRPr="006A6A17">
        <w:t>frecuencias esperadas</w:t>
      </w:r>
    </w:p>
    <w:p w:rsidR="00174292" w:rsidRDefault="00174292" w:rsidP="006F399E">
      <w:pPr>
        <w:pStyle w:val="SubtituloLuis2"/>
      </w:pPr>
      <w:bookmarkStart w:id="513" w:name="_Toc255257653"/>
      <w:r w:rsidRPr="00FA50A3">
        <w:t>Nivel de significación</w:t>
      </w:r>
      <w:bookmarkEnd w:id="513"/>
    </w:p>
    <w:p w:rsidR="00174292" w:rsidRDefault="00174292" w:rsidP="00FA50A3">
      <w:pPr>
        <w:ind w:firstLine="851"/>
      </w:pPr>
      <w:r w:rsidRPr="006A6A17">
        <w:t>Se selecciona un nivel de significación del 5%, (0,05) para la comprobación de la hipótesis.</w:t>
      </w:r>
    </w:p>
    <w:p w:rsidR="00174292" w:rsidRDefault="00174292" w:rsidP="006F399E">
      <w:pPr>
        <w:pStyle w:val="SubtituloLuis2"/>
      </w:pPr>
      <w:bookmarkStart w:id="514" w:name="_Toc255257654"/>
      <w:r w:rsidRPr="00710D85">
        <w:t>Prueba de la Hipótesis.</w:t>
      </w:r>
      <w:bookmarkEnd w:id="514"/>
    </w:p>
    <w:p w:rsidR="00174292" w:rsidRDefault="00174292" w:rsidP="00FA50A3">
      <w:pPr>
        <w:ind w:firstLine="851"/>
      </w:pPr>
      <w:r>
        <w:t xml:space="preserve">En las encuestas aplicadas </w:t>
      </w:r>
      <w:r w:rsidRPr="006A6A17">
        <w:t>a</w:t>
      </w:r>
      <w:r>
        <w:t xml:space="preserve"> los docentes y estudiantes </w:t>
      </w:r>
      <w:r w:rsidRPr="006A6A17">
        <w:t>exist</w:t>
      </w:r>
      <w:r>
        <w:t>en</w:t>
      </w:r>
      <w:r w:rsidR="00A73A79">
        <w:t xml:space="preserve">: veinte preguntas cada una con </w:t>
      </w:r>
      <w:r w:rsidRPr="006A6A17">
        <w:t xml:space="preserve">cinco alternativas; </w:t>
      </w:r>
      <w:r>
        <w:t xml:space="preserve">por lo cual </w:t>
      </w:r>
      <w:r w:rsidRPr="006A6A17">
        <w:t>se elabor</w:t>
      </w:r>
      <w:r w:rsidR="00701A22">
        <w:t>ó</w:t>
      </w:r>
      <w:r w:rsidRPr="006A6A17">
        <w:t xml:space="preserve"> una tabla de contingencia, seleccionando el Chi-Cuadrado, para la comprobación de la hipótesis.</w:t>
      </w:r>
    </w:p>
    <w:p w:rsidR="00174292" w:rsidRDefault="00174292" w:rsidP="006F399E">
      <w:pPr>
        <w:pStyle w:val="SubtituloLuis2"/>
      </w:pPr>
      <w:bookmarkStart w:id="515" w:name="_Toc255257655"/>
      <w:r w:rsidRPr="005541C4">
        <w:lastRenderedPageBreak/>
        <w:t>Región de aceptación y rechazo.</w:t>
      </w:r>
      <w:bookmarkEnd w:id="515"/>
    </w:p>
    <w:p w:rsidR="00174292" w:rsidRPr="006A6A17" w:rsidRDefault="00174292" w:rsidP="00881744">
      <w:pPr>
        <w:ind w:firstLine="851"/>
      </w:pPr>
      <w:r w:rsidRPr="006A6A17">
        <w:t>Para determinar la región de aceptación y rechazo, se calcula los grados de libertad, y se determina el valor del Chi-Cuadrado en la tabla estadística.</w:t>
      </w:r>
    </w:p>
    <w:p w:rsidR="00174292" w:rsidRPr="006A6A17" w:rsidRDefault="00A73A79" w:rsidP="00FA50A3">
      <w:pPr>
        <w:rPr>
          <w:rFonts w:ascii="Arial" w:hAnsi="Arial" w:cs="Arial"/>
        </w:rPr>
      </w:pPr>
      <w:r w:rsidRPr="00A73A79">
        <w:rPr>
          <w:b/>
          <w:position w:val="-136"/>
          <w:lang w:val="pt-BR"/>
        </w:rPr>
        <w:object w:dxaOrig="1860" w:dyaOrig="2840">
          <v:shape id="_x0000_i1042" type="#_x0000_t75" style="width:90.75pt;height:141pt" o:ole="">
            <v:imagedata r:id="rId127" o:title=""/>
          </v:shape>
          <o:OLEObject Type="Embed" ProgID="Equation.DSMT4" ShapeID="_x0000_i1042" DrawAspect="Content" ObjectID="_1333891171" r:id="rId128"/>
        </w:object>
      </w:r>
    </w:p>
    <w:p w:rsidR="00174292" w:rsidRDefault="00174292" w:rsidP="00881744">
      <w:pPr>
        <w:ind w:firstLine="851"/>
      </w:pPr>
      <w:r w:rsidRPr="006A6A17">
        <w:t xml:space="preserve">Se acepta la hipótesis nula </w:t>
      </w:r>
      <w:r w:rsidRPr="006A6A17">
        <w:rPr>
          <w:b/>
        </w:rPr>
        <w:t>H</w:t>
      </w:r>
      <w:r w:rsidRPr="006A6A17">
        <w:rPr>
          <w:b/>
          <w:vertAlign w:val="subscript"/>
        </w:rPr>
        <w:t>0</w:t>
      </w:r>
      <w:r w:rsidRPr="006A6A17">
        <w:t xml:space="preserve"> si: </w:t>
      </w:r>
      <w:r w:rsidRPr="006A6A17">
        <w:rPr>
          <w:b/>
          <w:position w:val="-10"/>
          <w:lang w:val="pt-BR"/>
        </w:rPr>
        <w:object w:dxaOrig="2680" w:dyaOrig="360">
          <v:shape id="_x0000_i1043" type="#_x0000_t75" style="width:134.25pt;height:18.75pt" o:ole="">
            <v:imagedata r:id="rId66" o:title=""/>
          </v:shape>
          <o:OLEObject Type="Embed" ProgID="Equation.DSMT4" ShapeID="_x0000_i1043" DrawAspect="Content" ObjectID="_1333891172" r:id="rId129"/>
        </w:object>
      </w:r>
      <w:r w:rsidRPr="006A6A17">
        <w:t>caso contrario se rechaza.</w:t>
      </w:r>
    </w:p>
    <w:p w:rsidR="00174292" w:rsidRPr="00710D85" w:rsidRDefault="00174292" w:rsidP="006F399E">
      <w:pPr>
        <w:pStyle w:val="SubtituloLuis2"/>
      </w:pPr>
      <w:bookmarkStart w:id="516" w:name="_Toc255257656"/>
      <w:r w:rsidRPr="00710D85">
        <w:t>Confiabilidad:</w:t>
      </w:r>
      <w:bookmarkEnd w:id="516"/>
    </w:p>
    <w:p w:rsidR="00174292" w:rsidRPr="006A6A17" w:rsidRDefault="00174292" w:rsidP="00881744">
      <w:pPr>
        <w:ind w:firstLine="851"/>
      </w:pPr>
      <w:r>
        <w:t xml:space="preserve">La confiabilidad que presentan entre sí los diferentes </w:t>
      </w:r>
      <w:r w:rsidR="00254C63">
        <w:t>ítems</w:t>
      </w:r>
      <w:r>
        <w:t xml:space="preserve"> de las encuestas, y éstos, con el puntaje total del instrumento.</w:t>
      </w:r>
      <w:r w:rsidRPr="006A6A17">
        <w:t xml:space="preserve"> Se determinará mediante el </w:t>
      </w:r>
      <w:r>
        <w:t xml:space="preserve">modelo estadístico del coeficiente </w:t>
      </w:r>
      <w:r w:rsidRPr="006A6A17">
        <w:t>Alfa de Cronbach.</w:t>
      </w:r>
    </w:p>
    <w:p w:rsidR="00174292" w:rsidRPr="006A6A17" w:rsidRDefault="00174292" w:rsidP="00FA50A3">
      <w:pPr>
        <w:rPr>
          <w:rFonts w:ascii="Arial" w:hAnsi="Arial" w:cs="Arial"/>
        </w:rPr>
      </w:pPr>
      <w:r w:rsidRPr="006A6A17">
        <w:rPr>
          <w:b/>
          <w:position w:val="-30"/>
          <w:lang w:val="pt-BR"/>
        </w:rPr>
        <w:object w:dxaOrig="2060" w:dyaOrig="740">
          <v:shape id="_x0000_i1044" type="#_x0000_t75" style="width:102pt;height:39pt" o:ole="">
            <v:imagedata r:id="rId68" o:title=""/>
          </v:shape>
          <o:OLEObject Type="Embed" ProgID="Equation.DSMT4" ShapeID="_x0000_i1044" DrawAspect="Content" ObjectID="_1333891173" r:id="rId130"/>
        </w:object>
      </w:r>
    </w:p>
    <w:p w:rsidR="00A73A79" w:rsidRDefault="00A73A79" w:rsidP="00FA50A3"/>
    <w:p w:rsidR="00174292" w:rsidRDefault="00174292" w:rsidP="00FA50A3">
      <w:r>
        <w:t>Donde:</w:t>
      </w:r>
    </w:p>
    <w:p w:rsidR="00174292" w:rsidRDefault="00174292" w:rsidP="00FA50A3">
      <w:r w:rsidRPr="00710D85">
        <w:rPr>
          <w:position w:val="-6"/>
        </w:rPr>
        <w:object w:dxaOrig="220" w:dyaOrig="220">
          <v:shape id="_x0000_i1045" type="#_x0000_t75" style="width:9.75pt;height:9.75pt" o:ole="">
            <v:imagedata r:id="rId70" o:title=""/>
          </v:shape>
          <o:OLEObject Type="Embed" ProgID="Equation.DSMT4" ShapeID="_x0000_i1045" DrawAspect="Content" ObjectID="_1333891174" r:id="rId131"/>
        </w:object>
      </w:r>
      <w:r w:rsidR="00A73A79">
        <w:rPr>
          <w:position w:val="-6"/>
        </w:rPr>
        <w:t xml:space="preserve">       </w:t>
      </w:r>
      <w:r w:rsidR="00A73A79">
        <w:t xml:space="preserve">: </w:t>
      </w:r>
      <w:r>
        <w:t>coeficiente de confiabilidad “Alfa de Cronbach”</w:t>
      </w:r>
    </w:p>
    <w:p w:rsidR="00174292" w:rsidRPr="00710D85" w:rsidRDefault="00174292" w:rsidP="00FA50A3">
      <w:r w:rsidRPr="00710D85">
        <w:t xml:space="preserve">n        </w:t>
      </w:r>
      <w:r w:rsidR="00A73A79">
        <w:t>:</w:t>
      </w:r>
      <w:r w:rsidRPr="00710D85">
        <w:t xml:space="preserve"> número total de </w:t>
      </w:r>
      <w:r w:rsidR="00254C63" w:rsidRPr="00710D85">
        <w:t>ítems</w:t>
      </w:r>
      <w:r w:rsidRPr="00710D85">
        <w:t xml:space="preserve"> de</w:t>
      </w:r>
      <w:r>
        <w:t xml:space="preserve"> que contiene el </w:t>
      </w:r>
      <w:r w:rsidRPr="00710D85">
        <w:t>instrumento</w:t>
      </w:r>
    </w:p>
    <w:p w:rsidR="00174292" w:rsidRPr="00710D85" w:rsidRDefault="00174292" w:rsidP="00FA50A3">
      <w:r w:rsidRPr="00710D85">
        <w:rPr>
          <w:position w:val="-12"/>
        </w:rPr>
        <w:object w:dxaOrig="300" w:dyaOrig="380">
          <v:shape id="_x0000_i1046" type="#_x0000_t75" style="width:15.75pt;height:18pt" o:ole="">
            <v:imagedata r:id="rId72" o:title=""/>
          </v:shape>
          <o:OLEObject Type="Embed" ProgID="Equation.DSMT4" ShapeID="_x0000_i1046" DrawAspect="Content" ObjectID="_1333891175" r:id="rId132"/>
        </w:object>
      </w:r>
      <w:r w:rsidRPr="00710D85">
        <w:rPr>
          <w:position w:val="-12"/>
        </w:rPr>
        <w:t xml:space="preserve">     </w:t>
      </w:r>
      <w:r w:rsidR="00A73A79">
        <w:rPr>
          <w:position w:val="-12"/>
        </w:rPr>
        <w:t>:</w:t>
      </w:r>
      <w:r w:rsidRPr="00710D85">
        <w:t xml:space="preserve"> varianza de puntajes totales</w:t>
      </w:r>
    </w:p>
    <w:p w:rsidR="00174292" w:rsidRPr="00710D85" w:rsidRDefault="00174292" w:rsidP="00FA50A3">
      <w:r w:rsidRPr="00710D85">
        <w:rPr>
          <w:position w:val="-14"/>
        </w:rPr>
        <w:object w:dxaOrig="600" w:dyaOrig="400">
          <v:shape id="_x0000_i1047" type="#_x0000_t75" style="width:30pt;height:18.75pt" o:ole="">
            <v:imagedata r:id="rId74" o:title=""/>
          </v:shape>
          <o:OLEObject Type="Embed" ProgID="Equation.DSMT4" ShapeID="_x0000_i1047" DrawAspect="Content" ObjectID="_1333891176" r:id="rId133"/>
        </w:object>
      </w:r>
      <w:r w:rsidRPr="00710D85">
        <w:t xml:space="preserve"> </w:t>
      </w:r>
      <w:r w:rsidR="00A73A79">
        <w:t xml:space="preserve">: </w:t>
      </w:r>
      <w:r w:rsidRPr="00710D85">
        <w:t xml:space="preserve">sumatoria varianza individual de los </w:t>
      </w:r>
      <w:r w:rsidR="00254C63" w:rsidRPr="00710D85">
        <w:t>ítems</w:t>
      </w:r>
    </w:p>
    <w:p w:rsidR="00174292" w:rsidRDefault="00174292" w:rsidP="00FA50A3">
      <w:pPr>
        <w:rPr>
          <w:position w:val="-6"/>
        </w:rPr>
      </w:pPr>
    </w:p>
    <w:p w:rsidR="00174292" w:rsidRDefault="00174292" w:rsidP="00881744">
      <w:pPr>
        <w:ind w:firstLine="851"/>
        <w:rPr>
          <w:position w:val="-6"/>
        </w:rPr>
      </w:pPr>
      <w:r>
        <w:rPr>
          <w:position w:val="-6"/>
        </w:rPr>
        <w:t xml:space="preserve">En nuestro caso luego de realizar todos los cálculos se obtiene: </w:t>
      </w:r>
    </w:p>
    <w:p w:rsidR="00174292" w:rsidRDefault="00174292" w:rsidP="00FA50A3">
      <w:r w:rsidRPr="00710D85">
        <w:rPr>
          <w:position w:val="-6"/>
        </w:rPr>
        <w:object w:dxaOrig="220" w:dyaOrig="220">
          <v:shape id="_x0000_i1048" type="#_x0000_t75" style="width:9.75pt;height:9.75pt" o:ole="">
            <v:imagedata r:id="rId70" o:title=""/>
          </v:shape>
          <o:OLEObject Type="Embed" ProgID="Equation.DSMT4" ShapeID="_x0000_i1048" DrawAspect="Content" ObjectID="_1333891177" r:id="rId134"/>
        </w:object>
      </w:r>
      <w:r w:rsidRPr="00710D85">
        <w:t>= 0.924   equivalente a muy alta confiabilidad</w:t>
      </w:r>
    </w:p>
    <w:p w:rsidR="00F53A73" w:rsidRDefault="00F53A73" w:rsidP="00FA50A3"/>
    <w:p w:rsidR="00174292" w:rsidRDefault="00166A23" w:rsidP="00743784">
      <w:pPr>
        <w:pStyle w:val="SubtituloLuis2"/>
      </w:pPr>
      <w:bookmarkStart w:id="517" w:name="_Toc255257657"/>
      <w:r w:rsidRPr="00906998">
        <w:lastRenderedPageBreak/>
        <w:t>Cálculo estadístico</w:t>
      </w:r>
      <w:bookmarkEnd w:id="517"/>
    </w:p>
    <w:p w:rsidR="00174292" w:rsidRPr="00906998" w:rsidRDefault="00174292" w:rsidP="00EF184D">
      <w:pPr>
        <w:pStyle w:val="Lista2"/>
        <w:ind w:hanging="566"/>
        <w:jc w:val="center"/>
        <w:outlineLvl w:val="0"/>
        <w:rPr>
          <w:b/>
        </w:rPr>
      </w:pPr>
      <w:r>
        <w:rPr>
          <w:b/>
        </w:rPr>
        <w:t>FRECUENCIAS OBSERVADAS</w:t>
      </w:r>
    </w:p>
    <w:tbl>
      <w:tblPr>
        <w:tblW w:w="8750" w:type="dxa"/>
        <w:tblCellMar>
          <w:left w:w="70" w:type="dxa"/>
          <w:right w:w="70" w:type="dxa"/>
        </w:tblCellMar>
        <w:tblLook w:val="04A0"/>
      </w:tblPr>
      <w:tblGrid>
        <w:gridCol w:w="1374"/>
        <w:gridCol w:w="1418"/>
        <w:gridCol w:w="1280"/>
        <w:gridCol w:w="1134"/>
        <w:gridCol w:w="1134"/>
        <w:gridCol w:w="1276"/>
        <w:gridCol w:w="1134"/>
      </w:tblGrid>
      <w:tr w:rsidR="00174292" w:rsidRPr="00CF3ED0" w:rsidTr="008A3479">
        <w:trPr>
          <w:trHeight w:val="315"/>
        </w:trPr>
        <w:tc>
          <w:tcPr>
            <w:tcW w:w="8750" w:type="dxa"/>
            <w:gridSpan w:val="7"/>
            <w:tcBorders>
              <w:top w:val="nil"/>
              <w:left w:val="nil"/>
              <w:bottom w:val="nil"/>
              <w:right w:val="nil"/>
            </w:tcBorders>
            <w:shd w:val="clear" w:color="auto" w:fill="auto"/>
            <w:noWrap/>
            <w:vAlign w:val="bottom"/>
            <w:hideMark/>
          </w:tcPr>
          <w:p w:rsidR="00174292" w:rsidRPr="00906998" w:rsidRDefault="00174292" w:rsidP="008A3479">
            <w:pPr>
              <w:spacing w:line="240" w:lineRule="auto"/>
              <w:rPr>
                <w:bCs/>
                <w:color w:val="000000"/>
                <w:sz w:val="20"/>
                <w:szCs w:val="20"/>
              </w:rPr>
            </w:pPr>
            <w:bookmarkStart w:id="518" w:name="_Toc253496016"/>
            <w:bookmarkStart w:id="519" w:name="_Toc254236987"/>
            <w:bookmarkStart w:id="520" w:name="_Toc255257473"/>
            <w:r w:rsidRPr="00906998">
              <w:rPr>
                <w:b/>
                <w:sz w:val="20"/>
                <w:szCs w:val="20"/>
              </w:rPr>
              <w:t xml:space="preserve">CUADRO  </w:t>
            </w:r>
            <w:r w:rsidR="001B2847" w:rsidRPr="00906998">
              <w:rPr>
                <w:b/>
                <w:sz w:val="20"/>
                <w:szCs w:val="20"/>
              </w:rPr>
              <w:fldChar w:fldCharType="begin"/>
            </w:r>
            <w:r w:rsidRPr="00906998">
              <w:rPr>
                <w:b/>
                <w:sz w:val="20"/>
                <w:szCs w:val="20"/>
              </w:rPr>
              <w:instrText xml:space="preserve"> SEQ CUADRO_ \* ARABIC </w:instrText>
            </w:r>
            <w:r w:rsidR="001B2847" w:rsidRPr="00906998">
              <w:rPr>
                <w:b/>
                <w:sz w:val="20"/>
                <w:szCs w:val="20"/>
              </w:rPr>
              <w:fldChar w:fldCharType="separate"/>
            </w:r>
            <w:r w:rsidR="00100F45">
              <w:rPr>
                <w:b/>
                <w:noProof/>
                <w:sz w:val="20"/>
                <w:szCs w:val="20"/>
              </w:rPr>
              <w:t>53</w:t>
            </w:r>
            <w:r w:rsidR="001B2847" w:rsidRPr="00906998">
              <w:rPr>
                <w:b/>
                <w:sz w:val="20"/>
                <w:szCs w:val="20"/>
              </w:rPr>
              <w:fldChar w:fldCharType="end"/>
            </w:r>
            <w:r w:rsidRPr="00906998">
              <w:rPr>
                <w:sz w:val="20"/>
                <w:szCs w:val="20"/>
              </w:rPr>
              <w:t xml:space="preserve"> </w:t>
            </w:r>
            <w:r w:rsidRPr="00906998">
              <w:rPr>
                <w:color w:val="000000"/>
                <w:sz w:val="20"/>
                <w:szCs w:val="20"/>
              </w:rPr>
              <w:t>Frecuencias Observadas</w:t>
            </w:r>
            <w:bookmarkEnd w:id="518"/>
            <w:bookmarkEnd w:id="519"/>
            <w:bookmarkEnd w:id="520"/>
          </w:p>
        </w:tc>
      </w:tr>
      <w:tr w:rsidR="00174292" w:rsidRPr="00906998" w:rsidTr="008A3479">
        <w:trPr>
          <w:trHeight w:val="300"/>
        </w:trPr>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sz w:val="20"/>
                <w:szCs w:val="20"/>
              </w:rPr>
            </w:pPr>
            <w:r w:rsidRPr="00906998">
              <w:rPr>
                <w:b/>
                <w:bCs/>
                <w:color w:val="000000"/>
                <w:sz w:val="20"/>
                <w:szCs w:val="20"/>
              </w:rPr>
              <w:t>PREGUNTAS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sz w:val="20"/>
                <w:szCs w:val="20"/>
              </w:rPr>
            </w:pPr>
            <w:r w:rsidRPr="00906998">
              <w:rPr>
                <w:b/>
                <w:bCs/>
                <w:color w:val="000000"/>
                <w:sz w:val="20"/>
                <w:szCs w:val="20"/>
              </w:rPr>
              <w:t xml:space="preserve">SIEMPRE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sz w:val="20"/>
                <w:szCs w:val="20"/>
              </w:rPr>
            </w:pPr>
            <w:r w:rsidRPr="00906998">
              <w:rPr>
                <w:b/>
                <w:bCs/>
                <w:color w:val="000000"/>
                <w:sz w:val="20"/>
                <w:szCs w:val="20"/>
              </w:rPr>
              <w:t xml:space="preserve">CASI </w:t>
            </w:r>
          </w:p>
          <w:p w:rsidR="00174292" w:rsidRPr="00906998" w:rsidRDefault="00174292" w:rsidP="008A3479">
            <w:pPr>
              <w:spacing w:line="240" w:lineRule="auto"/>
              <w:jc w:val="center"/>
              <w:rPr>
                <w:b/>
                <w:bCs/>
                <w:color w:val="000000"/>
                <w:sz w:val="20"/>
                <w:szCs w:val="20"/>
              </w:rPr>
            </w:pPr>
            <w:r w:rsidRPr="00906998">
              <w:rPr>
                <w:b/>
                <w:bCs/>
                <w:color w:val="000000"/>
                <w:sz w:val="20"/>
                <w:szCs w:val="20"/>
              </w:rPr>
              <w:t>SIEMPRE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sz w:val="20"/>
                <w:szCs w:val="20"/>
              </w:rPr>
            </w:pPr>
            <w:r w:rsidRPr="00906998">
              <w:rPr>
                <w:b/>
                <w:bCs/>
                <w:color w:val="000000"/>
                <w:sz w:val="20"/>
                <w:szCs w:val="20"/>
              </w:rPr>
              <w:t>A VECES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sz w:val="20"/>
                <w:szCs w:val="20"/>
              </w:rPr>
            </w:pPr>
            <w:r w:rsidRPr="00906998">
              <w:rPr>
                <w:b/>
                <w:bCs/>
                <w:color w:val="000000"/>
                <w:sz w:val="20"/>
                <w:szCs w:val="20"/>
              </w:rPr>
              <w:t>RARA VEZ</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sz w:val="20"/>
                <w:szCs w:val="20"/>
              </w:rPr>
            </w:pPr>
            <w:r w:rsidRPr="00906998">
              <w:rPr>
                <w:b/>
                <w:bCs/>
                <w:color w:val="000000"/>
                <w:sz w:val="20"/>
                <w:szCs w:val="20"/>
              </w:rPr>
              <w:t>NUNCA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sz w:val="20"/>
                <w:szCs w:val="20"/>
              </w:rPr>
            </w:pPr>
            <w:r w:rsidRPr="00906998">
              <w:rPr>
                <w:b/>
                <w:bCs/>
                <w:color w:val="000000"/>
                <w:sz w:val="20"/>
                <w:szCs w:val="20"/>
              </w:rPr>
              <w:t>TOTAL</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25</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38</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15</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AA7742" w:rsidP="008A3479">
            <w:pPr>
              <w:spacing w:line="240" w:lineRule="auto"/>
              <w:jc w:val="center"/>
              <w:rPr>
                <w:color w:val="000000"/>
              </w:rPr>
            </w:pPr>
            <w:r w:rsidRPr="00AA7742">
              <w:rPr>
                <w:color w:val="FF0000"/>
              </w:rPr>
              <w:t>Fi =</w:t>
            </w:r>
            <w:r w:rsidR="00174292"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25</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47</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7</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25</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26</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23</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4</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13</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44</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18</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5</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11</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17</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34</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18</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6</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7</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10</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29</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33</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4</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7</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34</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34</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12</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37</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22</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11</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9</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19</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39</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22</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10</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6</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25</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30</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11</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36</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27</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6</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12</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6</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30</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33</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13</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13</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10</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28</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28</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13</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4</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14</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24</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36</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17</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5</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15</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9</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25</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34</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14</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16</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17</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39</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16</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10</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17</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19</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32</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23</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9</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18</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6</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38</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11</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18</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7</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15</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31</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18</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20</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1</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4</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7</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51</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color w:val="000000"/>
              </w:rPr>
            </w:pPr>
            <w:r w:rsidRPr="00906998">
              <w:rPr>
                <w:color w:val="000000"/>
              </w:rPr>
              <w:t>83</w:t>
            </w:r>
          </w:p>
        </w:tc>
      </w:tr>
      <w:tr w:rsidR="00174292" w:rsidRPr="00906998" w:rsidTr="008A3479">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rPr>
            </w:pPr>
            <w:r w:rsidRPr="00906998">
              <w:rPr>
                <w:b/>
                <w:bCs/>
                <w:color w:val="000000"/>
              </w:rPr>
              <w:t>TOTAL</w:t>
            </w:r>
          </w:p>
        </w:tc>
        <w:tc>
          <w:tcPr>
            <w:tcW w:w="1418" w:type="dxa"/>
            <w:tcBorders>
              <w:top w:val="nil"/>
              <w:left w:val="nil"/>
              <w:bottom w:val="single" w:sz="4" w:space="0" w:color="auto"/>
              <w:right w:val="single" w:sz="4" w:space="0" w:color="auto"/>
            </w:tcBorders>
            <w:shd w:val="clear" w:color="auto" w:fill="auto"/>
            <w:noWrap/>
            <w:vAlign w:val="bottom"/>
            <w:hideMark/>
          </w:tcPr>
          <w:p w:rsidR="00174292" w:rsidRPr="00906998" w:rsidRDefault="00AA7742" w:rsidP="008A3479">
            <w:pPr>
              <w:spacing w:line="240" w:lineRule="auto"/>
              <w:jc w:val="center"/>
              <w:rPr>
                <w:b/>
                <w:bCs/>
                <w:color w:val="000000"/>
              </w:rPr>
            </w:pPr>
            <w:r w:rsidRPr="00AA7742">
              <w:rPr>
                <w:b/>
                <w:bCs/>
                <w:color w:val="FF0000"/>
              </w:rPr>
              <w:t>Ci=</w:t>
            </w:r>
            <w:r w:rsidR="00174292" w:rsidRPr="00906998">
              <w:rPr>
                <w:b/>
                <w:bCs/>
                <w:color w:val="000000"/>
              </w:rPr>
              <w:t>124</w:t>
            </w:r>
          </w:p>
        </w:tc>
        <w:tc>
          <w:tcPr>
            <w:tcW w:w="1280"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rPr>
            </w:pPr>
            <w:r w:rsidRPr="00906998">
              <w:rPr>
                <w:b/>
                <w:bCs/>
                <w:color w:val="000000"/>
              </w:rPr>
              <w:t>420</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rPr>
            </w:pPr>
            <w:r w:rsidRPr="00906998">
              <w:rPr>
                <w:b/>
                <w:bCs/>
                <w:color w:val="000000"/>
              </w:rPr>
              <w:t>567</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rPr>
            </w:pPr>
            <w:r w:rsidRPr="00906998">
              <w:rPr>
                <w:b/>
                <w:bCs/>
                <w:color w:val="000000"/>
              </w:rPr>
              <w:t>390</w:t>
            </w:r>
          </w:p>
        </w:tc>
        <w:tc>
          <w:tcPr>
            <w:tcW w:w="1276"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rPr>
            </w:pPr>
            <w:r w:rsidRPr="00906998">
              <w:rPr>
                <w:b/>
                <w:bCs/>
                <w:color w:val="000000"/>
              </w:rPr>
              <w:t>159</w:t>
            </w:r>
          </w:p>
        </w:tc>
        <w:tc>
          <w:tcPr>
            <w:tcW w:w="1134" w:type="dxa"/>
            <w:tcBorders>
              <w:top w:val="nil"/>
              <w:left w:val="nil"/>
              <w:bottom w:val="single" w:sz="4" w:space="0" w:color="auto"/>
              <w:right w:val="single" w:sz="4" w:space="0" w:color="auto"/>
            </w:tcBorders>
            <w:shd w:val="clear" w:color="auto" w:fill="auto"/>
            <w:noWrap/>
            <w:vAlign w:val="bottom"/>
            <w:hideMark/>
          </w:tcPr>
          <w:p w:rsidR="00174292" w:rsidRPr="00906998" w:rsidRDefault="00174292" w:rsidP="008A3479">
            <w:pPr>
              <w:spacing w:line="240" w:lineRule="auto"/>
              <w:jc w:val="center"/>
              <w:rPr>
                <w:b/>
                <w:bCs/>
                <w:color w:val="000000"/>
              </w:rPr>
            </w:pPr>
            <w:r w:rsidRPr="00906998">
              <w:rPr>
                <w:b/>
                <w:bCs/>
                <w:color w:val="000000"/>
              </w:rPr>
              <w:t>1660</w:t>
            </w:r>
          </w:p>
        </w:tc>
      </w:tr>
    </w:tbl>
    <w:p w:rsidR="00174292" w:rsidRPr="00906998" w:rsidRDefault="00AA7742" w:rsidP="00525CD8">
      <w:pPr>
        <w:rPr>
          <w:sz w:val="20"/>
          <w:szCs w:val="20"/>
        </w:rPr>
      </w:pPr>
      <w:r>
        <w:rPr>
          <w:b/>
          <w:noProof/>
          <w:sz w:val="20"/>
          <w:szCs w:val="20"/>
        </w:rPr>
        <w:pict>
          <v:shape id="_x0000_s1670" type="#_x0000_t202" style="position:absolute;left:0;text-align:left;margin-left:401.6pt;margin-top:14.05pt;width:28.8pt;height:22.9pt;z-index:252806144;mso-position-horizontal-relative:text;mso-position-vertical-relative:text">
            <v:textbox>
              <w:txbxContent>
                <w:p w:rsidR="00AA7742" w:rsidRPr="00AA7742" w:rsidRDefault="00AA7742">
                  <w:pPr>
                    <w:rPr>
                      <w:color w:val="FF0000"/>
                    </w:rPr>
                  </w:pPr>
                  <w:r w:rsidRPr="00AA7742">
                    <w:rPr>
                      <w:color w:val="FF0000"/>
                    </w:rPr>
                    <w:t>n</w:t>
                  </w:r>
                </w:p>
              </w:txbxContent>
            </v:textbox>
          </v:shape>
        </w:pict>
      </w:r>
      <w:r>
        <w:rPr>
          <w:b/>
          <w:noProof/>
          <w:sz w:val="20"/>
          <w:szCs w:val="20"/>
        </w:rPr>
        <w:pict>
          <v:shape id="_x0000_s1669" type="#_x0000_t32" style="position:absolute;left:0;text-align:left;margin-left:408.4pt;margin-top:.5pt;width:0;height:13.55pt;z-index:252805120;mso-position-horizontal-relative:text;mso-position-vertical-relative:text" o:connectortype="straight">
            <v:stroke endarrow="block"/>
          </v:shape>
        </w:pict>
      </w:r>
      <w:r w:rsidR="00174292" w:rsidRPr="00D51C5A">
        <w:rPr>
          <w:b/>
          <w:sz w:val="20"/>
          <w:szCs w:val="20"/>
        </w:rPr>
        <w:t>Elaborado por</w:t>
      </w:r>
      <w:r w:rsidR="00174292" w:rsidRPr="00906998">
        <w:rPr>
          <w:sz w:val="20"/>
          <w:szCs w:val="20"/>
        </w:rPr>
        <w:t>: Luis Puga</w:t>
      </w:r>
    </w:p>
    <w:p w:rsidR="00174292" w:rsidRDefault="00174292" w:rsidP="00525CD8">
      <w:pPr>
        <w:rPr>
          <w:lang w:val="es-MX"/>
        </w:rPr>
      </w:pPr>
    </w:p>
    <w:p w:rsidR="00AA7742" w:rsidRDefault="00AA7742" w:rsidP="00525CD8">
      <w:pPr>
        <w:pStyle w:val="Textoindependiente"/>
        <w:rPr>
          <w:lang w:val="es-MX"/>
        </w:rPr>
      </w:pPr>
    </w:p>
    <w:p w:rsidR="00174292" w:rsidRDefault="00B30AD0" w:rsidP="00525CD8">
      <w:pPr>
        <w:pStyle w:val="Textoindependiente"/>
        <w:rPr>
          <w:lang w:val="es-MX"/>
        </w:rPr>
      </w:pPr>
      <w:r>
        <w:rPr>
          <w:lang w:val="es-MX"/>
        </w:rPr>
        <w:t>Datos obtenidos luego de tabular los resultados de las encuestas realizadas a 83  estudiantes de tercero de bachillerato de la Unidad Educativa Salesiana “Domingo Savio”</w:t>
      </w:r>
    </w:p>
    <w:p w:rsidR="00B30AD0" w:rsidRDefault="00B30AD0" w:rsidP="009315D8">
      <w:pPr>
        <w:pStyle w:val="Textoindependiente"/>
        <w:jc w:val="center"/>
        <w:outlineLvl w:val="0"/>
        <w:rPr>
          <w:b/>
          <w:lang w:val="es-MX"/>
        </w:rPr>
      </w:pPr>
    </w:p>
    <w:p w:rsidR="00846B96" w:rsidRDefault="00846B96" w:rsidP="009315D8">
      <w:pPr>
        <w:pStyle w:val="Textoindependiente"/>
        <w:jc w:val="center"/>
        <w:outlineLvl w:val="0"/>
        <w:rPr>
          <w:b/>
          <w:lang w:val="es-MX"/>
        </w:rPr>
      </w:pPr>
    </w:p>
    <w:p w:rsidR="00846B96" w:rsidRDefault="00846B96" w:rsidP="009315D8">
      <w:pPr>
        <w:pStyle w:val="Textoindependiente"/>
        <w:jc w:val="center"/>
        <w:outlineLvl w:val="0"/>
        <w:rPr>
          <w:b/>
          <w:lang w:val="es-MX"/>
        </w:rPr>
      </w:pPr>
    </w:p>
    <w:p w:rsidR="009315D8" w:rsidRPr="00906998" w:rsidRDefault="009315D8" w:rsidP="00EF184D">
      <w:pPr>
        <w:pStyle w:val="Textoindependiente"/>
        <w:jc w:val="center"/>
        <w:outlineLvl w:val="0"/>
        <w:rPr>
          <w:b/>
          <w:lang w:val="es-MX"/>
        </w:rPr>
      </w:pPr>
      <w:r>
        <w:rPr>
          <w:b/>
          <w:lang w:val="es-MX"/>
        </w:rPr>
        <w:lastRenderedPageBreak/>
        <w:t>F</w:t>
      </w:r>
      <w:r w:rsidRPr="00906998">
        <w:rPr>
          <w:b/>
          <w:lang w:val="es-MX"/>
        </w:rPr>
        <w:t>RECUENCIAS ESPERADAS</w:t>
      </w:r>
    </w:p>
    <w:p w:rsidR="009315D8" w:rsidRDefault="009315D8" w:rsidP="00EF184D">
      <w:pPr>
        <w:pStyle w:val="Epgrafe"/>
        <w:keepNext/>
        <w:spacing w:line="240" w:lineRule="auto"/>
        <w:outlineLvl w:val="0"/>
        <w:rPr>
          <w:b w:val="0"/>
          <w:lang w:val="es-MX"/>
        </w:rPr>
      </w:pPr>
      <w:bookmarkStart w:id="521" w:name="_Toc255257474"/>
      <w:r>
        <w:t xml:space="preserve">CUADRO  </w:t>
      </w:r>
      <w:fldSimple w:instr=" SEQ CUADRO_ \* ARABIC ">
        <w:r w:rsidR="00100F45">
          <w:rPr>
            <w:noProof/>
          </w:rPr>
          <w:t>54</w:t>
        </w:r>
      </w:fldSimple>
      <w:r>
        <w:t xml:space="preserve"> </w:t>
      </w:r>
      <w:r w:rsidRPr="00D51C5A">
        <w:rPr>
          <w:b w:val="0"/>
          <w:lang w:val="es-MX"/>
        </w:rPr>
        <w:t>Distribución de frecuencias esperadas.</w:t>
      </w:r>
      <w:bookmarkEnd w:id="521"/>
    </w:p>
    <w:p w:rsidR="00174292" w:rsidRDefault="00174292" w:rsidP="00525CD8">
      <w:pPr>
        <w:pStyle w:val="Textoindependiente"/>
        <w:rPr>
          <w:b/>
          <w:sz w:val="20"/>
          <w:szCs w:val="20"/>
          <w:lang w:val="es-MX"/>
        </w:rPr>
      </w:pPr>
    </w:p>
    <w:tbl>
      <w:tblPr>
        <w:tblpPr w:leftFromText="141" w:rightFromText="141" w:vertAnchor="page" w:horzAnchor="margin" w:tblpY="3003"/>
        <w:tblW w:w="8017" w:type="dxa"/>
        <w:tblCellMar>
          <w:left w:w="70" w:type="dxa"/>
          <w:right w:w="70" w:type="dxa"/>
        </w:tblCellMar>
        <w:tblLook w:val="04A0"/>
      </w:tblPr>
      <w:tblGrid>
        <w:gridCol w:w="1271"/>
        <w:gridCol w:w="1067"/>
        <w:gridCol w:w="1276"/>
        <w:gridCol w:w="1134"/>
        <w:gridCol w:w="1276"/>
        <w:gridCol w:w="1035"/>
        <w:gridCol w:w="958"/>
      </w:tblGrid>
      <w:tr w:rsidR="00846B96" w:rsidRPr="00906998" w:rsidTr="00846B96">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sz w:val="18"/>
                <w:szCs w:val="18"/>
              </w:rPr>
            </w:pPr>
            <w:r w:rsidRPr="00906998">
              <w:rPr>
                <w:b/>
                <w:bCs/>
                <w:color w:val="000000"/>
                <w:sz w:val="18"/>
                <w:szCs w:val="18"/>
              </w:rPr>
              <w:t>REGUNTAS</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sz w:val="18"/>
                <w:szCs w:val="18"/>
              </w:rPr>
            </w:pPr>
            <w:r w:rsidRPr="00906998">
              <w:rPr>
                <w:b/>
                <w:bCs/>
                <w:color w:val="000000"/>
                <w:sz w:val="18"/>
                <w:szCs w:val="18"/>
              </w:rPr>
              <w:t xml:space="preserve">SIEMPRE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sz w:val="18"/>
                <w:szCs w:val="18"/>
              </w:rPr>
            </w:pPr>
            <w:r w:rsidRPr="00906998">
              <w:rPr>
                <w:b/>
                <w:bCs/>
                <w:color w:val="000000"/>
                <w:sz w:val="18"/>
                <w:szCs w:val="18"/>
              </w:rPr>
              <w:t xml:space="preserve">CASI </w:t>
            </w:r>
          </w:p>
          <w:p w:rsidR="00846B96" w:rsidRPr="00906998" w:rsidRDefault="00846B96" w:rsidP="00846B96">
            <w:pPr>
              <w:spacing w:line="240" w:lineRule="auto"/>
              <w:jc w:val="center"/>
              <w:rPr>
                <w:b/>
                <w:bCs/>
                <w:color w:val="000000"/>
                <w:sz w:val="18"/>
                <w:szCs w:val="18"/>
              </w:rPr>
            </w:pPr>
            <w:r w:rsidRPr="00906998">
              <w:rPr>
                <w:b/>
                <w:bCs/>
                <w:color w:val="000000"/>
                <w:sz w:val="18"/>
                <w:szCs w:val="18"/>
              </w:rPr>
              <w:t>SIEMPRE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sz w:val="18"/>
                <w:szCs w:val="18"/>
              </w:rPr>
            </w:pPr>
            <w:r w:rsidRPr="00906998">
              <w:rPr>
                <w:b/>
                <w:bCs/>
                <w:color w:val="000000"/>
                <w:sz w:val="18"/>
                <w:szCs w:val="18"/>
              </w:rPr>
              <w:t>A VECES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sz w:val="18"/>
                <w:szCs w:val="18"/>
              </w:rPr>
            </w:pPr>
            <w:r w:rsidRPr="00906998">
              <w:rPr>
                <w:b/>
                <w:bCs/>
                <w:color w:val="000000"/>
                <w:sz w:val="18"/>
                <w:szCs w:val="18"/>
              </w:rPr>
              <w:t>RARA VEZ</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sz w:val="18"/>
                <w:szCs w:val="18"/>
              </w:rPr>
            </w:pPr>
            <w:r w:rsidRPr="00906998">
              <w:rPr>
                <w:b/>
                <w:bCs/>
                <w:color w:val="000000"/>
                <w:sz w:val="18"/>
                <w:szCs w:val="18"/>
              </w:rPr>
              <w:t>NUNCA</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sz w:val="18"/>
                <w:szCs w:val="18"/>
              </w:rPr>
            </w:pPr>
            <w:r w:rsidRPr="00906998">
              <w:rPr>
                <w:b/>
                <w:bCs/>
                <w:color w:val="000000"/>
                <w:sz w:val="18"/>
                <w:szCs w:val="18"/>
              </w:rPr>
              <w:t>TOTAL</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AA7742" w:rsidP="00846B96">
            <w:pPr>
              <w:spacing w:line="240" w:lineRule="auto"/>
              <w:jc w:val="center"/>
              <w:rPr>
                <w:color w:val="000000"/>
              </w:rPr>
            </w:pPr>
            <w:r>
              <w:rPr>
                <w:noProof/>
                <w:color w:val="000000"/>
              </w:rPr>
              <w:pict>
                <v:shape id="_x0000_s1668" type="#_x0000_t32" style="position:absolute;left:0;text-align:left;margin-left:38.1pt;margin-top:11.7pt;width:21.1pt;height:456.35pt;flip:x y;z-index:252804096;mso-position-horizontal-relative:text;mso-position-vertical-relative:text" o:connectortype="straight">
                  <v:stroke endarrow="block"/>
                </v:shape>
              </w:pict>
            </w:r>
            <w:r w:rsidR="00846B96"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3</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4</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5</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9</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0</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11</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12</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13</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14</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15</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16</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17</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18</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18</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20</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6,2</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28,35</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19,5</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7,95</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83</w:t>
            </w:r>
          </w:p>
        </w:tc>
      </w:tr>
      <w:tr w:rsidR="00846B96" w:rsidRPr="00906998" w:rsidTr="00846B96">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rPr>
            </w:pPr>
            <w:r w:rsidRPr="00906998">
              <w:rPr>
                <w:b/>
                <w:bCs/>
                <w:color w:val="000000"/>
              </w:rPr>
              <w:t>TOTAL</w:t>
            </w:r>
          </w:p>
        </w:tc>
        <w:tc>
          <w:tcPr>
            <w:tcW w:w="1067"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rPr>
            </w:pPr>
            <w:r w:rsidRPr="00906998">
              <w:rPr>
                <w:b/>
                <w:bCs/>
                <w:color w:val="000000"/>
              </w:rPr>
              <w:t>124</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rPr>
            </w:pPr>
            <w:r w:rsidRPr="00906998">
              <w:rPr>
                <w:b/>
                <w:bCs/>
                <w:color w:val="000000"/>
              </w:rPr>
              <w:t>420</w:t>
            </w:r>
          </w:p>
        </w:tc>
        <w:tc>
          <w:tcPr>
            <w:tcW w:w="1134"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rPr>
            </w:pPr>
            <w:r w:rsidRPr="00906998">
              <w:rPr>
                <w:b/>
                <w:bCs/>
                <w:color w:val="000000"/>
              </w:rPr>
              <w:t>567</w:t>
            </w:r>
          </w:p>
        </w:tc>
        <w:tc>
          <w:tcPr>
            <w:tcW w:w="1276"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rPr>
            </w:pPr>
            <w:r w:rsidRPr="00906998">
              <w:rPr>
                <w:b/>
                <w:bCs/>
                <w:color w:val="000000"/>
              </w:rPr>
              <w:t>390</w:t>
            </w:r>
          </w:p>
        </w:tc>
        <w:tc>
          <w:tcPr>
            <w:tcW w:w="1035"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b/>
                <w:bCs/>
                <w:color w:val="000000"/>
              </w:rPr>
            </w:pPr>
            <w:r w:rsidRPr="00906998">
              <w:rPr>
                <w:b/>
                <w:bCs/>
                <w:color w:val="000000"/>
              </w:rPr>
              <w:t>159</w:t>
            </w:r>
          </w:p>
        </w:tc>
        <w:tc>
          <w:tcPr>
            <w:tcW w:w="958" w:type="dxa"/>
            <w:tcBorders>
              <w:top w:val="nil"/>
              <w:left w:val="nil"/>
              <w:bottom w:val="single" w:sz="4" w:space="0" w:color="auto"/>
              <w:right w:val="single" w:sz="4" w:space="0" w:color="auto"/>
            </w:tcBorders>
            <w:shd w:val="clear" w:color="auto" w:fill="auto"/>
            <w:noWrap/>
            <w:vAlign w:val="bottom"/>
            <w:hideMark/>
          </w:tcPr>
          <w:p w:rsidR="00846B96" w:rsidRPr="00906998" w:rsidRDefault="00846B96" w:rsidP="00846B96">
            <w:pPr>
              <w:spacing w:line="240" w:lineRule="auto"/>
              <w:jc w:val="center"/>
              <w:rPr>
                <w:color w:val="000000"/>
              </w:rPr>
            </w:pPr>
            <w:r w:rsidRPr="00906998">
              <w:rPr>
                <w:color w:val="000000"/>
              </w:rPr>
              <w:t>1660</w:t>
            </w:r>
          </w:p>
        </w:tc>
      </w:tr>
    </w:tbl>
    <w:p w:rsidR="00846B96" w:rsidRPr="00906998" w:rsidRDefault="00846B96" w:rsidP="00846B96">
      <w:pPr>
        <w:pStyle w:val="Textoindependiente"/>
        <w:rPr>
          <w:sz w:val="20"/>
          <w:szCs w:val="20"/>
          <w:lang w:val="es-MX"/>
        </w:rPr>
      </w:pPr>
      <w:r w:rsidRPr="00D51C5A">
        <w:rPr>
          <w:b/>
          <w:sz w:val="20"/>
          <w:szCs w:val="20"/>
          <w:lang w:val="es-MX"/>
        </w:rPr>
        <w:t>Elaborado por:</w:t>
      </w:r>
      <w:r w:rsidRPr="00906998">
        <w:rPr>
          <w:sz w:val="20"/>
          <w:szCs w:val="20"/>
          <w:lang w:val="es-MX"/>
        </w:rPr>
        <w:t xml:space="preserve"> Luis Puga</w:t>
      </w:r>
    </w:p>
    <w:p w:rsidR="00B30AD0" w:rsidRDefault="00B30AD0" w:rsidP="00525CD8">
      <w:pPr>
        <w:pStyle w:val="Textoindependiente"/>
        <w:rPr>
          <w:lang w:val="es-MX"/>
        </w:rPr>
      </w:pPr>
    </w:p>
    <w:p w:rsidR="00174292" w:rsidRDefault="00B30AD0" w:rsidP="00525CD8">
      <w:pPr>
        <w:pStyle w:val="Textoindependiente"/>
        <w:rPr>
          <w:lang w:val="es-MX"/>
        </w:rPr>
      </w:pPr>
      <w:r w:rsidRPr="00B30AD0">
        <w:rPr>
          <w:lang w:val="es-MX"/>
        </w:rPr>
        <w:t xml:space="preserve">Valores obtenidos luego de multiplicar </w:t>
      </w:r>
      <w:r>
        <w:rPr>
          <w:lang w:val="es-MX"/>
        </w:rPr>
        <w:t xml:space="preserve">en la tabla de las frecuencias observadas, </w:t>
      </w:r>
      <w:r w:rsidRPr="00B30AD0">
        <w:rPr>
          <w:lang w:val="es-MX"/>
        </w:rPr>
        <w:t>el valor total de la fila por el valor total de la columna y dividirlo para el gran total</w:t>
      </w:r>
      <w:r>
        <w:rPr>
          <w:lang w:val="es-MX"/>
        </w:rPr>
        <w:t>.</w:t>
      </w:r>
    </w:p>
    <w:p w:rsidR="00B30AD0" w:rsidRDefault="00B30AD0" w:rsidP="00525CD8">
      <w:pPr>
        <w:pStyle w:val="Textoindependiente"/>
        <w:rPr>
          <w:lang w:val="es-MX"/>
        </w:rPr>
      </w:pPr>
      <w:r>
        <w:rPr>
          <w:lang w:val="es-MX"/>
        </w:rPr>
        <w:t>Ejemplo:</w:t>
      </w:r>
    </w:p>
    <w:p w:rsidR="00B30AD0" w:rsidRPr="00B30AD0" w:rsidRDefault="00B30AD0" w:rsidP="00B30AD0">
      <w:pPr>
        <w:pStyle w:val="MTDisplayEquation"/>
        <w:rPr>
          <w:lang w:val="es-MX"/>
        </w:rPr>
      </w:pPr>
      <w:r w:rsidRPr="00B30AD0">
        <w:rPr>
          <w:position w:val="-24"/>
          <w:lang w:val="es-MX"/>
        </w:rPr>
        <w:object w:dxaOrig="2740" w:dyaOrig="620">
          <v:shape id="_x0000_i1087" type="#_x0000_t75" style="width:137.25pt;height:30.75pt" o:ole="">
            <v:imagedata r:id="rId135" o:title=""/>
          </v:shape>
          <o:OLEObject Type="Embed" ProgID="Equation.DSMT4" ShapeID="_x0000_i1087" DrawAspect="Content" ObjectID="_1333891178" r:id="rId136"/>
        </w:object>
      </w:r>
    </w:p>
    <w:p w:rsidR="00174292" w:rsidRDefault="00174292" w:rsidP="00525CD8">
      <w:pPr>
        <w:spacing w:line="240" w:lineRule="auto"/>
        <w:jc w:val="left"/>
        <w:rPr>
          <w:b/>
          <w:bCs/>
          <w:color w:val="000000"/>
        </w:rPr>
      </w:pPr>
    </w:p>
    <w:p w:rsidR="00AA7742" w:rsidRDefault="00AA7742" w:rsidP="00525CD8">
      <w:pPr>
        <w:spacing w:line="240" w:lineRule="auto"/>
        <w:jc w:val="left"/>
        <w:rPr>
          <w:b/>
          <w:bCs/>
          <w:color w:val="000000"/>
        </w:rPr>
      </w:pPr>
      <w:r>
        <w:rPr>
          <w:b/>
          <w:bCs/>
          <w:color w:val="000000"/>
        </w:rPr>
        <w:t>El valor de la frecuencia esperada (celda) debe ser mayor de 5 caso contrario se considera muy pequeña para utilizarse</w:t>
      </w:r>
    </w:p>
    <w:p w:rsidR="00AA7742" w:rsidRDefault="00AA7742" w:rsidP="00525CD8">
      <w:pPr>
        <w:spacing w:line="240" w:lineRule="auto"/>
        <w:jc w:val="left"/>
        <w:rPr>
          <w:b/>
          <w:bCs/>
          <w:color w:val="000000"/>
        </w:rPr>
      </w:pPr>
    </w:p>
    <w:p w:rsidR="00AA7742" w:rsidRDefault="00AA7742" w:rsidP="00525CD8">
      <w:pPr>
        <w:spacing w:line="240" w:lineRule="auto"/>
        <w:jc w:val="left"/>
        <w:rPr>
          <w:b/>
          <w:bCs/>
          <w:color w:val="000000"/>
        </w:rPr>
      </w:pPr>
    </w:p>
    <w:p w:rsidR="00174292" w:rsidRDefault="00174292" w:rsidP="00EF184D">
      <w:pPr>
        <w:jc w:val="center"/>
        <w:outlineLvl w:val="0"/>
        <w:rPr>
          <w:b/>
          <w:sz w:val="20"/>
          <w:szCs w:val="20"/>
          <w:lang w:val="es-MX"/>
        </w:rPr>
      </w:pPr>
      <w:r w:rsidRPr="00103F6E">
        <w:rPr>
          <w:b/>
          <w:bCs/>
          <w:color w:val="000000"/>
        </w:rPr>
        <w:lastRenderedPageBreak/>
        <w:t>CÁLCULO DEL CHI CUADRADO</w:t>
      </w:r>
    </w:p>
    <w:p w:rsidR="00174292" w:rsidRDefault="00174292" w:rsidP="007D4769">
      <w:pPr>
        <w:pStyle w:val="Epgrafe"/>
        <w:keepNext/>
        <w:spacing w:line="240" w:lineRule="auto"/>
        <w:rPr>
          <w:b w:val="0"/>
          <w:lang w:val="es-MX"/>
        </w:rPr>
      </w:pPr>
      <w:bookmarkStart w:id="522" w:name="_Toc255257475"/>
      <w:r>
        <w:t xml:space="preserve">CUADRO  </w:t>
      </w:r>
      <w:fldSimple w:instr=" SEQ CUADRO_ \* ARABIC ">
        <w:r w:rsidR="00100F45">
          <w:rPr>
            <w:noProof/>
          </w:rPr>
          <w:t>55</w:t>
        </w:r>
      </w:fldSimple>
      <w:r>
        <w:t xml:space="preserve"> </w:t>
      </w:r>
      <w:r w:rsidRPr="007D4769">
        <w:rPr>
          <w:b w:val="0"/>
        </w:rPr>
        <w:t>Cálculo del Chi -cuadrado</w:t>
      </w:r>
      <w:r w:rsidRPr="007D4769">
        <w:rPr>
          <w:b w:val="0"/>
          <w:lang w:val="es-MX"/>
        </w:rPr>
        <w:t>.</w:t>
      </w:r>
      <w:bookmarkEnd w:id="522"/>
    </w:p>
    <w:tbl>
      <w:tblPr>
        <w:tblW w:w="7650" w:type="dxa"/>
        <w:tblInd w:w="56" w:type="dxa"/>
        <w:tblCellMar>
          <w:left w:w="70" w:type="dxa"/>
          <w:right w:w="70" w:type="dxa"/>
        </w:tblCellMar>
        <w:tblLook w:val="04A0"/>
      </w:tblPr>
      <w:tblGrid>
        <w:gridCol w:w="1099"/>
        <w:gridCol w:w="531"/>
        <w:gridCol w:w="1035"/>
        <w:gridCol w:w="1341"/>
        <w:gridCol w:w="1941"/>
        <w:gridCol w:w="1703"/>
      </w:tblGrid>
      <w:tr w:rsidR="00174292" w:rsidRPr="00C748F2" w:rsidTr="008A3479">
        <w:trPr>
          <w:trHeight w:val="300"/>
          <w:tblHeader/>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292" w:rsidRPr="00103F6E" w:rsidRDefault="00174292" w:rsidP="008A3479">
            <w:pPr>
              <w:spacing w:line="240" w:lineRule="auto"/>
              <w:jc w:val="center"/>
              <w:rPr>
                <w:b/>
                <w:bCs/>
                <w:color w:val="000000"/>
                <w:sz w:val="22"/>
                <w:szCs w:val="22"/>
              </w:rPr>
            </w:pPr>
            <w:r w:rsidRPr="00103F6E">
              <w:rPr>
                <w:b/>
                <w:bCs/>
                <w:color w:val="000000"/>
                <w:sz w:val="22"/>
                <w:szCs w:val="22"/>
              </w:rPr>
              <w:t>Datos</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174292" w:rsidRPr="00103F6E" w:rsidRDefault="00174292" w:rsidP="008A3479">
            <w:pPr>
              <w:spacing w:line="240" w:lineRule="auto"/>
              <w:jc w:val="center"/>
              <w:rPr>
                <w:b/>
                <w:bCs/>
                <w:color w:val="000000"/>
                <w:sz w:val="22"/>
                <w:szCs w:val="22"/>
              </w:rPr>
            </w:pPr>
            <w:r w:rsidRPr="00103F6E">
              <w:rPr>
                <w:b/>
                <w:bCs/>
                <w:color w:val="000000"/>
                <w:position w:val="-10"/>
                <w:sz w:val="22"/>
                <w:szCs w:val="22"/>
              </w:rPr>
              <w:object w:dxaOrig="320" w:dyaOrig="320">
                <v:shape id="_x0000_i1049" type="#_x0000_t75" style="width:15.75pt;height:15.75pt" o:ole="">
                  <v:imagedata r:id="rId137" o:title=""/>
                </v:shape>
                <o:OLEObject Type="Embed" ProgID="Equation.DSMT4" ShapeID="_x0000_i1049" DrawAspect="Content" ObjectID="_1333891179" r:id="rId138"/>
              </w:objec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rsidR="00174292" w:rsidRPr="00103F6E" w:rsidRDefault="00174292" w:rsidP="008A3479">
            <w:pPr>
              <w:spacing w:line="240" w:lineRule="auto"/>
              <w:jc w:val="center"/>
              <w:rPr>
                <w:b/>
                <w:bCs/>
                <w:color w:val="000000"/>
                <w:sz w:val="22"/>
                <w:szCs w:val="22"/>
              </w:rPr>
            </w:pPr>
            <w:r w:rsidRPr="00103F6E">
              <w:rPr>
                <w:b/>
                <w:bCs/>
                <w:color w:val="000000"/>
                <w:position w:val="-10"/>
                <w:sz w:val="22"/>
                <w:szCs w:val="22"/>
              </w:rPr>
              <w:object w:dxaOrig="300" w:dyaOrig="320">
                <v:shape id="_x0000_i1050" type="#_x0000_t75" style="width:15.75pt;height:15.75pt" o:ole="">
                  <v:imagedata r:id="rId139" o:title=""/>
                </v:shape>
                <o:OLEObject Type="Embed" ProgID="Equation.DSMT4" ShapeID="_x0000_i1050" DrawAspect="Content" ObjectID="_1333891180" r:id="rId140"/>
              </w:objec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174292" w:rsidRPr="00103F6E" w:rsidRDefault="00174292" w:rsidP="008A3479">
            <w:pPr>
              <w:spacing w:line="240" w:lineRule="auto"/>
              <w:jc w:val="center"/>
              <w:rPr>
                <w:b/>
                <w:bCs/>
                <w:color w:val="000000"/>
                <w:sz w:val="22"/>
                <w:szCs w:val="22"/>
              </w:rPr>
            </w:pPr>
            <w:r w:rsidRPr="00103F6E">
              <w:rPr>
                <w:b/>
                <w:bCs/>
                <w:color w:val="000000"/>
                <w:position w:val="-10"/>
                <w:sz w:val="22"/>
                <w:szCs w:val="22"/>
              </w:rPr>
              <w:object w:dxaOrig="740" w:dyaOrig="320">
                <v:shape id="_x0000_i1051" type="#_x0000_t75" style="width:39pt;height:15.75pt" o:ole="">
                  <v:imagedata r:id="rId141" o:title=""/>
                </v:shape>
                <o:OLEObject Type="Embed" ProgID="Equation.DSMT4" ShapeID="_x0000_i1051" DrawAspect="Content" ObjectID="_1333891181" r:id="rId142"/>
              </w:object>
            </w:r>
          </w:p>
        </w:tc>
        <w:tc>
          <w:tcPr>
            <w:tcW w:w="1941" w:type="dxa"/>
            <w:tcBorders>
              <w:top w:val="single" w:sz="4" w:space="0" w:color="auto"/>
              <w:left w:val="nil"/>
              <w:bottom w:val="single" w:sz="4" w:space="0" w:color="auto"/>
              <w:right w:val="single" w:sz="4" w:space="0" w:color="auto"/>
            </w:tcBorders>
            <w:shd w:val="clear" w:color="auto" w:fill="auto"/>
            <w:noWrap/>
            <w:vAlign w:val="center"/>
            <w:hideMark/>
          </w:tcPr>
          <w:p w:rsidR="00174292" w:rsidRPr="00103F6E" w:rsidRDefault="00174292" w:rsidP="008A3479">
            <w:pPr>
              <w:spacing w:line="240" w:lineRule="auto"/>
              <w:jc w:val="center"/>
              <w:rPr>
                <w:b/>
                <w:bCs/>
                <w:color w:val="000000"/>
                <w:sz w:val="22"/>
                <w:szCs w:val="22"/>
              </w:rPr>
            </w:pPr>
            <w:r w:rsidRPr="00103F6E">
              <w:rPr>
                <w:b/>
                <w:bCs/>
                <w:color w:val="000000"/>
                <w:position w:val="-10"/>
                <w:sz w:val="22"/>
                <w:szCs w:val="22"/>
              </w:rPr>
              <w:object w:dxaOrig="980" w:dyaOrig="360">
                <v:shape id="_x0000_i1052" type="#_x0000_t75" style="width:48.75pt;height:18.75pt" o:ole="">
                  <v:imagedata r:id="rId143" o:title=""/>
                </v:shape>
                <o:OLEObject Type="Embed" ProgID="Equation.DSMT4" ShapeID="_x0000_i1052" DrawAspect="Content" ObjectID="_1333891182" r:id="rId144"/>
              </w:object>
            </w:r>
            <w:r w:rsidRPr="00103F6E">
              <w:rPr>
                <w:b/>
                <w:bCs/>
                <w:color w:val="000000"/>
                <w:sz w:val="22"/>
                <w:szCs w:val="22"/>
              </w:rPr>
              <w:t xml:space="preserve"> </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rsidR="00174292" w:rsidRPr="00103F6E" w:rsidRDefault="00174292" w:rsidP="008A3479">
            <w:pPr>
              <w:spacing w:line="240" w:lineRule="auto"/>
              <w:jc w:val="center"/>
              <w:rPr>
                <w:b/>
                <w:bCs/>
                <w:color w:val="000000"/>
                <w:sz w:val="22"/>
                <w:szCs w:val="22"/>
              </w:rPr>
            </w:pPr>
            <w:r w:rsidRPr="00103F6E">
              <w:rPr>
                <w:b/>
                <w:bCs/>
                <w:color w:val="000000"/>
                <w:position w:val="-28"/>
                <w:sz w:val="22"/>
                <w:szCs w:val="22"/>
              </w:rPr>
              <w:object w:dxaOrig="1520" w:dyaOrig="700">
                <v:shape id="_x0000_i1053" type="#_x0000_t75" style="width:75.75pt;height:33.75pt" o:ole="">
                  <v:imagedata r:id="rId145" o:title=""/>
                </v:shape>
                <o:OLEObject Type="Embed" ProgID="Equation.DSMT4" ShapeID="_x0000_i1053" DrawAspect="Content" ObjectID="_1333891183" r:id="rId146"/>
              </w:object>
            </w:r>
          </w:p>
        </w:tc>
      </w:tr>
      <w:tr w:rsidR="00174292" w:rsidRPr="00C748F2"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-4,2</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17,64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2,85</w:t>
            </w:r>
          </w:p>
        </w:tc>
      </w:tr>
      <w:tr w:rsidR="00174292" w:rsidRPr="00C748F2"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25</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0,76</w:t>
            </w:r>
          </w:p>
        </w:tc>
      </w:tr>
      <w:tr w:rsidR="00174292" w:rsidRPr="00C748F2"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38</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93,12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3,28</w:t>
            </w:r>
          </w:p>
        </w:tc>
      </w:tr>
      <w:tr w:rsidR="00174292" w:rsidRPr="00C748F2"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15</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20,25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1,04</w:t>
            </w:r>
          </w:p>
        </w:tc>
      </w:tr>
      <w:tr w:rsidR="00174292" w:rsidRPr="00C748F2"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24,50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3,08</w:t>
            </w:r>
          </w:p>
        </w:tc>
      </w:tr>
      <w:tr w:rsidR="00174292" w:rsidRPr="00C748F2"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-4,2</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17,64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2,85</w:t>
            </w:r>
          </w:p>
        </w:tc>
      </w:tr>
      <w:tr w:rsidR="00174292" w:rsidRPr="00C748F2"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25</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0,76</w:t>
            </w:r>
          </w:p>
        </w:tc>
      </w:tr>
      <w:tr w:rsidR="00174292" w:rsidRPr="00C748F2"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47</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18,65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347,82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12,27</w:t>
            </w:r>
          </w:p>
        </w:tc>
      </w:tr>
      <w:tr w:rsidR="00174292" w:rsidRPr="00C748F2"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132,25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6,78</w:t>
            </w:r>
          </w:p>
        </w:tc>
      </w:tr>
      <w:tr w:rsidR="00174292" w:rsidRPr="00C748F2"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48,30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6,08</w:t>
            </w:r>
          </w:p>
        </w:tc>
      </w:tr>
      <w:tr w:rsidR="00174292" w:rsidRPr="00C748F2"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0,8</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0,64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0,10</w:t>
            </w:r>
          </w:p>
        </w:tc>
      </w:tr>
      <w:tr w:rsidR="00174292" w:rsidRPr="00C748F2"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12</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25</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0,76</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13</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26</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-2,35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5,52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0,19</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14</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23</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12,25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0,63</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15</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35,40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4,45</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13</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6,8</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46,24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7,46</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17</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44</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23</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529,00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25,19</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18</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18</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-10,35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107,12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3,78</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132,25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6,78</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20</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63,20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r>
      <w:tr w:rsidR="00174292" w:rsidRPr="00103F6E" w:rsidTr="008A3479">
        <w:trPr>
          <w:trHeight w:val="3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4,8</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23,04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3,72</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22</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17</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0,76</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23</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34</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31,92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1,13</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24</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18</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0,12</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25</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24,50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3,08</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26</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0,8</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0,64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0,10</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27</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121,00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5,76</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29</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0,42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0,01</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29</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33</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13,5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182,25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9,35</w:t>
            </w:r>
          </w:p>
        </w:tc>
      </w:tr>
      <w:tr w:rsidR="00174292" w:rsidRPr="00103F6E" w:rsidTr="008A3479">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30</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15,60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31</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-5,2</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27,04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4,36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32</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-20</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400,00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19,05</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33</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13</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-15,35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235,62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8,31</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34</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34</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14,5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210,25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10,78</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35</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34</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26,05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678,60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85,36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36</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12</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5,8</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33,64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5,43</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37</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37</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256,00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12,19</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38</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22</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-6,35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40,32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1,42</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lastRenderedPageBreak/>
              <w:t>39</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72,25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3,71</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40</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48,30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6,08</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41</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-5,2</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27,04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4,36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42</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19</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0,19</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43</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39</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113,42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4,00</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44</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22</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0,32</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45</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35,40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4,45</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46</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6</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-0,2</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0,04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0,01</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47</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25</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0,76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48</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30</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2,72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0,10</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49</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20</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0,01</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50</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35,40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4,45</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51</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-4,2</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17,64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2,85</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52</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12</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81,00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3,86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53</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36</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58,52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2,06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54</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27</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56,25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2,88</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55</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6</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3,80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0,48</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56</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6</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-0,2</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0,04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0,01</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57</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30</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81,00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3,86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58</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33</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21,62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0,76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59</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13</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42,25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2,17</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60</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48,30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6,08</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61</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10</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3,8</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14,44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2,33</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28</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49,00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2,33</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63</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28</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-0,35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0,12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0,00</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64</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13</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42,25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2,17</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65</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4</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15,60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66</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-5,2</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27,04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4,36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67</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24</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0,43</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68</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36</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58,52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2,06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69</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17</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0,32</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70</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5</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8,70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1,09</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71</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9</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7,84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1,26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72</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25</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0,76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73</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34</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31,92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1,13</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74</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14</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30,25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1,55</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75</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48,30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6,08</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76</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-5,2</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27,04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4,36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77</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17</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0,76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lastRenderedPageBreak/>
              <w:t>78</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39</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10,65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113,42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4,00</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16</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12,25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0,63</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80</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10</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2,05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4,20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0,53</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81</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19</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12,8</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163,84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26,43</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82</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32</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121,00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5,76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83</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23</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-5,35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28,62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1,01</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84</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9</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110,25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5,65</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85</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63,20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86</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6</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-0,2</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0,04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0,01</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87</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8</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-13</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169,00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8,05</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88</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20</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-8,35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69,72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2,46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89</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38</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18,5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342,25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17,55</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90</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3,05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9,30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1,17</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91</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7</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0,8</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0,64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0,10</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92</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12</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81,00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3,86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93</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15</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-13,35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178,22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6,29</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94</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31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11,5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132,25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6,78</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95</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18</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10,05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101,00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12,70</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96</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6,2</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-5,2</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27,04</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4,36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97</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4</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-17</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289,00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13,76</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98</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7</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28,35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-21,35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455,82</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16,08</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99</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20</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19,5</w:t>
            </w:r>
          </w:p>
        </w:tc>
        <w:tc>
          <w:tcPr>
            <w:tcW w:w="13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0,5</w:t>
            </w:r>
          </w:p>
        </w:tc>
        <w:tc>
          <w:tcPr>
            <w:tcW w:w="194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0,25</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0,01</w:t>
            </w:r>
          </w:p>
        </w:tc>
      </w:tr>
      <w:tr w:rsidR="00174292" w:rsidRPr="00103F6E" w:rsidTr="008A3479">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100</w:t>
            </w:r>
          </w:p>
        </w:tc>
        <w:tc>
          <w:tcPr>
            <w:tcW w:w="531"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rPr>
            </w:pPr>
            <w:r w:rsidRPr="00103F6E">
              <w:rPr>
                <w:color w:val="000000"/>
              </w:rPr>
              <w:t>51</w:t>
            </w:r>
          </w:p>
        </w:tc>
        <w:tc>
          <w:tcPr>
            <w:tcW w:w="1035"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7,95</w:t>
            </w:r>
          </w:p>
        </w:tc>
        <w:tc>
          <w:tcPr>
            <w:tcW w:w="1341" w:type="dxa"/>
            <w:tcBorders>
              <w:top w:val="nil"/>
              <w:left w:val="nil"/>
              <w:bottom w:val="single" w:sz="4" w:space="0" w:color="auto"/>
              <w:right w:val="nil"/>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43,05</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1853,30</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color w:val="000000"/>
                <w:sz w:val="22"/>
                <w:szCs w:val="22"/>
              </w:rPr>
            </w:pPr>
            <w:r w:rsidRPr="00103F6E">
              <w:rPr>
                <w:color w:val="000000"/>
                <w:sz w:val="22"/>
                <w:szCs w:val="22"/>
              </w:rPr>
              <w:t>233,12</w:t>
            </w:r>
          </w:p>
        </w:tc>
      </w:tr>
      <w:tr w:rsidR="00174292" w:rsidRPr="00103F6E" w:rsidTr="008A3479">
        <w:trPr>
          <w:trHeight w:val="300"/>
        </w:trPr>
        <w:tc>
          <w:tcPr>
            <w:tcW w:w="1099" w:type="dxa"/>
            <w:tcBorders>
              <w:top w:val="nil"/>
              <w:left w:val="nil"/>
              <w:bottom w:val="nil"/>
              <w:right w:val="nil"/>
            </w:tcBorders>
            <w:shd w:val="clear" w:color="auto" w:fill="auto"/>
            <w:noWrap/>
            <w:vAlign w:val="bottom"/>
            <w:hideMark/>
          </w:tcPr>
          <w:p w:rsidR="00174292" w:rsidRPr="00103F6E" w:rsidRDefault="00174292" w:rsidP="008A3479">
            <w:pPr>
              <w:spacing w:line="240" w:lineRule="auto"/>
              <w:jc w:val="left"/>
              <w:rPr>
                <w:color w:val="000000"/>
                <w:sz w:val="22"/>
                <w:szCs w:val="22"/>
              </w:rPr>
            </w:pPr>
          </w:p>
        </w:tc>
        <w:tc>
          <w:tcPr>
            <w:tcW w:w="531" w:type="dxa"/>
            <w:tcBorders>
              <w:top w:val="nil"/>
              <w:left w:val="nil"/>
              <w:bottom w:val="nil"/>
              <w:right w:val="nil"/>
            </w:tcBorders>
            <w:shd w:val="clear" w:color="auto" w:fill="auto"/>
            <w:noWrap/>
            <w:vAlign w:val="bottom"/>
            <w:hideMark/>
          </w:tcPr>
          <w:p w:rsidR="00174292" w:rsidRPr="00103F6E" w:rsidRDefault="00174292" w:rsidP="008A3479">
            <w:pPr>
              <w:spacing w:line="240" w:lineRule="auto"/>
              <w:jc w:val="left"/>
              <w:rPr>
                <w:color w:val="000000"/>
                <w:sz w:val="22"/>
                <w:szCs w:val="22"/>
              </w:rPr>
            </w:pPr>
          </w:p>
        </w:tc>
        <w:tc>
          <w:tcPr>
            <w:tcW w:w="1035" w:type="dxa"/>
            <w:tcBorders>
              <w:top w:val="nil"/>
              <w:left w:val="nil"/>
              <w:bottom w:val="nil"/>
              <w:right w:val="nil"/>
            </w:tcBorders>
            <w:shd w:val="clear" w:color="auto" w:fill="auto"/>
            <w:noWrap/>
            <w:vAlign w:val="bottom"/>
            <w:hideMark/>
          </w:tcPr>
          <w:p w:rsidR="00174292" w:rsidRPr="00103F6E" w:rsidRDefault="00174292" w:rsidP="008A3479">
            <w:pPr>
              <w:spacing w:line="240" w:lineRule="auto"/>
              <w:jc w:val="left"/>
              <w:rPr>
                <w:color w:val="000000"/>
                <w:sz w:val="22"/>
                <w:szCs w:val="22"/>
              </w:rPr>
            </w:pPr>
          </w:p>
        </w:tc>
        <w:tc>
          <w:tcPr>
            <w:tcW w:w="1341" w:type="dxa"/>
            <w:tcBorders>
              <w:top w:val="nil"/>
              <w:left w:val="nil"/>
              <w:bottom w:val="nil"/>
              <w:right w:val="nil"/>
            </w:tcBorders>
            <w:shd w:val="clear" w:color="auto" w:fill="auto"/>
            <w:noWrap/>
            <w:vAlign w:val="bottom"/>
            <w:hideMark/>
          </w:tcPr>
          <w:p w:rsidR="00174292" w:rsidRPr="00103F6E" w:rsidRDefault="00174292" w:rsidP="008A3479">
            <w:pPr>
              <w:spacing w:line="240" w:lineRule="auto"/>
              <w:jc w:val="left"/>
              <w:rPr>
                <w:color w:val="000000"/>
                <w:sz w:val="22"/>
                <w:szCs w:val="22"/>
              </w:rPr>
            </w:pP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left"/>
              <w:rPr>
                <w:b/>
                <w:bCs/>
                <w:color w:val="000000"/>
                <w:sz w:val="22"/>
                <w:szCs w:val="22"/>
              </w:rPr>
            </w:pPr>
            <w:r w:rsidRPr="00103F6E">
              <w:rPr>
                <w:b/>
                <w:bCs/>
                <w:color w:val="000000"/>
                <w:sz w:val="22"/>
                <w:szCs w:val="22"/>
              </w:rPr>
              <w:t>Chi cuadrado (calculado)</w:t>
            </w:r>
          </w:p>
        </w:tc>
        <w:tc>
          <w:tcPr>
            <w:tcW w:w="1703" w:type="dxa"/>
            <w:tcBorders>
              <w:top w:val="nil"/>
              <w:left w:val="nil"/>
              <w:bottom w:val="single" w:sz="4" w:space="0" w:color="auto"/>
              <w:right w:val="single" w:sz="4" w:space="0" w:color="auto"/>
            </w:tcBorders>
            <w:shd w:val="clear" w:color="auto" w:fill="auto"/>
            <w:noWrap/>
            <w:vAlign w:val="bottom"/>
            <w:hideMark/>
          </w:tcPr>
          <w:p w:rsidR="00174292" w:rsidRPr="00103F6E" w:rsidRDefault="00174292" w:rsidP="008A3479">
            <w:pPr>
              <w:spacing w:line="240" w:lineRule="auto"/>
              <w:jc w:val="center"/>
              <w:rPr>
                <w:b/>
                <w:bCs/>
                <w:color w:val="000000"/>
                <w:sz w:val="22"/>
                <w:szCs w:val="22"/>
              </w:rPr>
            </w:pPr>
            <w:r w:rsidRPr="00103F6E">
              <w:rPr>
                <w:b/>
                <w:bCs/>
                <w:color w:val="000000"/>
                <w:sz w:val="22"/>
                <w:szCs w:val="22"/>
              </w:rPr>
              <w:t>734,60</w:t>
            </w:r>
          </w:p>
        </w:tc>
      </w:tr>
    </w:tbl>
    <w:p w:rsidR="00174292" w:rsidRDefault="00174292" w:rsidP="00525CD8">
      <w:pPr>
        <w:pStyle w:val="Textoindependiente"/>
        <w:rPr>
          <w:sz w:val="20"/>
          <w:szCs w:val="20"/>
          <w:lang w:val="es-MX"/>
        </w:rPr>
      </w:pPr>
      <w:r w:rsidRPr="00D51C5A">
        <w:rPr>
          <w:b/>
          <w:sz w:val="20"/>
          <w:szCs w:val="20"/>
          <w:lang w:val="es-MX"/>
        </w:rPr>
        <w:t>Elaborado por:</w:t>
      </w:r>
      <w:r w:rsidRPr="00103F6E">
        <w:rPr>
          <w:sz w:val="20"/>
          <w:szCs w:val="20"/>
          <w:lang w:val="es-MX"/>
        </w:rPr>
        <w:t xml:space="preserve"> Luis Puga</w:t>
      </w:r>
    </w:p>
    <w:p w:rsidR="00174292" w:rsidRPr="00BF6F8C" w:rsidRDefault="00166A23" w:rsidP="006F399E">
      <w:pPr>
        <w:pStyle w:val="SubtituloLuis1"/>
      </w:pPr>
      <w:bookmarkStart w:id="523" w:name="_Toc255257658"/>
      <w:r w:rsidRPr="00BF6F8C">
        <w:t>Decisión</w:t>
      </w:r>
      <w:bookmarkEnd w:id="523"/>
    </w:p>
    <w:p w:rsidR="00A73A79" w:rsidRDefault="00174292" w:rsidP="00BF6F8C">
      <w:pPr>
        <w:ind w:firstLine="851"/>
      </w:pPr>
      <w:r w:rsidRPr="00797C99">
        <w:t>Para un contraste bilateral, el valor del Chi-cuadrado</w:t>
      </w:r>
      <w:r>
        <w:t xml:space="preserve"> tabulado, </w:t>
      </w:r>
      <w:r w:rsidRPr="00797C99">
        <w:t xml:space="preserve">con </w:t>
      </w:r>
      <w:r>
        <w:t>7</w:t>
      </w:r>
      <w:r w:rsidRPr="00797C99">
        <w:t xml:space="preserve">6 grados de libertad </w:t>
      </w:r>
      <w:r>
        <w:t xml:space="preserve">y 0,05 nivel de significación </w:t>
      </w:r>
      <w:r w:rsidRPr="00797C99">
        <w:t xml:space="preserve">es de </w:t>
      </w:r>
      <w:r>
        <w:t>101,8795</w:t>
      </w:r>
      <w:r w:rsidRPr="00797C99">
        <w:t xml:space="preserve"> </w:t>
      </w:r>
      <w:r w:rsidR="00A73A79">
        <w:t xml:space="preserve">(valor consultado en la tabla de distribución Chi Cuadrado) </w:t>
      </w:r>
      <w:r w:rsidRPr="00797C99">
        <w:t xml:space="preserve">y el valor calculado es </w:t>
      </w:r>
      <w:r>
        <w:t xml:space="preserve">734,60. </w:t>
      </w:r>
    </w:p>
    <w:p w:rsidR="00174292" w:rsidRDefault="00A73A79" w:rsidP="00BF6F8C">
      <w:pPr>
        <w:ind w:firstLine="851"/>
      </w:pPr>
      <w:r>
        <w:t>Por lo tanto t</w:t>
      </w:r>
      <w:r w:rsidR="00174292">
        <w:t>enemos que:</w:t>
      </w:r>
    </w:p>
    <w:p w:rsidR="00174292" w:rsidRDefault="00174292" w:rsidP="00BF6F8C">
      <w:pPr>
        <w:jc w:val="center"/>
        <w:rPr>
          <w:rFonts w:ascii="Arial" w:hAnsi="Arial" w:cs="Arial"/>
        </w:rPr>
      </w:pPr>
      <w:r w:rsidRPr="006207A6">
        <w:rPr>
          <w:b/>
          <w:position w:val="-10"/>
          <w:lang w:val="pt-BR"/>
        </w:rPr>
        <w:object w:dxaOrig="2680" w:dyaOrig="360">
          <v:shape id="_x0000_i1054" type="#_x0000_t75" style="width:134.25pt;height:18.75pt" o:ole="">
            <v:imagedata r:id="rId147" o:title=""/>
          </v:shape>
          <o:OLEObject Type="Embed" ProgID="Equation.DSMT4" ShapeID="_x0000_i1054" DrawAspect="Content" ObjectID="_1333891184" r:id="rId148"/>
        </w:object>
      </w:r>
    </w:p>
    <w:p w:rsidR="00174292" w:rsidRDefault="00174292" w:rsidP="00BF6F8C">
      <w:pPr>
        <w:jc w:val="center"/>
      </w:pPr>
      <w:r>
        <w:t>734,60 &gt; 101,8795</w:t>
      </w:r>
    </w:p>
    <w:p w:rsidR="00174292" w:rsidRDefault="00174292" w:rsidP="00BF6F8C"/>
    <w:p w:rsidR="00174292" w:rsidRDefault="00174292" w:rsidP="00BF6F8C">
      <w:pPr>
        <w:ind w:firstLine="851"/>
      </w:pPr>
      <w:r>
        <w:lastRenderedPageBreak/>
        <w:t>P</w:t>
      </w:r>
      <w:r w:rsidRPr="00797C99">
        <w:t xml:space="preserve">or tanto, se rechaza la hipótesis nula </w:t>
      </w:r>
      <w:r w:rsidRPr="00645357">
        <w:rPr>
          <w:b/>
        </w:rPr>
        <w:t>H</w:t>
      </w:r>
      <w:r w:rsidRPr="00645357">
        <w:rPr>
          <w:b/>
          <w:vertAlign w:val="subscript"/>
        </w:rPr>
        <w:t>o</w:t>
      </w:r>
      <w:r>
        <w:t xml:space="preserve"> </w:t>
      </w:r>
      <w:r w:rsidRPr="00797C99">
        <w:t xml:space="preserve">y se acepta la </w:t>
      </w:r>
      <w:r>
        <w:t xml:space="preserve">hipótesis </w:t>
      </w:r>
      <w:r w:rsidRPr="00797C99">
        <w:t>alterna</w:t>
      </w:r>
      <w:r>
        <w:t xml:space="preserve">tiva </w:t>
      </w:r>
      <w:r w:rsidRPr="00645357">
        <w:rPr>
          <w:b/>
        </w:rPr>
        <w:t>H</w:t>
      </w:r>
      <w:r w:rsidRPr="00645357">
        <w:rPr>
          <w:b/>
          <w:vertAlign w:val="subscript"/>
        </w:rPr>
        <w:t>1</w:t>
      </w:r>
      <w:r>
        <w:t>, determinando que:</w:t>
      </w:r>
    </w:p>
    <w:p w:rsidR="00AA7742" w:rsidRDefault="00AA7742" w:rsidP="00BF6F8C">
      <w:pPr>
        <w:ind w:firstLine="851"/>
      </w:pPr>
    </w:p>
    <w:p w:rsidR="00174292" w:rsidRPr="006A6A17" w:rsidRDefault="00AA7742" w:rsidP="00AA7742">
      <w:pPr>
        <w:ind w:firstLine="851"/>
      </w:pPr>
      <w:r>
        <w:t xml:space="preserve">Hay sufiecientes hechos al nivel de significancia 0,05 para demostrar que: </w:t>
      </w:r>
      <w:r w:rsidR="00174292" w:rsidRPr="006A6A17">
        <w:t xml:space="preserve">“Las características de los libros de texto sobre las ecuaciones algebraicas utilizados por los terceros años de bachillerato en ciencias de la </w:t>
      </w:r>
      <w:r w:rsidR="00174292">
        <w:t xml:space="preserve">Unidad Educativa Salesiana “Domingo Savio” </w:t>
      </w:r>
      <w:r w:rsidR="00174292" w:rsidRPr="006A6A17">
        <w:t>de la ciudad de Cayambe SI inciden en la consecución de un aprendizaje significativo de los estudiantes”</w:t>
      </w:r>
    </w:p>
    <w:p w:rsidR="00174292" w:rsidRPr="00BF6F8C" w:rsidRDefault="00597D22" w:rsidP="006F399E">
      <w:pPr>
        <w:pStyle w:val="SubtituloLuis1"/>
      </w:pPr>
      <w:r>
        <w:rPr>
          <w:b w:val="0"/>
          <w:noProof/>
        </w:rPr>
        <w:pict>
          <v:group id="_x0000_s1679" style="position:absolute;left:0;text-align:left;margin-left:-5.4pt;margin-top:65.3pt;width:429.9pt;height:179.95pt;z-index:252812288" coordorigin="2160,6319" coordsize="8598,3599">
            <v:shape id="_x0000_s1140" type="#_x0000_t202" style="position:absolute;left:8252;top:7742;width:2276;height:719" fillcolor="yellow">
              <v:textbox style="mso-next-textbox:#_x0000_s1140">
                <w:txbxContent>
                  <w:p w:rsidR="00B30AD0" w:rsidRDefault="00B30AD0" w:rsidP="00525CD8">
                    <w:pPr>
                      <w:jc w:val="center"/>
                      <w:rPr>
                        <w:b/>
                        <w:sz w:val="16"/>
                        <w:szCs w:val="16"/>
                      </w:rPr>
                    </w:pPr>
                    <w:r>
                      <w:rPr>
                        <w:b/>
                        <w:sz w:val="16"/>
                        <w:szCs w:val="16"/>
                      </w:rPr>
                      <w:t>ZONA DE RECHAZO</w:t>
                    </w:r>
                  </w:p>
                  <w:p w:rsidR="00597D22" w:rsidRPr="0025573F" w:rsidRDefault="00597D22" w:rsidP="00525CD8">
                    <w:pPr>
                      <w:jc w:val="center"/>
                      <w:rPr>
                        <w:b/>
                        <w:sz w:val="16"/>
                        <w:szCs w:val="16"/>
                      </w:rPr>
                    </w:pPr>
                    <w:r>
                      <w:rPr>
                        <w:b/>
                        <w:sz w:val="16"/>
                        <w:szCs w:val="16"/>
                      </w:rPr>
                      <w:t>DE LA HIPÓTESIS NULA</w:t>
                    </w:r>
                  </w:p>
                </w:txbxContent>
              </v:textbox>
            </v:shape>
            <v:shape id="_x0000_s1141" type="#_x0000_t202" style="position:absolute;left:4127;top:8248;width:2437;height:1089" fillcolor="yellow">
              <v:textbox style="mso-next-textbox:#_x0000_s1141">
                <w:txbxContent>
                  <w:p w:rsidR="00B30AD0" w:rsidRPr="00597D22" w:rsidRDefault="00B30AD0" w:rsidP="00525CD8">
                    <w:pPr>
                      <w:jc w:val="center"/>
                      <w:rPr>
                        <w:b/>
                        <w:sz w:val="18"/>
                        <w:szCs w:val="18"/>
                      </w:rPr>
                    </w:pPr>
                    <w:r w:rsidRPr="00597D22">
                      <w:rPr>
                        <w:b/>
                        <w:sz w:val="18"/>
                        <w:szCs w:val="18"/>
                      </w:rPr>
                      <w:t>ZONA DE ACEPTACI</w:t>
                    </w:r>
                    <w:r w:rsidR="00AA7742" w:rsidRPr="00597D22">
                      <w:rPr>
                        <w:b/>
                        <w:sz w:val="18"/>
                        <w:szCs w:val="18"/>
                      </w:rPr>
                      <w:t>Ó</w:t>
                    </w:r>
                    <w:r w:rsidRPr="00597D22">
                      <w:rPr>
                        <w:b/>
                        <w:sz w:val="18"/>
                        <w:szCs w:val="18"/>
                      </w:rPr>
                      <w:t>N</w:t>
                    </w:r>
                    <w:r w:rsidR="00597D22" w:rsidRPr="00597D22">
                      <w:rPr>
                        <w:b/>
                        <w:sz w:val="18"/>
                        <w:szCs w:val="18"/>
                      </w:rPr>
                      <w:t xml:space="preserve"> DE LA HIPÓTESIS ALTERNATIVA</w:t>
                    </w:r>
                  </w:p>
                  <w:p w:rsidR="00597D22" w:rsidRPr="0025573F" w:rsidRDefault="00597D22" w:rsidP="00525CD8">
                    <w:pPr>
                      <w:jc w:val="center"/>
                      <w:rPr>
                        <w:b/>
                      </w:rPr>
                    </w:pPr>
                  </w:p>
                </w:txbxContent>
              </v:textbox>
            </v:shape>
            <v:shape id="_x0000_s1143" type="#_x0000_t202" style="position:absolute;left:8403;top:8606;width:1290;height:421" fillcolor="yellow">
              <v:textbox style="mso-next-textbox:#_x0000_s1143">
                <w:txbxContent>
                  <w:p w:rsidR="00B30AD0" w:rsidRPr="005541C4" w:rsidRDefault="00B30AD0" w:rsidP="00525CD8">
                    <w:pPr>
                      <w:jc w:val="center"/>
                      <w:rPr>
                        <w:b/>
                        <w:lang w:val="es-MX"/>
                      </w:rPr>
                    </w:pPr>
                    <w:r w:rsidRPr="005541C4">
                      <w:rPr>
                        <w:b/>
                        <w:lang w:val="es-MX"/>
                      </w:rPr>
                      <w:t>734,60</w:t>
                    </w:r>
                  </w:p>
                </w:txbxContent>
              </v:textbox>
            </v:shape>
            <v:shape id="_x0000_s1144" type="#_x0000_t202" style="position:absolute;left:2160;top:6319;width:2975;height:421" fillcolor="yellow">
              <v:textbox style="mso-next-textbox:#_x0000_s1144">
                <w:txbxContent>
                  <w:p w:rsidR="00B30AD0" w:rsidRPr="005541C4" w:rsidRDefault="00B30AD0" w:rsidP="00525CD8">
                    <w:pPr>
                      <w:rPr>
                        <w:lang w:val="es-MX"/>
                      </w:rPr>
                    </w:pPr>
                    <w:r w:rsidRPr="005541C4">
                      <w:rPr>
                        <w:lang w:val="es-MX"/>
                      </w:rPr>
                      <w:t>Grados de libertad = 76</w:t>
                    </w:r>
                  </w:p>
                </w:txbxContent>
              </v:textbox>
            </v:shape>
            <v:shape id="_x0000_s1672" style="position:absolute;left:3269;top:6829;width:7149;height:2760" coordsize="7149,2760" path="m,2760c220,2379,994,910,1322,455,1650,,1746,12,1966,32v220,20,499,387,677,542l3033,964v214,209,629,649,897,864c4198,2043,4348,2121,4642,2251v294,130,632,277,1050,356c6110,2686,6846,2701,7149,2726e" filled="f">
              <v:path arrowok="t"/>
            </v:shape>
            <v:shape id="_x0000_s1673" type="#_x0000_t32" style="position:absolute;left:2160;top:9744;width:8598;height:0" o:connectortype="straight"/>
            <v:shape id="_x0000_s1674" type="#_x0000_t32" style="position:absolute;left:7472;top:8818;width:1;height:1100" o:connectortype="straight" strokeweight="1pt"/>
            <v:shape id="_x0000_s1678" style="position:absolute;left:7472;top:8868;width:3153;height:906" coordsize="3153,906" path="m,125hcl,hbc203,65,878,411,1219,517v341,106,593,91,830,119c2286,664,2501,670,2642,687v141,17,215,31,254,51hdc2935,758,2916,783,2879,805hbc2842,827,3153,865,2676,873hdc2676,906,16,856,16,856hce" fillcolor="yellow">
              <v:path arrowok="t"/>
            </v:shape>
          </v:group>
        </w:pict>
      </w:r>
      <w:r w:rsidR="00174292" w:rsidRPr="00BF6F8C">
        <w:t xml:space="preserve"> </w:t>
      </w:r>
      <w:bookmarkStart w:id="524" w:name="_Toc255257659"/>
      <w:r w:rsidR="00174292" w:rsidRPr="00BF6F8C">
        <w:t>Gráfico (Campana de Gauss).</w:t>
      </w:r>
      <w:bookmarkEnd w:id="524"/>
    </w:p>
    <w:p w:rsidR="00174292" w:rsidRPr="006A6A17" w:rsidRDefault="00174292" w:rsidP="00525CD8">
      <w:pPr>
        <w:jc w:val="center"/>
        <w:rPr>
          <w:rFonts w:cs="Arial"/>
          <w:b/>
          <w:color w:val="000000"/>
        </w:rPr>
      </w:pPr>
    </w:p>
    <w:p w:rsidR="00174292" w:rsidRPr="006A6A17" w:rsidRDefault="00174292" w:rsidP="00525CD8">
      <w:pPr>
        <w:keepNext/>
      </w:pPr>
    </w:p>
    <w:p w:rsidR="00174292" w:rsidRDefault="00174292" w:rsidP="00525CD8">
      <w:pPr>
        <w:rPr>
          <w:b/>
        </w:rPr>
      </w:pPr>
    </w:p>
    <w:p w:rsidR="00174292" w:rsidRDefault="00174292" w:rsidP="00525CD8">
      <w:pPr>
        <w:pStyle w:val="Epgrafe"/>
        <w:rPr>
          <w:b w:val="0"/>
          <w:sz w:val="24"/>
          <w:szCs w:val="24"/>
        </w:rPr>
      </w:pPr>
    </w:p>
    <w:p w:rsidR="00AA7742" w:rsidRDefault="00AA7742" w:rsidP="00AA7742"/>
    <w:p w:rsidR="00AA7742" w:rsidRDefault="00AA7742" w:rsidP="00AA7742"/>
    <w:p w:rsidR="00AA7742" w:rsidRDefault="00AA7742" w:rsidP="00AA7742"/>
    <w:p w:rsidR="00AA7742" w:rsidRDefault="00AA7742" w:rsidP="00AA7742"/>
    <w:p w:rsidR="00AA7742" w:rsidRPr="00AA7742" w:rsidRDefault="00B20052" w:rsidP="00AA7742">
      <w:r>
        <w:rPr>
          <w:noProof/>
        </w:rPr>
        <w:pict>
          <v:shape id="_x0000_s1675" type="#_x0000_t202" style="position:absolute;left:0;text-align:left;margin-left:212.75pt;margin-top:6.05pt;width:94pt;height:23.8pt;z-index:252810240" stroked="f">
            <v:textbox>
              <w:txbxContent>
                <w:p w:rsidR="00B20052" w:rsidRDefault="00B20052">
                  <w:r w:rsidRPr="00AA7742">
                    <w:rPr>
                      <w:position w:val="-10"/>
                    </w:rPr>
                    <w:object w:dxaOrig="2380" w:dyaOrig="360">
                      <v:shape id="_x0000_i1089" type="#_x0000_t75" style="width:78.75pt;height:12pt" o:ole="">
                        <v:imagedata r:id="rId149" o:title=""/>
                      </v:shape>
                      <o:OLEObject Type="Embed" ProgID="Equation.DSMT4" ShapeID="_x0000_i1089" DrawAspect="Content" ObjectID="_1333891218" r:id="rId150"/>
                    </w:object>
                  </w:r>
                </w:p>
              </w:txbxContent>
            </v:textbox>
          </v:shape>
        </w:pict>
      </w:r>
      <w:r w:rsidR="00AA7742">
        <w:tab/>
      </w:r>
      <w:r w:rsidR="00AA7742">
        <w:tab/>
      </w:r>
      <w:r w:rsidR="00AA7742">
        <w:tab/>
      </w:r>
      <w:r w:rsidR="00AA7742">
        <w:tab/>
      </w:r>
      <w:r w:rsidR="00AA7742">
        <w:tab/>
      </w:r>
      <w:r w:rsidR="00AA7742">
        <w:tab/>
      </w:r>
      <w:r w:rsidR="00AA7742">
        <w:tab/>
      </w:r>
      <w:r w:rsidR="00AA7742">
        <w:tab/>
      </w:r>
    </w:p>
    <w:p w:rsidR="00AA7742" w:rsidRDefault="00174292" w:rsidP="00EF184D">
      <w:pPr>
        <w:pStyle w:val="Epgrafe"/>
        <w:spacing w:line="240" w:lineRule="auto"/>
        <w:outlineLvl w:val="0"/>
        <w:rPr>
          <w:b w:val="0"/>
        </w:rPr>
      </w:pPr>
      <w:bookmarkStart w:id="525" w:name="_Toc253496064"/>
      <w:bookmarkStart w:id="526" w:name="_Toc254237039"/>
      <w:bookmarkStart w:id="527" w:name="_Toc255074585"/>
      <w:r w:rsidRPr="00D51C5A">
        <w:t xml:space="preserve">Gráfico  </w:t>
      </w:r>
      <w:fldSimple w:instr=" SEQ Gráfico_ \* ARABIC ">
        <w:r w:rsidR="00100F45">
          <w:rPr>
            <w:noProof/>
          </w:rPr>
          <w:t>50</w:t>
        </w:r>
      </w:fldSimple>
      <w:r w:rsidRPr="00D51C5A">
        <w:rPr>
          <w:b w:val="0"/>
        </w:rPr>
        <w:t xml:space="preserve"> Campana de Gauss</w:t>
      </w:r>
      <w:bookmarkEnd w:id="525"/>
      <w:bookmarkEnd w:id="526"/>
      <w:bookmarkEnd w:id="527"/>
      <w:r w:rsidR="00AA7742">
        <w:rPr>
          <w:b w:val="0"/>
        </w:rPr>
        <w:tab/>
      </w:r>
      <w:r w:rsidR="00AA7742">
        <w:rPr>
          <w:b w:val="0"/>
        </w:rPr>
        <w:tab/>
      </w:r>
      <w:r w:rsidR="00AA7742">
        <w:rPr>
          <w:b w:val="0"/>
        </w:rPr>
        <w:tab/>
      </w:r>
      <w:r w:rsidR="00AA7742">
        <w:rPr>
          <w:b w:val="0"/>
        </w:rPr>
        <w:tab/>
      </w:r>
      <w:r w:rsidR="00AA7742">
        <w:rPr>
          <w:b w:val="0"/>
        </w:rPr>
        <w:tab/>
      </w:r>
    </w:p>
    <w:p w:rsidR="00174292" w:rsidRPr="00D51C5A" w:rsidRDefault="00174292" w:rsidP="00597D22">
      <w:pPr>
        <w:pStyle w:val="Epgrafe"/>
        <w:spacing w:line="240" w:lineRule="auto"/>
        <w:outlineLvl w:val="0"/>
      </w:pPr>
      <w:r w:rsidRPr="00597D22">
        <w:t xml:space="preserve">Elaborado por: </w:t>
      </w:r>
      <w:r w:rsidRPr="00597D22">
        <w:rPr>
          <w:b w:val="0"/>
        </w:rPr>
        <w:t>Luis Puga</w:t>
      </w:r>
    </w:p>
    <w:p w:rsidR="00174292" w:rsidRPr="006A6A17" w:rsidRDefault="00174292" w:rsidP="00CE2A90">
      <w:pPr>
        <w:spacing w:line="240" w:lineRule="auto"/>
        <w:jc w:val="left"/>
        <w:rPr>
          <w:rFonts w:cs="Arial"/>
          <w:b/>
          <w:color w:val="000000"/>
        </w:rPr>
      </w:pPr>
      <w:r w:rsidRPr="006A6A17">
        <w:rPr>
          <w:rFonts w:cs="Arial"/>
          <w:b/>
          <w:color w:val="000000"/>
        </w:rPr>
        <w:br w:type="page"/>
      </w:r>
    </w:p>
    <w:p w:rsidR="00174292" w:rsidRDefault="00174292" w:rsidP="00CE2A90">
      <w:pPr>
        <w:jc w:val="center"/>
        <w:rPr>
          <w:rFonts w:cs="Arial"/>
          <w:b/>
          <w:color w:val="000000"/>
          <w:sz w:val="28"/>
          <w:szCs w:val="28"/>
        </w:rPr>
      </w:pPr>
    </w:p>
    <w:p w:rsidR="00174292" w:rsidRDefault="00174292" w:rsidP="00CE2A90">
      <w:pPr>
        <w:jc w:val="center"/>
        <w:rPr>
          <w:rFonts w:cs="Arial"/>
          <w:b/>
          <w:color w:val="000000"/>
          <w:sz w:val="28"/>
          <w:szCs w:val="28"/>
        </w:rPr>
      </w:pPr>
    </w:p>
    <w:p w:rsidR="00174292" w:rsidRDefault="00174292" w:rsidP="00CE2A90">
      <w:pPr>
        <w:jc w:val="center"/>
        <w:rPr>
          <w:rFonts w:cs="Arial"/>
          <w:b/>
          <w:color w:val="000000"/>
          <w:sz w:val="28"/>
          <w:szCs w:val="28"/>
        </w:rPr>
      </w:pPr>
    </w:p>
    <w:p w:rsidR="00174292" w:rsidRDefault="00174292" w:rsidP="00CE2A90">
      <w:pPr>
        <w:jc w:val="center"/>
        <w:rPr>
          <w:rFonts w:cs="Arial"/>
          <w:b/>
          <w:color w:val="000000"/>
          <w:sz w:val="28"/>
          <w:szCs w:val="28"/>
        </w:rPr>
      </w:pPr>
    </w:p>
    <w:p w:rsidR="00174292" w:rsidRDefault="00174292" w:rsidP="00CE2A90">
      <w:pPr>
        <w:jc w:val="center"/>
        <w:rPr>
          <w:rFonts w:cs="Arial"/>
          <w:b/>
          <w:color w:val="000000"/>
          <w:sz w:val="28"/>
          <w:szCs w:val="28"/>
        </w:rPr>
      </w:pPr>
    </w:p>
    <w:p w:rsidR="00174292" w:rsidRDefault="00174292" w:rsidP="00CE2A90">
      <w:pPr>
        <w:jc w:val="center"/>
        <w:rPr>
          <w:b/>
        </w:rPr>
      </w:pPr>
    </w:p>
    <w:p w:rsidR="00174292" w:rsidRPr="009E0449" w:rsidRDefault="00174292" w:rsidP="00EF184D">
      <w:pPr>
        <w:pStyle w:val="Textoindependiente"/>
        <w:spacing w:after="360"/>
        <w:jc w:val="center"/>
        <w:outlineLvl w:val="0"/>
        <w:rPr>
          <w:b/>
        </w:rPr>
      </w:pPr>
      <w:r w:rsidRPr="009E0449">
        <w:rPr>
          <w:b/>
        </w:rPr>
        <w:t>CAPÍTULO V</w:t>
      </w:r>
    </w:p>
    <w:p w:rsidR="00174292" w:rsidRPr="009F2850" w:rsidRDefault="00174292" w:rsidP="002C73FC">
      <w:pPr>
        <w:pStyle w:val="TituloLuis"/>
      </w:pPr>
      <w:bookmarkStart w:id="528" w:name="_Toc255257660"/>
      <w:r w:rsidRPr="009F2850">
        <w:t>CONCLUSIONES Y RECOMENDACIONES.</w:t>
      </w:r>
      <w:bookmarkEnd w:id="528"/>
    </w:p>
    <w:p w:rsidR="00174292" w:rsidRPr="009F2850" w:rsidRDefault="00174292" w:rsidP="00743784">
      <w:pPr>
        <w:pStyle w:val="SubtituloLuis1"/>
      </w:pPr>
      <w:bookmarkStart w:id="529" w:name="_Toc255257661"/>
      <w:r>
        <w:t>CONCLUSIONES</w:t>
      </w:r>
      <w:bookmarkEnd w:id="529"/>
    </w:p>
    <w:p w:rsidR="00174292" w:rsidRDefault="00174292" w:rsidP="00BF6F8C">
      <w:pPr>
        <w:ind w:firstLine="851"/>
      </w:pPr>
      <w:r w:rsidRPr="006A6A17">
        <w:t xml:space="preserve">En base al análisis </w:t>
      </w:r>
      <w:r w:rsidR="00254C63" w:rsidRPr="006A6A17">
        <w:t>e</w:t>
      </w:r>
      <w:r w:rsidRPr="006A6A17">
        <w:t xml:space="preserve"> interpretación de los resultados, tanto de los cuadros </w:t>
      </w:r>
      <w:r w:rsidR="0034472A">
        <w:t>estadísticos</w:t>
      </w:r>
      <w:r w:rsidRPr="006A6A17">
        <w:t xml:space="preserve">, como </w:t>
      </w:r>
      <w:r w:rsidR="0034472A">
        <w:t xml:space="preserve">de </w:t>
      </w:r>
      <w:r w:rsidRPr="006A6A17">
        <w:t>los gráficos de barras de frecuencias</w:t>
      </w:r>
      <w:r w:rsidR="0034472A">
        <w:t xml:space="preserve">, </w:t>
      </w:r>
      <w:r w:rsidRPr="006A6A17">
        <w:t>en base a la teoría desarrollada en este trabajo y respondiendo a los objetivos: general, específicos y a la hipótesis de la investigación, se establecen las siguientes conclusiones.</w:t>
      </w:r>
    </w:p>
    <w:p w:rsidR="00BF6F8C" w:rsidRPr="006A6A17" w:rsidRDefault="00BF6F8C" w:rsidP="00BF6F8C">
      <w:pPr>
        <w:ind w:firstLine="851"/>
      </w:pPr>
    </w:p>
    <w:p w:rsidR="00174292" w:rsidRPr="002111C9" w:rsidRDefault="00BF6F8C" w:rsidP="00DF2AB4">
      <w:pPr>
        <w:numPr>
          <w:ilvl w:val="0"/>
          <w:numId w:val="38"/>
        </w:numPr>
        <w:ind w:left="567" w:hanging="567"/>
      </w:pPr>
      <w:r>
        <w:t xml:space="preserve"> </w:t>
      </w:r>
      <w:r w:rsidR="00174292" w:rsidRPr="002111C9">
        <w:t>Las principales características de los libros de texto de ecuaciones algebraicas, que aportan al aprendizaje significativo son las referentes a:</w:t>
      </w:r>
    </w:p>
    <w:p w:rsidR="00174292" w:rsidRPr="002111C9" w:rsidRDefault="00174292" w:rsidP="00DF2AB4">
      <w:pPr>
        <w:pStyle w:val="Prrafodelista"/>
        <w:numPr>
          <w:ilvl w:val="0"/>
          <w:numId w:val="39"/>
        </w:numPr>
        <w:ind w:left="709" w:hanging="425"/>
      </w:pPr>
      <w:r w:rsidRPr="00BF6F8C">
        <w:rPr>
          <w:b/>
        </w:rPr>
        <w:t>Contenidos:</w:t>
      </w:r>
      <w:r w:rsidRPr="002111C9">
        <w:t xml:space="preserve"> éstos deben ser actualizados, con secuencia y articulación pertinentes y funcionales, que permitan profundizar temas, que interrelaci</w:t>
      </w:r>
      <w:r w:rsidR="0034472A">
        <w:t>onen</w:t>
      </w:r>
      <w:r w:rsidRPr="002111C9">
        <w:t xml:space="preserve"> conocimientos anteriores con nuevos.</w:t>
      </w:r>
    </w:p>
    <w:p w:rsidR="00174292" w:rsidRPr="002111C9" w:rsidRDefault="00174292" w:rsidP="00DF2AB4">
      <w:pPr>
        <w:pStyle w:val="Prrafodelista"/>
        <w:numPr>
          <w:ilvl w:val="0"/>
          <w:numId w:val="39"/>
        </w:numPr>
        <w:ind w:left="709" w:hanging="425"/>
      </w:pPr>
      <w:r w:rsidRPr="00BF6F8C">
        <w:rPr>
          <w:b/>
        </w:rPr>
        <w:t>Estructura didáctica:</w:t>
      </w:r>
      <w:r w:rsidRPr="002111C9">
        <w:t xml:space="preserve"> el libro de texto </w:t>
      </w:r>
      <w:r w:rsidR="006D1CEE">
        <w:t>debe</w:t>
      </w:r>
      <w:r w:rsidRPr="002111C9">
        <w:t xml:space="preserve"> evidenciar la utilización de un Modelo Pedagógico y una teoría del aprendizaje.</w:t>
      </w:r>
    </w:p>
    <w:p w:rsidR="00174292" w:rsidRPr="002111C9" w:rsidRDefault="00174292" w:rsidP="00DF2AB4">
      <w:pPr>
        <w:pStyle w:val="Prrafodelista"/>
        <w:numPr>
          <w:ilvl w:val="0"/>
          <w:numId w:val="39"/>
        </w:numPr>
        <w:ind w:left="709" w:hanging="425"/>
      </w:pPr>
      <w:r w:rsidRPr="00BF6F8C">
        <w:rPr>
          <w:b/>
        </w:rPr>
        <w:t>Estrategias metodológicas:</w:t>
      </w:r>
      <w:r w:rsidRPr="002111C9">
        <w:t xml:space="preserve"> Deben presentar actividades educativas que permitan combinar el placer con el juego (utilización de recurso tecnológicos como la computadora…)</w:t>
      </w:r>
    </w:p>
    <w:p w:rsidR="00174292" w:rsidRPr="002111C9" w:rsidRDefault="00174292" w:rsidP="00DF2AB4">
      <w:pPr>
        <w:pStyle w:val="Prrafodelista"/>
        <w:numPr>
          <w:ilvl w:val="0"/>
          <w:numId w:val="39"/>
        </w:numPr>
        <w:ind w:left="709" w:hanging="425"/>
      </w:pPr>
      <w:r w:rsidRPr="00BF6F8C">
        <w:rPr>
          <w:b/>
        </w:rPr>
        <w:t>Aspectos motivacionales:</w:t>
      </w:r>
      <w:r w:rsidRPr="002111C9">
        <w:t xml:space="preserve"> Se refiere a que si los libros de texto se adaptan a </w:t>
      </w:r>
      <w:r w:rsidR="00254C63" w:rsidRPr="002111C9">
        <w:t>los</w:t>
      </w:r>
      <w:r w:rsidRPr="002111C9">
        <w:t xml:space="preserve"> intereses y necesidades de los estudiantes así como a los requerimientos del área de estudio, fomenta el contacto con la realidad, estimula el desarrollo de valores y actitudes propias del área.</w:t>
      </w:r>
    </w:p>
    <w:p w:rsidR="00174292" w:rsidRPr="002111C9" w:rsidRDefault="00174292" w:rsidP="00BF6F8C"/>
    <w:p w:rsidR="00174292" w:rsidRDefault="00174292" w:rsidP="00DF2AB4">
      <w:pPr>
        <w:numPr>
          <w:ilvl w:val="0"/>
          <w:numId w:val="38"/>
        </w:numPr>
        <w:ind w:hanging="720"/>
      </w:pPr>
      <w:r w:rsidRPr="002111C9">
        <w:t xml:space="preserve">La mayoría de libros de texto sobre ecuaciones algebraicas que se utilizan en el tercero de bachillerato de la </w:t>
      </w:r>
      <w:r>
        <w:t>Unidad Educativa Salesiana “Domingo Savio” están basados en  modelo conductista, tienen una estructura demasiadamente simbólica, con contenidos y actividades que poco o nada conducen a que los estudiantes construyan su propio conocimiento, enfocan su interés en el adiestramiento técnico y no en una verdadera comprensión, ocupan mucho espacio en la resolución de ejercicios  más no en la aplicación práctica, es decir</w:t>
      </w:r>
      <w:r w:rsidRPr="002111C9">
        <w:t xml:space="preserve"> no reúnen las características básicas para que este importante recurso didáctico se convierta en una verdadera fuente de aprendizaje sig</w:t>
      </w:r>
      <w:r>
        <w:t xml:space="preserve">nificativo para los estudiantes. </w:t>
      </w:r>
    </w:p>
    <w:p w:rsidR="00174292" w:rsidRPr="002111C9" w:rsidRDefault="00174292" w:rsidP="00BF6F8C"/>
    <w:p w:rsidR="00174292" w:rsidRDefault="00174292" w:rsidP="00DF2AB4">
      <w:pPr>
        <w:numPr>
          <w:ilvl w:val="0"/>
          <w:numId w:val="38"/>
        </w:numPr>
        <w:ind w:hanging="720"/>
      </w:pPr>
      <w:r w:rsidRPr="002111C9">
        <w:t>La utilización de los libros de texto sobre ecuaciones algebraicas con su estructura actual, han contribuido para que el aprendizaje de los estudiantes sea memorístico, repetitivo, simbólico, teórico, fuera de contexto ya que por lo general parte de una fórmula, de un teorema e inmediatamente pasa a resolver ejercicios técnicos sin tomar en cuenta la resolución de problemas sobre casos de la vida diaria es decir sin generar un aprendizaje significativo en los estudiantes.</w:t>
      </w:r>
    </w:p>
    <w:p w:rsidR="00174292" w:rsidRDefault="00174292" w:rsidP="00BF6F8C"/>
    <w:p w:rsidR="00174292" w:rsidRDefault="00174292" w:rsidP="00DF2AB4">
      <w:pPr>
        <w:numPr>
          <w:ilvl w:val="0"/>
          <w:numId w:val="38"/>
        </w:numPr>
        <w:ind w:hanging="720"/>
      </w:pPr>
      <w:r w:rsidRPr="002111C9">
        <w:t xml:space="preserve">Existe una ingente necesidad de elaborar un recurso bibliográfico sobre ecuaciones algebraicas, para ello existe el apoyo de los estudiantes, docentes y autoridades de la </w:t>
      </w:r>
      <w:r>
        <w:t>Unidad Educativa Salesiana “Domingo Savio”</w:t>
      </w:r>
      <w:r w:rsidRPr="002111C9">
        <w:t xml:space="preserve">, dicho recurso bibliográfico deberá tomar en cuenta, las características básicas detalladas en la primera conclusión. </w:t>
      </w:r>
    </w:p>
    <w:p w:rsidR="00174292" w:rsidRDefault="00174292" w:rsidP="00BF6F8C"/>
    <w:p w:rsidR="00174292" w:rsidRDefault="00174292" w:rsidP="00DF2AB4">
      <w:pPr>
        <w:numPr>
          <w:ilvl w:val="0"/>
          <w:numId w:val="38"/>
        </w:numPr>
        <w:ind w:hanging="720"/>
      </w:pPr>
      <w:r>
        <w:t>Se confirma la tesis planteada, es decir, l</w:t>
      </w:r>
      <w:r w:rsidRPr="002111C9">
        <w:t>as características de los libros de texto sobre las ecuaciones algebraicas, entendiéndose como los elementos estructurales (contenidos, estructura didáctica, estrategias metodológicas y aspectos motivacionales) si inciden en la consecución de un aprendizaje significativo de los estudiantes.”</w:t>
      </w:r>
    </w:p>
    <w:p w:rsidR="00174292" w:rsidRDefault="00174292" w:rsidP="00BF6F8C"/>
    <w:p w:rsidR="00174292" w:rsidRPr="00BF6F8C" w:rsidRDefault="00FF3211" w:rsidP="002C73FC">
      <w:pPr>
        <w:rPr>
          <w:b/>
        </w:rPr>
      </w:pPr>
      <w:r w:rsidRPr="00BF6F8C">
        <w:lastRenderedPageBreak/>
        <w:t>Recomendaciones:</w:t>
      </w:r>
    </w:p>
    <w:p w:rsidR="00174292" w:rsidRDefault="00174292" w:rsidP="00BF6F8C">
      <w:r w:rsidRPr="009F2850">
        <w:t>En base a las conclusiones señaladas,</w:t>
      </w:r>
      <w:r>
        <w:t xml:space="preserve"> se establecen las siguientes recomendaciones:</w:t>
      </w:r>
    </w:p>
    <w:p w:rsidR="00174292" w:rsidRDefault="00174292" w:rsidP="00BF6F8C"/>
    <w:p w:rsidR="00174292" w:rsidRDefault="00174292" w:rsidP="00DF2AB4">
      <w:pPr>
        <w:numPr>
          <w:ilvl w:val="0"/>
          <w:numId w:val="40"/>
        </w:numPr>
      </w:pPr>
      <w:r w:rsidRPr="002111C9">
        <w:t xml:space="preserve">Que antes de elegir un libro de texto sobre ecuaciones algebraicas, para trabajar con los estudiantes de la </w:t>
      </w:r>
      <w:r>
        <w:t>Unidad Educativa Salesiana “Domingo Savio”</w:t>
      </w:r>
      <w:r w:rsidRPr="002111C9">
        <w:t xml:space="preserve">, las autoridades deberían nombrar una Comisión Pedagógica específica, para su análisis y aprobación, de manera que los escogidos cumplan al menos con características básicas, que aporten a la consecución de un aprendizaje significativo en los estudiantes. </w:t>
      </w:r>
    </w:p>
    <w:p w:rsidR="00174292" w:rsidRPr="002111C9" w:rsidRDefault="00174292" w:rsidP="00BF6F8C">
      <w:pPr>
        <w:pStyle w:val="Prrafodelista"/>
        <w:ind w:left="720"/>
      </w:pPr>
    </w:p>
    <w:p w:rsidR="00174292" w:rsidRDefault="00174292" w:rsidP="00DF2AB4">
      <w:pPr>
        <w:pStyle w:val="Prrafodelista"/>
        <w:numPr>
          <w:ilvl w:val="0"/>
          <w:numId w:val="40"/>
        </w:numPr>
      </w:pPr>
      <w:r w:rsidRPr="002111C9">
        <w:t>Puesto que los libros de texto no reúnen las características básicas para que se convierta en una verdadera fuente de aprendizaje significativo para los estudiantes, se recomienda que no se utilice como recurso único, y que se complemente con otros recursos didácticos y actividades motivantes para los estudiantes, tales como: trabajos de investigación que permitan la ampliación de ciertos temas, utilización de programas computacionales interactivos que permitan reforzar los conocimientos, búsqueda de información vía internet, conferencias de docentes invitados, proyección de videos referentes al tema, discusiones, concursos, casas abiertas, etc.</w:t>
      </w:r>
    </w:p>
    <w:p w:rsidR="00174292" w:rsidRPr="002111C9" w:rsidRDefault="00174292" w:rsidP="00BF6F8C">
      <w:pPr>
        <w:pStyle w:val="Prrafodelista"/>
        <w:ind w:left="720"/>
      </w:pPr>
    </w:p>
    <w:p w:rsidR="00174292" w:rsidRDefault="00174292" w:rsidP="00DF2AB4">
      <w:pPr>
        <w:pStyle w:val="Prrafodelista"/>
        <w:numPr>
          <w:ilvl w:val="0"/>
          <w:numId w:val="40"/>
        </w:numPr>
      </w:pPr>
      <w:r w:rsidRPr="002111C9">
        <w:t xml:space="preserve">Los libros de texto sobre ecuaciones algebraicas deberían experimentar evaluaciones periódicas mediante comisiones a dos niveles: Un grupo de expertos y una comisión del área de matemática de la </w:t>
      </w:r>
      <w:r>
        <w:t>Unidad Educativa Salesiana “Domingo Savio”</w:t>
      </w:r>
      <w:r w:rsidRPr="002111C9">
        <w:t>, así como también recibir aportes mediante encuestas dirigidas a los estudiantes. Además es evidente la necesidad de que los docentes que utilicen los libros de texto reciban una capacitación específica sobre su uso en forma continua.</w:t>
      </w:r>
    </w:p>
    <w:p w:rsidR="00174292" w:rsidRDefault="00174292" w:rsidP="00BF6F8C">
      <w:pPr>
        <w:pStyle w:val="Prrafodelista"/>
        <w:ind w:left="720"/>
      </w:pPr>
    </w:p>
    <w:p w:rsidR="00174292" w:rsidRDefault="00174292" w:rsidP="00DF2AB4">
      <w:pPr>
        <w:pStyle w:val="Prrafodelista"/>
        <w:numPr>
          <w:ilvl w:val="0"/>
          <w:numId w:val="40"/>
        </w:numPr>
      </w:pPr>
      <w:r w:rsidRPr="002111C9">
        <w:t xml:space="preserve">Elaborar un libro de texto para la enseñanza y aprendizaje de las ecuaciones algebraicas que se ajuste a las necesidades del contexto, y que contenga las características principales para promover un aprendizaje significativo, éste, debería ser utilizado por los estudiantes de los terceros años de bachillerato y </w:t>
      </w:r>
      <w:r w:rsidRPr="002111C9">
        <w:lastRenderedPageBreak/>
        <w:t xml:space="preserve">los docentes del área de matemática de la </w:t>
      </w:r>
      <w:r>
        <w:t>Unidad Educativa Salesiana “Domingo Savio”</w:t>
      </w:r>
      <w:r w:rsidRPr="002111C9">
        <w:t xml:space="preserve">. </w:t>
      </w:r>
    </w:p>
    <w:p w:rsidR="00174292" w:rsidRDefault="00174292" w:rsidP="00BF6F8C">
      <w:pPr>
        <w:pStyle w:val="Prrafodelista"/>
        <w:ind w:left="720"/>
      </w:pPr>
    </w:p>
    <w:p w:rsidR="00174292" w:rsidRPr="002111C9" w:rsidRDefault="00174292" w:rsidP="00DF2AB4">
      <w:pPr>
        <w:pStyle w:val="Prrafodelista"/>
        <w:numPr>
          <w:ilvl w:val="0"/>
          <w:numId w:val="40"/>
        </w:numPr>
      </w:pPr>
      <w:r w:rsidRPr="002111C9">
        <w:t xml:space="preserve">Por ser los libros de texto uno de los recursos más utilizados y al determinar que dependiendo de sus características sí inciden en la consecución de un aprendizaje significativo y al carecer de estos importantes recursos, se recomienda a los docentes que realicen su propio material de trabajo, como: módulos, folletos y si es posible libros de texto con estructuras más dinámicas, de manera que conduzcan a los estudiantes a la construcción de su propio conocimiento, basados en la resolución de problemas, procurando que los estudiantes entiendan el verdadero significado de los temas propuestos y no sean repetitivos y mecanizados, </w:t>
      </w:r>
      <w:r>
        <w:t xml:space="preserve">dicho recurso también debería contemplar actividades que de </w:t>
      </w:r>
      <w:r w:rsidRPr="002111C9">
        <w:t>paso al uso de programas informáticos de acuerdo a las necesidades.</w:t>
      </w:r>
    </w:p>
    <w:p w:rsidR="00174292" w:rsidRDefault="00174292" w:rsidP="00BF6F8C">
      <w:pPr>
        <w:pStyle w:val="Prrafodelista"/>
        <w:ind w:left="720"/>
      </w:pPr>
    </w:p>
    <w:p w:rsidR="00174292" w:rsidRPr="00BF6F8C" w:rsidRDefault="00174292" w:rsidP="00DF2AB4">
      <w:pPr>
        <w:pStyle w:val="Prrafodelista"/>
        <w:numPr>
          <w:ilvl w:val="0"/>
          <w:numId w:val="40"/>
        </w:numPr>
        <w:jc w:val="left"/>
        <w:rPr>
          <w:rFonts w:ascii="Arial" w:hAnsi="Arial" w:cs="Arial"/>
          <w:b/>
        </w:rPr>
      </w:pPr>
      <w:r w:rsidRPr="00BF6F8C">
        <w:rPr>
          <w:rFonts w:ascii="Arial" w:hAnsi="Arial" w:cs="Arial"/>
          <w:b/>
        </w:rPr>
        <w:br w:type="page"/>
      </w:r>
    </w:p>
    <w:p w:rsidR="00174292" w:rsidRDefault="00174292" w:rsidP="00CE2A90">
      <w:pPr>
        <w:pStyle w:val="Textoindependiente"/>
        <w:jc w:val="center"/>
        <w:rPr>
          <w:rFonts w:ascii="Arial" w:hAnsi="Arial" w:cs="Arial"/>
          <w:b/>
        </w:rPr>
      </w:pPr>
    </w:p>
    <w:p w:rsidR="00174292" w:rsidRDefault="00174292" w:rsidP="00CE2A90">
      <w:pPr>
        <w:pStyle w:val="Textoindependiente"/>
        <w:jc w:val="center"/>
        <w:rPr>
          <w:rFonts w:ascii="Arial" w:hAnsi="Arial" w:cs="Arial"/>
          <w:b/>
        </w:rPr>
      </w:pPr>
    </w:p>
    <w:p w:rsidR="00174292" w:rsidRDefault="00174292" w:rsidP="00CE2A90">
      <w:pPr>
        <w:pStyle w:val="Textoindependiente"/>
        <w:jc w:val="center"/>
        <w:rPr>
          <w:rFonts w:ascii="Arial" w:hAnsi="Arial" w:cs="Arial"/>
          <w:b/>
        </w:rPr>
      </w:pPr>
    </w:p>
    <w:p w:rsidR="00174292" w:rsidRDefault="00174292" w:rsidP="00CE2A90">
      <w:pPr>
        <w:pStyle w:val="Textoindependiente"/>
        <w:jc w:val="center"/>
        <w:rPr>
          <w:rFonts w:ascii="Arial" w:hAnsi="Arial" w:cs="Arial"/>
          <w:b/>
        </w:rPr>
      </w:pPr>
    </w:p>
    <w:p w:rsidR="00174292" w:rsidRDefault="00174292" w:rsidP="00CE2A90">
      <w:pPr>
        <w:pStyle w:val="Textoindependiente"/>
        <w:jc w:val="center"/>
        <w:rPr>
          <w:rFonts w:ascii="Arial" w:hAnsi="Arial" w:cs="Arial"/>
          <w:b/>
        </w:rPr>
      </w:pPr>
    </w:p>
    <w:p w:rsidR="00174292" w:rsidRPr="00170DAC" w:rsidRDefault="00174292" w:rsidP="00EF184D">
      <w:pPr>
        <w:pStyle w:val="Textoindependiente"/>
        <w:spacing w:after="360"/>
        <w:jc w:val="center"/>
        <w:outlineLvl w:val="0"/>
        <w:rPr>
          <w:rFonts w:ascii="Arial" w:hAnsi="Arial" w:cs="Arial"/>
          <w:b/>
        </w:rPr>
      </w:pPr>
      <w:r w:rsidRPr="00170DAC">
        <w:rPr>
          <w:rFonts w:ascii="Arial" w:hAnsi="Arial" w:cs="Arial"/>
          <w:b/>
        </w:rPr>
        <w:t>CAPÍTULO VI</w:t>
      </w:r>
    </w:p>
    <w:p w:rsidR="00174292" w:rsidRPr="009E0449" w:rsidRDefault="00174292" w:rsidP="002C73FC">
      <w:pPr>
        <w:pStyle w:val="TituloLuis"/>
      </w:pPr>
      <w:bookmarkStart w:id="530" w:name="_Toc255257662"/>
      <w:r w:rsidRPr="009E0449">
        <w:t>LA PROPUESTA</w:t>
      </w:r>
      <w:bookmarkEnd w:id="530"/>
    </w:p>
    <w:p w:rsidR="00174292" w:rsidRDefault="00174292" w:rsidP="00743784">
      <w:pPr>
        <w:pStyle w:val="SubtituloLuis1"/>
      </w:pPr>
      <w:bookmarkStart w:id="531" w:name="_Toc255257663"/>
      <w:r>
        <w:t>T</w:t>
      </w:r>
      <w:r w:rsidR="00474BA3">
        <w:t>ítulo</w:t>
      </w:r>
      <w:r>
        <w:t>:</w:t>
      </w:r>
      <w:bookmarkEnd w:id="531"/>
      <w:r>
        <w:t xml:space="preserve"> </w:t>
      </w:r>
    </w:p>
    <w:p w:rsidR="00174292" w:rsidRDefault="00174292" w:rsidP="009557AD">
      <w:pPr>
        <w:pStyle w:val="Continuarlista"/>
        <w:ind w:left="0"/>
        <w:rPr>
          <w:b/>
        </w:rPr>
      </w:pPr>
      <w:r w:rsidRPr="009E0449">
        <w:rPr>
          <w:b/>
        </w:rPr>
        <w:t xml:space="preserve">“LIBRO DE TEXTO SOBRE ECUACIONES ALGEBRAICAS </w:t>
      </w:r>
      <w:r>
        <w:rPr>
          <w:b/>
        </w:rPr>
        <w:t>EN LA ENSEÑANZA DEL NIVEL MEDIO”</w:t>
      </w:r>
    </w:p>
    <w:p w:rsidR="00174292" w:rsidRDefault="00174292" w:rsidP="00743784">
      <w:pPr>
        <w:pStyle w:val="SubtituloLuis1"/>
      </w:pPr>
      <w:r w:rsidRPr="008A1E1D">
        <w:t xml:space="preserve"> </w:t>
      </w:r>
      <w:bookmarkStart w:id="532" w:name="_Toc255257664"/>
      <w:r>
        <w:t>Datos informativos.</w:t>
      </w:r>
      <w:bookmarkEnd w:id="532"/>
    </w:p>
    <w:p w:rsidR="00174292" w:rsidRPr="002111C9" w:rsidRDefault="00174292" w:rsidP="00AC5562">
      <w:pPr>
        <w:pStyle w:val="Textoindependiente"/>
        <w:spacing w:after="0"/>
        <w:outlineLvl w:val="0"/>
      </w:pPr>
      <w:r w:rsidRPr="00276CE1">
        <w:rPr>
          <w:b/>
        </w:rPr>
        <w:t>Nombre de La Institución:</w:t>
      </w:r>
      <w:r w:rsidRPr="002111C9">
        <w:t xml:space="preserve">    </w:t>
      </w:r>
      <w:r>
        <w:t>Unidad Educativa Salesiana “Domingo Savio”</w:t>
      </w:r>
    </w:p>
    <w:p w:rsidR="00174292" w:rsidRPr="002111C9" w:rsidRDefault="00174292" w:rsidP="009557AD">
      <w:pPr>
        <w:pStyle w:val="Textoindependiente"/>
      </w:pPr>
      <w:r w:rsidRPr="00276CE1">
        <w:rPr>
          <w:b/>
        </w:rPr>
        <w:t>Provincia:</w:t>
      </w:r>
      <w:r w:rsidRPr="002111C9">
        <w:t xml:space="preserve">                             Pichincha</w:t>
      </w:r>
      <w:r w:rsidRPr="002111C9">
        <w:tab/>
      </w:r>
    </w:p>
    <w:p w:rsidR="00174292" w:rsidRPr="002111C9" w:rsidRDefault="00174292" w:rsidP="009557AD">
      <w:pPr>
        <w:pStyle w:val="Textoindependiente"/>
      </w:pPr>
      <w:r w:rsidRPr="00276CE1">
        <w:rPr>
          <w:b/>
        </w:rPr>
        <w:t>Cantón:</w:t>
      </w:r>
      <w:r w:rsidRPr="002111C9">
        <w:t xml:space="preserve">                               Cayambe</w:t>
      </w:r>
      <w:r w:rsidRPr="002111C9">
        <w:tab/>
      </w:r>
    </w:p>
    <w:p w:rsidR="00174292" w:rsidRPr="002111C9" w:rsidRDefault="00174292" w:rsidP="009557AD">
      <w:pPr>
        <w:pStyle w:val="Textoindependiente"/>
      </w:pPr>
      <w:r w:rsidRPr="00276CE1">
        <w:rPr>
          <w:b/>
        </w:rPr>
        <w:t>Dirección</w:t>
      </w:r>
      <w:r w:rsidRPr="002111C9">
        <w:t>:                            Av. Natalia Jarrín N2-77</w:t>
      </w:r>
    </w:p>
    <w:p w:rsidR="00174292" w:rsidRPr="002111C9" w:rsidRDefault="00174292" w:rsidP="009557AD">
      <w:pPr>
        <w:pStyle w:val="Textoindependiente"/>
      </w:pPr>
      <w:r w:rsidRPr="00276CE1">
        <w:rPr>
          <w:b/>
        </w:rPr>
        <w:t>Teléfono:</w:t>
      </w:r>
      <w:r w:rsidRPr="002111C9">
        <w:tab/>
        <w:t xml:space="preserve">                       022361-490 / 022363-002</w:t>
      </w:r>
    </w:p>
    <w:p w:rsidR="00174292" w:rsidRPr="002111C9" w:rsidRDefault="00174292" w:rsidP="009557AD">
      <w:pPr>
        <w:pStyle w:val="Textoindependiente"/>
      </w:pPr>
      <w:r w:rsidRPr="00276CE1">
        <w:rPr>
          <w:b/>
        </w:rPr>
        <w:t>Jornada:</w:t>
      </w:r>
      <w:r w:rsidRPr="002111C9">
        <w:tab/>
        <w:t xml:space="preserve">                       Doble</w:t>
      </w:r>
    </w:p>
    <w:p w:rsidR="00174292" w:rsidRDefault="00174292" w:rsidP="009557AD">
      <w:pPr>
        <w:pStyle w:val="Textoindependiente"/>
        <w:spacing w:line="240" w:lineRule="auto"/>
      </w:pPr>
      <w:r w:rsidRPr="00276CE1">
        <w:rPr>
          <w:b/>
        </w:rPr>
        <w:t>Beneficiarios:</w:t>
      </w:r>
      <w:r w:rsidRPr="002111C9">
        <w:t xml:space="preserve">                       Estudiantes</w:t>
      </w:r>
      <w:r w:rsidR="001367AA">
        <w:t xml:space="preserve"> </w:t>
      </w:r>
      <w:r w:rsidRPr="002111C9">
        <w:t xml:space="preserve">de los terceros años de bachillerato </w:t>
      </w:r>
    </w:p>
    <w:p w:rsidR="00174292" w:rsidRPr="002111C9" w:rsidRDefault="00174292" w:rsidP="009557AD">
      <w:pPr>
        <w:pStyle w:val="Textoindependiente"/>
        <w:spacing w:line="240" w:lineRule="auto"/>
        <w:ind w:left="2124" w:firstLine="708"/>
      </w:pPr>
      <w:r>
        <w:t xml:space="preserve">  </w:t>
      </w:r>
      <w:r w:rsidRPr="002111C9">
        <w:t>Docentes- Comunidad educativa</w:t>
      </w:r>
    </w:p>
    <w:p w:rsidR="00174292" w:rsidRPr="002111C9" w:rsidRDefault="00174292" w:rsidP="009557AD">
      <w:pPr>
        <w:pStyle w:val="Textoindependiente"/>
      </w:pPr>
      <w:r w:rsidRPr="00276CE1">
        <w:rPr>
          <w:b/>
        </w:rPr>
        <w:t>Tiempo Estimado:</w:t>
      </w:r>
      <w:r w:rsidRPr="002111C9">
        <w:t xml:space="preserve">                Durante 1 año</w:t>
      </w:r>
    </w:p>
    <w:p w:rsidR="00174292" w:rsidRDefault="00174292" w:rsidP="009557AD">
      <w:pPr>
        <w:ind w:left="440" w:hanging="440"/>
      </w:pPr>
      <w:r w:rsidRPr="00276CE1">
        <w:rPr>
          <w:b/>
        </w:rPr>
        <w:t>Unidad Ejecutora:</w:t>
      </w:r>
      <w:r w:rsidRPr="002111C9">
        <w:rPr>
          <w:b/>
        </w:rPr>
        <w:t xml:space="preserve">                </w:t>
      </w:r>
      <w:r w:rsidRPr="002111C9">
        <w:t>Vicerrectorado</w:t>
      </w:r>
    </w:p>
    <w:p w:rsidR="001367AA" w:rsidRPr="002111C9" w:rsidRDefault="001367AA" w:rsidP="009557AD">
      <w:pPr>
        <w:ind w:left="440" w:hanging="440"/>
      </w:pPr>
    </w:p>
    <w:p w:rsidR="00174292" w:rsidRPr="008A1E1D" w:rsidRDefault="00174292" w:rsidP="00743784">
      <w:pPr>
        <w:pStyle w:val="SubtituloLuis1"/>
      </w:pPr>
      <w:r>
        <w:lastRenderedPageBreak/>
        <w:t xml:space="preserve"> </w:t>
      </w:r>
      <w:bookmarkStart w:id="533" w:name="_Toc255257665"/>
      <w:r w:rsidRPr="008A1E1D">
        <w:t>A</w:t>
      </w:r>
      <w:r>
        <w:t>ntecedentes de la Propuesta.</w:t>
      </w:r>
      <w:bookmarkEnd w:id="533"/>
    </w:p>
    <w:p w:rsidR="00174292" w:rsidRDefault="00174292" w:rsidP="00A717DC">
      <w:pPr>
        <w:ind w:firstLine="851"/>
      </w:pPr>
      <w:r>
        <w:t>El problema fundamental de la enseñanza aprendizaje de la matemática radica en que los contenidos se presentan a través de recetas técnicas y fórmulas. En particular, en el tema de las ecuaciones algebraicas de diferente orden o grado, se han venido enseñando de una manera desarticulada, sin mostrar la profunda conexión que existe entre las diferentes ecuaciones, concluyendo que se está pasando por alto el método y se reemplaza con fórmulas (fórmula cuadrática, fórmula de Cardano, por Ruffini, …)</w:t>
      </w:r>
    </w:p>
    <w:p w:rsidR="00A717DC" w:rsidRDefault="00A717DC" w:rsidP="00A717DC">
      <w:pPr>
        <w:ind w:firstLine="851"/>
      </w:pPr>
    </w:p>
    <w:p w:rsidR="00174292" w:rsidRDefault="00174292" w:rsidP="00A717DC">
      <w:pPr>
        <w:ind w:firstLine="851"/>
      </w:pPr>
      <w:r>
        <w:t xml:space="preserve">Es muy conocido que los estudiantes de nivel medio, específicamente de tercer año de bachillerato, aprenden básicamente la parte técnica de los  temas que se aborda en clases y no aprenden a aprender importantes contenidos tampoco desarrollan competencias para desempeñarse en el ámbito universitario y en el convivir diario, muchas de las ocasiones no porque no quieren aprender, sino porque no existen los recursos didácticos adecuados, entre ellos los bibliográficos,  o porque el docente que guía su preparatoria no los utiliza adecuadamente, especialmente los libros de texto que tienen una crucial importancia en el proceso enseñanza aprendizaje. Un buen libro de texto influye determinante y positivamente en la calidad educativa, un mal texto profundiza la crisis y la mediocridad. </w:t>
      </w:r>
    </w:p>
    <w:p w:rsidR="00A717DC" w:rsidRDefault="00A717DC" w:rsidP="00A717DC">
      <w:pPr>
        <w:ind w:firstLine="851"/>
      </w:pPr>
    </w:p>
    <w:p w:rsidR="00174292" w:rsidRDefault="00174292" w:rsidP="00A717DC">
      <w:pPr>
        <w:ind w:firstLine="851"/>
      </w:pPr>
      <w:r w:rsidRPr="007F6D58">
        <w:t>La presente propuesta nace luego de haber concluido en la investigación</w:t>
      </w:r>
      <w:r>
        <w:t>:</w:t>
      </w:r>
    </w:p>
    <w:p w:rsidR="00A717DC" w:rsidRDefault="00A717DC" w:rsidP="00A717DC">
      <w:pPr>
        <w:ind w:firstLine="851"/>
      </w:pPr>
    </w:p>
    <w:p w:rsidR="00174292" w:rsidRDefault="00174292" w:rsidP="00A717DC">
      <w:pPr>
        <w:ind w:firstLine="851"/>
      </w:pPr>
      <w:r>
        <w:t>Q</w:t>
      </w:r>
      <w:r w:rsidRPr="007F6D58">
        <w:t xml:space="preserve">ue </w:t>
      </w:r>
      <w:r>
        <w:t>las características (</w:t>
      </w:r>
      <w:r w:rsidRPr="007F6D58">
        <w:t>contenidos, estructura didáctica, estrategias metodológicas y aspectos motivacionales</w:t>
      </w:r>
      <w:r>
        <w:t xml:space="preserve">) de </w:t>
      </w:r>
      <w:r w:rsidRPr="007F6D58">
        <w:t xml:space="preserve">los libros de texto </w:t>
      </w:r>
      <w:r>
        <w:t xml:space="preserve">sobre ecuaciones algebraicas inciden en el aprendizaje significativo de los estudiantes, </w:t>
      </w:r>
    </w:p>
    <w:p w:rsidR="00A717DC" w:rsidRDefault="00A717DC" w:rsidP="00A717DC">
      <w:pPr>
        <w:ind w:firstLine="851"/>
      </w:pPr>
    </w:p>
    <w:p w:rsidR="00174292" w:rsidRDefault="00174292" w:rsidP="00A717DC">
      <w:pPr>
        <w:ind w:firstLine="851"/>
      </w:pPr>
      <w:r>
        <w:t xml:space="preserve">Que la mayoría de  libros de textos </w:t>
      </w:r>
      <w:r w:rsidRPr="007F6D58">
        <w:t>actuales sobre ecuaciones algebraicas, no  reúnen las características básicas, para que este importante recurso didáctico se convierta en una verdadera fuente de aprendizaje significativo para los estudiantes, contribuyendo al contrario en acentuar un aprendizaje  memorístico, repetitivo, simbólico, teórico, fuera de contexto</w:t>
      </w:r>
      <w:r>
        <w:t xml:space="preserve">,  enfatizando en la parte técnica y no en el </w:t>
      </w:r>
      <w:r>
        <w:lastRenderedPageBreak/>
        <w:t>método, dando muy poco espacio a la resolución de</w:t>
      </w:r>
      <w:r w:rsidRPr="007F6D58">
        <w:t xml:space="preserve"> problemas sobre casos de la vida diaria</w:t>
      </w:r>
      <w:r>
        <w:t xml:space="preserve">, en definitiva textos cargados de una metodología tradicionalista. </w:t>
      </w:r>
      <w:r w:rsidRPr="007F6D58">
        <w:t xml:space="preserve"> </w:t>
      </w:r>
    </w:p>
    <w:p w:rsidR="00A717DC" w:rsidRPr="007F6D58" w:rsidRDefault="00A717DC" w:rsidP="00A717DC">
      <w:pPr>
        <w:ind w:firstLine="851"/>
      </w:pPr>
    </w:p>
    <w:p w:rsidR="00174292" w:rsidRDefault="00174292" w:rsidP="00A717DC">
      <w:pPr>
        <w:ind w:firstLine="851"/>
      </w:pPr>
      <w:r>
        <w:t>En este contexto y con el propósito de contar con un recurso bibliográfico adecuado tomando en cuenta la estructura didáctica de corrientes pedagógicas actuales, que reúna las características principales para lograr un aprendizaje significativo  y acogiendo la recomendación respectiva de la investigación, se propone la creación de un libro de texto sobre ecuaciones algebraicas.</w:t>
      </w:r>
    </w:p>
    <w:p w:rsidR="00174292" w:rsidRDefault="00174292" w:rsidP="00743784">
      <w:pPr>
        <w:pStyle w:val="SubtituloLuis1"/>
      </w:pPr>
      <w:bookmarkStart w:id="534" w:name="_Toc255257666"/>
      <w:r w:rsidRPr="00202B73">
        <w:t>Justificación</w:t>
      </w:r>
      <w:bookmarkEnd w:id="534"/>
    </w:p>
    <w:p w:rsidR="00174292" w:rsidRDefault="00174292" w:rsidP="00A717DC">
      <w:pPr>
        <w:ind w:firstLine="851"/>
      </w:pPr>
      <w:r>
        <w:t>Por ser el libro de texto uno de los recursos didácticos más utilizados en el proceso educativo, se hace indispensable que éste impacte positivamente en la consecución de un verdadero aprendizaje significativo de los estudiantes.</w:t>
      </w:r>
    </w:p>
    <w:p w:rsidR="00A717DC" w:rsidRDefault="00A717DC" w:rsidP="00A717DC">
      <w:pPr>
        <w:ind w:firstLine="851"/>
      </w:pPr>
    </w:p>
    <w:p w:rsidR="00174292" w:rsidRDefault="00174292" w:rsidP="00A717DC">
      <w:pPr>
        <w:ind w:firstLine="851"/>
      </w:pPr>
      <w:r w:rsidRPr="00655B3B">
        <w:t>La presente propuesta es importante porque es el libro de texto se constituye en un agente coadyuvante e inductor del proceso formativo del estudiante, proporcionándole la oportunidad de vivir experiencias significativas mediante una variedad de actividades  que se presentan en el desarrollo del mismo.</w:t>
      </w:r>
    </w:p>
    <w:p w:rsidR="00A717DC" w:rsidRPr="00655B3B" w:rsidRDefault="00A717DC" w:rsidP="00A717DC">
      <w:pPr>
        <w:ind w:firstLine="851"/>
      </w:pPr>
    </w:p>
    <w:p w:rsidR="00174292" w:rsidRDefault="00174292" w:rsidP="00A717DC">
      <w:pPr>
        <w:ind w:firstLine="851"/>
      </w:pPr>
      <w:r w:rsidRPr="00655B3B">
        <w:t xml:space="preserve">La propuesta de elaborar un libro de texto sobre ecuaciones algebraicas para estudiantes y docentes de los terceros años de bachillerato, es útil porque se sustenta en un modelo pedagógico que involucra la participación activa y permanente del estudiante en la construcción del conocimiento, es decir se basa en la teoría constructivista. </w:t>
      </w:r>
    </w:p>
    <w:p w:rsidR="00A717DC" w:rsidRPr="00655B3B" w:rsidRDefault="00A717DC" w:rsidP="00A717DC">
      <w:pPr>
        <w:ind w:firstLine="851"/>
      </w:pPr>
    </w:p>
    <w:p w:rsidR="00174292" w:rsidRDefault="00174292" w:rsidP="00A717DC">
      <w:pPr>
        <w:ind w:firstLine="851"/>
      </w:pPr>
      <w:r w:rsidRPr="00655B3B">
        <w:t xml:space="preserve">Los beneficiarios directos serán los estudiantes y los docentes de los terceros años de bachillerato de la </w:t>
      </w:r>
      <w:r>
        <w:t>Unidad Educativa Salesiana “Domingo Savio”</w:t>
      </w:r>
      <w:r w:rsidR="00254C63">
        <w:t xml:space="preserve"> </w:t>
      </w:r>
      <w:r w:rsidRPr="00655B3B">
        <w:t>y su Comunidad Educativa, posteriormente aspiro que se beneficie la población cayambeña y el país.</w:t>
      </w:r>
    </w:p>
    <w:p w:rsidR="00A717DC" w:rsidRPr="00655B3B" w:rsidRDefault="00A717DC" w:rsidP="00A717DC">
      <w:pPr>
        <w:ind w:firstLine="851"/>
      </w:pPr>
    </w:p>
    <w:p w:rsidR="00174292" w:rsidRDefault="00174292" w:rsidP="00A717DC">
      <w:pPr>
        <w:ind w:firstLine="851"/>
      </w:pPr>
      <w:r w:rsidRPr="00655B3B">
        <w:lastRenderedPageBreak/>
        <w:t xml:space="preserve">La propuesta es de alto impacto porque los libros de texto en todas las épocas han contribuido, a desarrollar procesos cognitivos, metacognitivos y procedimentales, en los estudiantes, permitiendo vincular la parte teórica con la práctica, más aun con la metodología con la cual se </w:t>
      </w:r>
      <w:r>
        <w:t xml:space="preserve">propone </w:t>
      </w:r>
      <w:r w:rsidRPr="00655B3B">
        <w:t>desarrollar</w:t>
      </w:r>
      <w:r>
        <w:t>lo.</w:t>
      </w:r>
    </w:p>
    <w:p w:rsidR="00174292" w:rsidRDefault="00174292" w:rsidP="00743784">
      <w:pPr>
        <w:pStyle w:val="SubtituloLuis1"/>
      </w:pPr>
      <w:bookmarkStart w:id="535" w:name="_Toc255257667"/>
      <w:r w:rsidRPr="004C5706">
        <w:t>Objetivos</w:t>
      </w:r>
      <w:bookmarkEnd w:id="535"/>
    </w:p>
    <w:p w:rsidR="00174292" w:rsidRDefault="00174292" w:rsidP="00743784">
      <w:pPr>
        <w:pStyle w:val="SubtituloLuis2"/>
      </w:pPr>
      <w:bookmarkStart w:id="536" w:name="_Toc255257668"/>
      <w:r w:rsidRPr="005427F8">
        <w:t>General</w:t>
      </w:r>
      <w:bookmarkEnd w:id="536"/>
    </w:p>
    <w:p w:rsidR="00174292" w:rsidRPr="00AB4457" w:rsidRDefault="00174292" w:rsidP="00A717DC">
      <w:pPr>
        <w:ind w:firstLine="851"/>
        <w:rPr>
          <w:highlight w:val="yellow"/>
        </w:rPr>
      </w:pPr>
      <w:r w:rsidRPr="00AB4457">
        <w:rPr>
          <w:rFonts w:cs="Arial"/>
        </w:rPr>
        <w:t>Elaborar un libro de texto sobre ecuaciones algebraicas con metodología activa para la consecución de un aprendizaje significativo de los estudiantes de los terceros años de bachillerato de la Unidad Educativa Salesiana “Domingo Savio”</w:t>
      </w:r>
      <w:r w:rsidRPr="00AB4457">
        <w:rPr>
          <w:highlight w:val="yellow"/>
        </w:rPr>
        <w:t xml:space="preserve">  </w:t>
      </w:r>
    </w:p>
    <w:p w:rsidR="00174292" w:rsidRDefault="00174292" w:rsidP="00061780">
      <w:pPr>
        <w:pStyle w:val="SubtituloLuis2"/>
      </w:pPr>
      <w:r w:rsidRPr="00CE5B99">
        <w:t>Específicos</w:t>
      </w:r>
    </w:p>
    <w:p w:rsidR="00174292" w:rsidRDefault="00174292" w:rsidP="00DF2AB4">
      <w:pPr>
        <w:pStyle w:val="Prrafodelista"/>
        <w:numPr>
          <w:ilvl w:val="0"/>
          <w:numId w:val="17"/>
        </w:numPr>
        <w:ind w:left="284" w:hanging="284"/>
        <w:rPr>
          <w:rFonts w:cs="Arial"/>
        </w:rPr>
      </w:pPr>
      <w:r>
        <w:rPr>
          <w:rFonts w:cs="Arial"/>
        </w:rPr>
        <w:t xml:space="preserve">Utilizar una forma metódica, a la vez que amena, de abordar los diferentes métodos de resolución de ecuaciones algebraicas, enfatizando en el de intervalos encajados o método de Weierstrass. </w:t>
      </w:r>
    </w:p>
    <w:p w:rsidR="00174292" w:rsidRDefault="00174292" w:rsidP="009557AD">
      <w:pPr>
        <w:pStyle w:val="Prrafodelista"/>
        <w:ind w:left="284"/>
        <w:rPr>
          <w:rFonts w:cs="Arial"/>
        </w:rPr>
      </w:pPr>
    </w:p>
    <w:p w:rsidR="00174292" w:rsidRDefault="00174292" w:rsidP="00DF2AB4">
      <w:pPr>
        <w:pStyle w:val="Prrafodelista"/>
        <w:numPr>
          <w:ilvl w:val="0"/>
          <w:numId w:val="17"/>
        </w:numPr>
        <w:ind w:left="284" w:hanging="284"/>
        <w:rPr>
          <w:rFonts w:cs="Arial"/>
        </w:rPr>
      </w:pPr>
      <w:r w:rsidRPr="00276CE1">
        <w:rPr>
          <w:rFonts w:cs="Arial"/>
        </w:rPr>
        <w:t xml:space="preserve">Desarrollar los temas del libro de texto a base de historias y cuentos que generen problemas que surjan de la vida. </w:t>
      </w:r>
    </w:p>
    <w:p w:rsidR="00174292" w:rsidRPr="00276CE1" w:rsidRDefault="00174292" w:rsidP="009557AD">
      <w:pPr>
        <w:pStyle w:val="Prrafodelista"/>
        <w:rPr>
          <w:rFonts w:cs="Arial"/>
        </w:rPr>
      </w:pPr>
    </w:p>
    <w:p w:rsidR="00174292" w:rsidRDefault="00174292" w:rsidP="00DF2AB4">
      <w:pPr>
        <w:pStyle w:val="Prrafodelista"/>
        <w:numPr>
          <w:ilvl w:val="0"/>
          <w:numId w:val="17"/>
        </w:numPr>
        <w:ind w:left="284" w:hanging="284"/>
        <w:rPr>
          <w:rFonts w:cs="Arial"/>
        </w:rPr>
      </w:pPr>
      <w:r>
        <w:rPr>
          <w:rFonts w:cs="Arial"/>
        </w:rPr>
        <w:t>Socializar el libro de texto a nivel de estudiantes y docentes del área de matemática que laboran en los terceros años de bachillerato y a autoridades de la Unidad Educativa Salesiana “Domingo Savio”.</w:t>
      </w:r>
    </w:p>
    <w:p w:rsidR="00174292" w:rsidRPr="00276CE1" w:rsidRDefault="00174292" w:rsidP="009557AD">
      <w:pPr>
        <w:pStyle w:val="Prrafodelista"/>
        <w:rPr>
          <w:rFonts w:cs="Arial"/>
        </w:rPr>
      </w:pPr>
    </w:p>
    <w:p w:rsidR="00174292" w:rsidRDefault="00174292" w:rsidP="00DF2AB4">
      <w:pPr>
        <w:pStyle w:val="Prrafodelista"/>
        <w:numPr>
          <w:ilvl w:val="0"/>
          <w:numId w:val="17"/>
        </w:numPr>
        <w:ind w:left="284" w:hanging="284"/>
        <w:rPr>
          <w:rFonts w:cs="Arial"/>
        </w:rPr>
      </w:pPr>
      <w:r>
        <w:rPr>
          <w:rFonts w:cs="Arial"/>
        </w:rPr>
        <w:t>Implementar el uso del libro de texto propuesto, con los estudiantes de tercero de bachillerato y evaluar la propuesta durante el transcurso de su aplicación.</w:t>
      </w:r>
    </w:p>
    <w:p w:rsidR="00174292" w:rsidRPr="003E01A6" w:rsidRDefault="00174292" w:rsidP="00743784">
      <w:pPr>
        <w:pStyle w:val="SubtituloLuis1"/>
      </w:pPr>
      <w:bookmarkStart w:id="537" w:name="_Toc255257669"/>
      <w:r w:rsidRPr="009F624E">
        <w:t>Análisis de factibilidad.</w:t>
      </w:r>
      <w:bookmarkEnd w:id="537"/>
    </w:p>
    <w:p w:rsidR="00174292" w:rsidRDefault="00174292" w:rsidP="00A717DC">
      <w:pPr>
        <w:ind w:firstLine="851"/>
      </w:pPr>
      <w:r w:rsidRPr="00A717DC">
        <w:lastRenderedPageBreak/>
        <w:t>Analizar la factibilidad de una propuesta implica describir los factores técnicos, financieros y de talento humano que determinan la  posibilidad real de llevarla a cabo, si se dan estas condiciones consideramos que la presente propuesta es factible</w:t>
      </w:r>
      <w:r>
        <w:t>.</w:t>
      </w:r>
    </w:p>
    <w:p w:rsidR="00C12B4A" w:rsidRDefault="00C12B4A" w:rsidP="00A717DC">
      <w:pPr>
        <w:ind w:firstLine="851"/>
      </w:pPr>
    </w:p>
    <w:p w:rsidR="00174292" w:rsidRDefault="00174292" w:rsidP="00CE2A90">
      <w:pPr>
        <w:rPr>
          <w:b/>
        </w:rPr>
      </w:pPr>
      <w:r w:rsidRPr="003E01A6">
        <w:rPr>
          <w:b/>
        </w:rPr>
        <w:t>a)</w:t>
      </w:r>
      <w:r w:rsidRPr="003E01A6">
        <w:rPr>
          <w:b/>
        </w:rPr>
        <w:tab/>
        <w:t>Factibilidad del talento humano.</w:t>
      </w:r>
    </w:p>
    <w:p w:rsidR="00701A22" w:rsidRPr="003E01A6" w:rsidRDefault="00701A22" w:rsidP="00CE2A90">
      <w:pPr>
        <w:pStyle w:val="Lista2"/>
        <w:rPr>
          <w:b/>
        </w:rPr>
      </w:pPr>
    </w:p>
    <w:p w:rsidR="00174292" w:rsidRDefault="00174292" w:rsidP="00A717DC">
      <w:pPr>
        <w:ind w:firstLine="851"/>
      </w:pPr>
      <w:r>
        <w:t xml:space="preserve">El desarrollo, la ejecución y evaluación de esta propuesta cuenta con el aporte, la experiencia, los conocimientos y el interés de las autoridades y docentes, de la Unidad Educativa Salesiana “Domingo Savio”, quienes en la entrevista y las encuestas así lo manifiestan. De igual manera existe interés y apoyo por parte de los estudiantes quienes quieren contar con un material novedoso y actualizado que motive la adquisición de aprendizajes significativos. </w:t>
      </w:r>
    </w:p>
    <w:p w:rsidR="00174292" w:rsidRDefault="00174292" w:rsidP="00CE2A90"/>
    <w:p w:rsidR="00174292" w:rsidRDefault="00174292" w:rsidP="00CE2A90">
      <w:pPr>
        <w:pStyle w:val="Lista2"/>
        <w:rPr>
          <w:b/>
        </w:rPr>
      </w:pPr>
      <w:r w:rsidRPr="003E01A6">
        <w:rPr>
          <w:b/>
        </w:rPr>
        <w:t>b)</w:t>
      </w:r>
      <w:r w:rsidRPr="003E01A6">
        <w:rPr>
          <w:b/>
        </w:rPr>
        <w:tab/>
        <w:t>Factibilidad técnica</w:t>
      </w:r>
    </w:p>
    <w:p w:rsidR="007B6C41" w:rsidRPr="003E01A6" w:rsidRDefault="007B6C41" w:rsidP="00CE2A90">
      <w:pPr>
        <w:pStyle w:val="Lista2"/>
        <w:rPr>
          <w:b/>
        </w:rPr>
      </w:pPr>
    </w:p>
    <w:p w:rsidR="00174292" w:rsidRDefault="00174292" w:rsidP="007B6C41">
      <w:pPr>
        <w:ind w:firstLine="851"/>
      </w:pPr>
      <w:r>
        <w:t>La Unidad Educativa Salesiana “Domingo Savio”</w:t>
      </w:r>
      <w:r w:rsidR="00A717DC">
        <w:t xml:space="preserve"> </w:t>
      </w:r>
      <w:r>
        <w:t>se ha caracterizado por estar a la vanguardia en la formación científica-tecnológica y humano-cristiano de sus estudiantes, atendiendo a esto, es abierta a implementar propuestas de innovación curricular, como la del presente trabajo,  para lo cual cuenta con una infraestructura y equipamiento técnico suficiente y necesario.</w:t>
      </w:r>
    </w:p>
    <w:p w:rsidR="007B6C41" w:rsidRDefault="007B6C41" w:rsidP="007B6C41"/>
    <w:p w:rsidR="00174292" w:rsidRDefault="004715AD" w:rsidP="00CE2A90">
      <w:pPr>
        <w:rPr>
          <w:b/>
        </w:rPr>
      </w:pPr>
      <w:r>
        <w:rPr>
          <w:b/>
        </w:rPr>
        <w:t xml:space="preserve">c) </w:t>
      </w:r>
      <w:r w:rsidR="00174292" w:rsidRPr="003E01A6">
        <w:rPr>
          <w:b/>
        </w:rPr>
        <w:t>Factibilidad Financiera</w:t>
      </w:r>
    </w:p>
    <w:p w:rsidR="007B6C41" w:rsidRPr="003E01A6" w:rsidRDefault="007B6C41" w:rsidP="00CE2A90">
      <w:pPr>
        <w:pStyle w:val="Lista2"/>
        <w:rPr>
          <w:b/>
        </w:rPr>
      </w:pPr>
    </w:p>
    <w:p w:rsidR="00174292" w:rsidRDefault="00174292" w:rsidP="007B6C41">
      <w:pPr>
        <w:ind w:firstLine="851"/>
      </w:pPr>
      <w:r>
        <w:t>La propuesta inicialmente se financiará con recursos del autor. Posteriormente aprovechando que la Unidad Educativa Salesiana “Domingo Savio”</w:t>
      </w:r>
      <w:r w:rsidR="00A717DC">
        <w:t xml:space="preserve"> </w:t>
      </w:r>
      <w:r>
        <w:t>es parte de la Congregación Salesiana al igual que la editorial LNS, se solicitará el apoyo correspondiente para la impresión del número de libros de texto que sea necesario, en este campo también existe la apertura suficiente por parte de las autoridades Salesiana que son responsables de la Unidad Educativa Salesiana “Domingo Savio”</w:t>
      </w:r>
      <w:r w:rsidR="007B6C41">
        <w:t xml:space="preserve"> </w:t>
      </w:r>
      <w:r>
        <w:t xml:space="preserve">de la ciudad de Cayambe. </w:t>
      </w:r>
    </w:p>
    <w:p w:rsidR="007B6C41" w:rsidRDefault="007B6C41" w:rsidP="00CE2A90"/>
    <w:p w:rsidR="00174292" w:rsidRDefault="00174292" w:rsidP="005541C4">
      <w:pPr>
        <w:pStyle w:val="Lista2"/>
        <w:rPr>
          <w:b/>
        </w:rPr>
      </w:pPr>
      <w:r>
        <w:rPr>
          <w:b/>
        </w:rPr>
        <w:lastRenderedPageBreak/>
        <w:t>d</w:t>
      </w:r>
      <w:r w:rsidRPr="003E01A6">
        <w:rPr>
          <w:b/>
        </w:rPr>
        <w:t>)</w:t>
      </w:r>
      <w:r w:rsidRPr="003E01A6">
        <w:rPr>
          <w:b/>
        </w:rPr>
        <w:tab/>
        <w:t xml:space="preserve">Factibilidad </w:t>
      </w:r>
      <w:r>
        <w:rPr>
          <w:b/>
        </w:rPr>
        <w:t>Política</w:t>
      </w:r>
    </w:p>
    <w:p w:rsidR="00701A22" w:rsidRDefault="00701A22" w:rsidP="007B6C41">
      <w:pPr>
        <w:ind w:firstLine="851"/>
      </w:pPr>
    </w:p>
    <w:p w:rsidR="00174292" w:rsidRPr="00DA4653" w:rsidRDefault="00174292" w:rsidP="007B6C41">
      <w:pPr>
        <w:ind w:firstLine="851"/>
      </w:pPr>
      <w:r w:rsidRPr="00DA4653">
        <w:t xml:space="preserve">La </w:t>
      </w:r>
      <w:r>
        <w:t xml:space="preserve">Unidad Educativa Salesiana “Domingo Savio” </w:t>
      </w:r>
      <w:r w:rsidRPr="00DA4653">
        <w:t xml:space="preserve">tiene como carta de navegación el Proyecto Salesiano de Innovación Educativa y Curricular (PROSIEC), el mismo que tiene delineado como política </w:t>
      </w:r>
      <w:r>
        <w:t>I</w:t>
      </w:r>
      <w:r w:rsidRPr="00DA4653">
        <w:t>nspectorial la producción de recursos didácticos y textos para la enseñanza, de acuerdo a las últimas exigencias del Proyecto de Innovación Educativa y Curricular.</w:t>
      </w:r>
    </w:p>
    <w:p w:rsidR="00174292" w:rsidRDefault="00174292" w:rsidP="00743784">
      <w:pPr>
        <w:pStyle w:val="SubtituloLuis1"/>
      </w:pPr>
      <w:bookmarkStart w:id="538" w:name="_Toc255257670"/>
      <w:r w:rsidRPr="00D248B2">
        <w:t>Fundamentación</w:t>
      </w:r>
      <w:bookmarkEnd w:id="538"/>
    </w:p>
    <w:p w:rsidR="00174292" w:rsidRDefault="00174292" w:rsidP="007B6C41">
      <w:pPr>
        <w:ind w:firstLine="851"/>
      </w:pPr>
      <w:r>
        <w:t>La creación de un libro de texto sobre ecuaciones algebraicas para el tercer año de bachillerato con una metodología activa, a base de resolución de problemas planteados a través de historias y narraciones con el fin de aportar en la consecución de un aprendizaje significativo puede ser considerada como una propuesta de innovación curricular, por tanto requiere el debido sustento en ciertos principios de carácter general del pensamiento humano y social; es decir, requiere una fundamentación.</w:t>
      </w:r>
    </w:p>
    <w:p w:rsidR="00174292" w:rsidRDefault="00174292" w:rsidP="00743784">
      <w:pPr>
        <w:pStyle w:val="SubtituloLuis2"/>
      </w:pPr>
      <w:bookmarkStart w:id="539" w:name="_Toc255257671"/>
      <w:r>
        <w:t>Fundamentación Social</w:t>
      </w:r>
      <w:bookmarkEnd w:id="539"/>
    </w:p>
    <w:p w:rsidR="00174292" w:rsidRDefault="00174292" w:rsidP="007B6C41">
      <w:pPr>
        <w:ind w:firstLine="851"/>
      </w:pPr>
      <w:r>
        <w:t>En general en nuestro medio los libros de texto de matemática son caros y de dudosa calidad; pues como se dijo anteriormente, no existen cuerpos colegiados ni entidades públicas que se preocupen en realizar evaluaciones periódicas del material bibliográfico que utiliza el estudiantado y sus docentes.</w:t>
      </w:r>
    </w:p>
    <w:p w:rsidR="007B6C41" w:rsidRDefault="007B6C41" w:rsidP="007B6C41">
      <w:pPr>
        <w:ind w:firstLine="851"/>
      </w:pPr>
    </w:p>
    <w:p w:rsidR="00174292" w:rsidRDefault="00174292" w:rsidP="007B6C41">
      <w:pPr>
        <w:ind w:firstLine="851"/>
      </w:pPr>
      <w:r>
        <w:t>Con este antecedente, resulta una necesidad innegable el emprendimiento de una actividad de evaluación permanente de la calidad de textos para aprender matemática y en especial ecuaciones algebraicas, pues la mayoría busca fines  comerciales y no contemplan para nada las necesidades, los requerimientos y los aspectos motivacionales del estudiante.</w:t>
      </w:r>
    </w:p>
    <w:p w:rsidR="007B6C41" w:rsidRDefault="007B6C41" w:rsidP="007B6C41">
      <w:pPr>
        <w:ind w:firstLine="851"/>
      </w:pPr>
    </w:p>
    <w:p w:rsidR="00174292" w:rsidRDefault="00174292" w:rsidP="007B6C41">
      <w:pPr>
        <w:ind w:firstLine="851"/>
      </w:pPr>
      <w:r>
        <w:lastRenderedPageBreak/>
        <w:t>A lo largo del tiempo hemos constatado que la mayoría de personas tiene una cierta renuencia y desagrado a los libros de texto de matemática, que constituye el inicio del rechazo a la asignatura, estas aseveraciones por si solas fundamentan la presente  propuesta.</w:t>
      </w:r>
    </w:p>
    <w:p w:rsidR="00174292" w:rsidRDefault="00174292" w:rsidP="00743784">
      <w:pPr>
        <w:pStyle w:val="SubtituloLuis2"/>
      </w:pPr>
      <w:bookmarkStart w:id="540" w:name="_Toc255257672"/>
      <w:r>
        <w:t>Fundamentación Filosófica</w:t>
      </w:r>
      <w:bookmarkEnd w:id="540"/>
    </w:p>
    <w:p w:rsidR="00174292" w:rsidRDefault="00174292" w:rsidP="007B6C41">
      <w:pPr>
        <w:ind w:firstLine="851"/>
      </w:pPr>
      <w:r>
        <w:t>Esta propuesta alternativa pretende contribuir a la consecución de los fines y objetivos de la educación secundaria y del tercer año de  bachillerato, así como también a la facilitación del logro de los objetivos del Centro educativo Unidad Educativa Salesiana ”Domingo Savio”, al cumplimiento de su visión, misión y el sostenimiento del bien ganado prestigio institucional.</w:t>
      </w:r>
    </w:p>
    <w:p w:rsidR="00174292" w:rsidRDefault="00174292" w:rsidP="00C324EF">
      <w:pPr>
        <w:pStyle w:val="SubtituloLuis2"/>
      </w:pPr>
      <w:r>
        <w:t>Fundamentación Política</w:t>
      </w:r>
    </w:p>
    <w:p w:rsidR="00174292" w:rsidRDefault="00174292" w:rsidP="007B6C41">
      <w:pPr>
        <w:ind w:firstLine="851"/>
      </w:pPr>
      <w:r>
        <w:t>Esta propuesta pretende el reconocimiento formal y efectivo al derecho del estudiante a recibir una educación de calidad sin que esto implique altos costos.</w:t>
      </w:r>
    </w:p>
    <w:p w:rsidR="00174292" w:rsidRDefault="00174292" w:rsidP="00C324EF">
      <w:pPr>
        <w:pStyle w:val="SubtituloLuis2"/>
      </w:pPr>
      <w:r>
        <w:t>Fundamentación Curricular</w:t>
      </w:r>
    </w:p>
    <w:p w:rsidR="00174292" w:rsidRDefault="00174292" w:rsidP="007B6C41">
      <w:pPr>
        <w:ind w:firstLine="851"/>
      </w:pPr>
      <w:r>
        <w:t>La propuesta se inscribe en el contexto educativo de los elementos importantes para la enseñanza aprendizaje, pues la selección de libros de textos adecuados, baratos e inteligentemente diseñados, facilita la labor del docente, permite el uso de eficientes estrategias y aporta al logro de aprendizajes significativos, en una área por demás importante, pero que a la vez se ha constituido en el talón de Aquiles de los centros educativos por los altos índices de deserción y pérdida de año. La metodología utilizada contribuye a una integración de temas empezando por la aritmética, pasando por la geometría y enlazando conocimientos de expresiones algebraicas e indudablemente de las ecuaciones algebraicas y sus métodos de resolución de acuerdo a la condición y grado de la ecuación.</w:t>
      </w:r>
    </w:p>
    <w:p w:rsidR="00174292" w:rsidRDefault="00174292" w:rsidP="00743784">
      <w:pPr>
        <w:pStyle w:val="SubtituloLuis2"/>
      </w:pPr>
      <w:bookmarkStart w:id="541" w:name="_Toc255257673"/>
      <w:r>
        <w:lastRenderedPageBreak/>
        <w:t>Fundación Psicológica</w:t>
      </w:r>
      <w:bookmarkEnd w:id="541"/>
    </w:p>
    <w:p w:rsidR="00174292" w:rsidRDefault="00174292" w:rsidP="007B6C41">
      <w:pPr>
        <w:ind w:firstLine="851"/>
      </w:pPr>
      <w:r>
        <w:t>El uso adecuado de buenos  libros de texto de matemática y en particular sobre ecuaciones algebraicas presupone el elemento de partida para que el estudiante aprenda a “aprender” y  “aprenda haciendo”;  con este antecedente la fundamen</w:t>
      </w:r>
      <w:r>
        <w:softHyphen/>
        <w:t>tación psicológica de esta propuesta vienen  a ser el modelo y la teoría constructivista.</w:t>
      </w:r>
    </w:p>
    <w:p w:rsidR="00174292" w:rsidRPr="001F50D8" w:rsidRDefault="00174292" w:rsidP="00743784">
      <w:pPr>
        <w:pStyle w:val="SubtituloLuis2"/>
      </w:pPr>
      <w:bookmarkStart w:id="542" w:name="_Toc255257674"/>
      <w:r w:rsidRPr="001F50D8">
        <w:t>Fundamentación científica.</w:t>
      </w:r>
      <w:bookmarkEnd w:id="542"/>
    </w:p>
    <w:p w:rsidR="00174292" w:rsidRDefault="00174292" w:rsidP="00743784">
      <w:pPr>
        <w:pStyle w:val="SubtituloLuis3"/>
      </w:pPr>
      <w:bookmarkStart w:id="543" w:name="_Toc255257675"/>
      <w:r w:rsidRPr="001F50D8">
        <w:t>Libros de texto</w:t>
      </w:r>
      <w:bookmarkEnd w:id="543"/>
    </w:p>
    <w:p w:rsidR="00174292" w:rsidRDefault="00174292" w:rsidP="007B6C41">
      <w:pPr>
        <w:ind w:firstLine="851"/>
      </w:pPr>
      <w:r w:rsidRPr="00E00E39">
        <w:t>Según Aguirre, B.; Aguirre, G. (2006) en su trabajo de  tesis de maestría en Docencia Universitaria  de la Universidad Tecnológica Indoam</w:t>
      </w:r>
      <w:r>
        <w:t>é</w:t>
      </w:r>
      <w:r w:rsidRPr="00E00E39">
        <w:t>rica</w:t>
      </w:r>
      <w:r>
        <w:t xml:space="preserve"> </w:t>
      </w:r>
      <w:r w:rsidRPr="00E00E39">
        <w:t>con el tema “Un texto de Computación para un Aprendizaje Significativo en los estudiantes del sexto año del Colegio de Liga del Distrito Metropolitano de Quito en el período 2005-2006 señala</w:t>
      </w:r>
      <w:r>
        <w:t>n</w:t>
      </w:r>
      <w:r w:rsidRPr="00E00E39">
        <w:t xml:space="preserve"> que</w:t>
      </w:r>
      <w:r>
        <w:t>:</w:t>
      </w:r>
    </w:p>
    <w:p w:rsidR="00715C8A" w:rsidRDefault="00715C8A" w:rsidP="007B6C41">
      <w:pPr>
        <w:ind w:firstLine="851"/>
      </w:pPr>
    </w:p>
    <w:p w:rsidR="00174292" w:rsidRDefault="00174292" w:rsidP="00743573">
      <w:r>
        <w:t>El texto como u</w:t>
      </w:r>
      <w:r w:rsidRPr="0038587E">
        <w:t>n recurso didáctico</w:t>
      </w:r>
      <w:r>
        <w:t xml:space="preserve"> </w:t>
      </w:r>
      <w:r w:rsidRPr="00E00E39">
        <w:t>en particular es un apoyo didáctico para el educando y el educador, en donde el estudiante ampliará su conocimiento y reforzará el desarrollo de habilidades propias en el ámbito académico e intelectual.</w:t>
      </w:r>
      <w:r>
        <w:t xml:space="preserve">  De igual manera indican que el aprendizaje se produce por el encuentro del estudiante con los recursos de aprendizaje; sin embargo, no se da únicamente por el encuentro adecuado del estudiante con éstos, sino existe en dicho encuentro, la participación del maestro, como guía, orientador o facilitador de dicho proceso. Igualmente manifiestan que el proceso de interaprendizaje está orientado para que el estudiante desarrolle las destrezas relativas a la comprensión, explicación y aplicación de los conceptos y enunciados utilizando los conocimientos y procesos tomando en cuenta la realidad de su entorno, para la formulación, análisis y solución de problemas teóricos-prácticos.(p.29)</w:t>
      </w:r>
    </w:p>
    <w:p w:rsidR="007B6C41" w:rsidRDefault="007B6C41" w:rsidP="00B07C89">
      <w:pPr>
        <w:pStyle w:val="x0"/>
      </w:pPr>
    </w:p>
    <w:p w:rsidR="00174292" w:rsidRDefault="00174292" w:rsidP="007B6C41">
      <w:pPr>
        <w:ind w:firstLine="851"/>
      </w:pPr>
      <w:r w:rsidRPr="00C46FD1">
        <w:lastRenderedPageBreak/>
        <w:t>Se</w:t>
      </w:r>
      <w:r>
        <w:t xml:space="preserve">gún lo anotado en la página electrónica del Instituto tecnológico de Ciudad Juárez cuya dirección es: </w:t>
      </w:r>
      <w:hyperlink r:id="rId151" w:history="1">
        <w:r w:rsidRPr="00563581">
          <w:rPr>
            <w:szCs w:val="22"/>
          </w:rPr>
          <w:t>www.itcj.edu.mx/alumnos/source/op_titulacion.php</w:t>
        </w:r>
      </w:hyperlink>
      <w:r w:rsidRPr="00563581">
        <w:rPr>
          <w:szCs w:val="22"/>
        </w:rPr>
        <w:t xml:space="preserve">. </w:t>
      </w:r>
      <w:r>
        <w:t xml:space="preserve"> </w:t>
      </w:r>
      <w:r w:rsidRPr="00BF28EB">
        <w:t xml:space="preserve"> </w:t>
      </w:r>
      <w:r>
        <w:t xml:space="preserve">El libro de texto es: “el </w:t>
      </w:r>
      <w:r w:rsidRPr="00C46FD1">
        <w:t xml:space="preserve"> documento que contien</w:t>
      </w:r>
      <w:r>
        <w:t>e</w:t>
      </w:r>
      <w:r w:rsidRPr="00C46FD1">
        <w:t xml:space="preserve"> información relevante e innovadora relacionada con una </w:t>
      </w:r>
      <w:r>
        <w:t>a</w:t>
      </w:r>
      <w:r w:rsidRPr="00C46FD1">
        <w:t>signatura de</w:t>
      </w:r>
      <w:r>
        <w:t xml:space="preserve">l </w:t>
      </w:r>
      <w:r w:rsidRPr="00C46FD1">
        <w:t xml:space="preserve"> plan de estudio vigente</w:t>
      </w:r>
      <w:r>
        <w:t>”</w:t>
      </w:r>
    </w:p>
    <w:p w:rsidR="007B6C41" w:rsidRDefault="007B6C41" w:rsidP="007B6C41">
      <w:pPr>
        <w:ind w:firstLine="851"/>
      </w:pPr>
    </w:p>
    <w:p w:rsidR="00174292" w:rsidRDefault="00174292" w:rsidP="007B6C41">
      <w:pPr>
        <w:ind w:firstLine="851"/>
      </w:pPr>
      <w:r w:rsidRPr="00403167">
        <w:t xml:space="preserve">Según Cantarero, J (2006) en el artículo Los Libros de texto de primaria ¿Motor del cambio o freno a la innovación? Quien cita a Ibíd, quien  manifiesta que:  </w:t>
      </w:r>
    </w:p>
    <w:p w:rsidR="00715C8A" w:rsidRPr="00403167" w:rsidRDefault="00715C8A" w:rsidP="007B6C41">
      <w:pPr>
        <w:ind w:firstLine="851"/>
      </w:pPr>
    </w:p>
    <w:p w:rsidR="00174292" w:rsidRDefault="00174292" w:rsidP="00743573">
      <w:r w:rsidRPr="00403167">
        <w:t>Los libros de texto son vehículos pedagógicos para la perpetuación de la ciencia normal (...) comienzan truncando el sentido de los científicos sobre la historia de su propia disciplina y, a continuación, proporcionan un sustituto para lo que han eliminado</w:t>
      </w:r>
      <w:r>
        <w:t>”</w:t>
      </w:r>
      <w:r w:rsidRPr="00403167">
        <w:t xml:space="preserve"> (p. 214)</w:t>
      </w:r>
    </w:p>
    <w:p w:rsidR="004940CD" w:rsidRDefault="004940CD" w:rsidP="007B6C41">
      <w:pPr>
        <w:ind w:firstLine="851"/>
      </w:pPr>
    </w:p>
    <w:p w:rsidR="00174292" w:rsidRDefault="00174292" w:rsidP="007B6C41">
      <w:pPr>
        <w:ind w:firstLine="851"/>
      </w:pPr>
      <w:r>
        <w:t xml:space="preserve">En el mismo documento cita a Guerrero (1996) quien </w:t>
      </w:r>
      <w:r w:rsidRPr="00461643">
        <w:rPr>
          <w:rStyle w:val="TextoindependienteCar"/>
        </w:rPr>
        <w:t>m</w:t>
      </w:r>
      <w:r>
        <w:t>anifiesta:</w:t>
      </w:r>
    </w:p>
    <w:p w:rsidR="00715C8A" w:rsidRDefault="00715C8A" w:rsidP="007B6C41">
      <w:pPr>
        <w:ind w:firstLine="851"/>
      </w:pPr>
    </w:p>
    <w:p w:rsidR="00174292" w:rsidRDefault="00174292" w:rsidP="00743573">
      <w:r w:rsidRPr="00403167">
        <w:t>“El libro de texto constituye un recurso didáctico de primer orden en el aula, donde es utilizado de forma cotidiana y casi universal. En la mayoría de las aulas, la metodología se di</w:t>
      </w:r>
      <w:r>
        <w:softHyphen/>
      </w:r>
      <w:r w:rsidRPr="00403167">
        <w:t>rige y guía a través de los libros de texto, de los que se si</w:t>
      </w:r>
      <w:r>
        <w:softHyphen/>
      </w:r>
      <w:r w:rsidRPr="00403167">
        <w:t>guen fielmente las lecciones y los ejercicios de cada tema. En este sentido, lo primero que hace el profesor o profesora al empezar una explicación es mandar leer el texto.” (p. 232)</w:t>
      </w:r>
    </w:p>
    <w:p w:rsidR="00174292" w:rsidRPr="00403167" w:rsidRDefault="00174292" w:rsidP="00743573">
      <w:pPr>
        <w:pStyle w:val="X0-1"/>
      </w:pPr>
    </w:p>
    <w:p w:rsidR="00174292" w:rsidRDefault="00174292" w:rsidP="007B6C41">
      <w:pPr>
        <w:ind w:firstLine="851"/>
      </w:pPr>
      <w:r w:rsidRPr="00841DD8">
        <w:t>Según consta en el Resumen ejecutivo/ mayo 2008 elaborado por CONTRATO SOCIAL POR LA EDUCACIÓN EN EL ECUADOR VEEDURÍA CIUDADANA A LA CALIDAD DE LOS TEXTOS ESCOLARES GRATUITOS DISTRIBUIDOS POR EL MINISTERIO DE EDUCACIÓN Y LOS CONSEJOS PROVINCIALES DEL ECUADOR manifiestan que</w:t>
      </w:r>
      <w:r>
        <w:t>:</w:t>
      </w:r>
    </w:p>
    <w:p w:rsidR="00715C8A" w:rsidRDefault="00715C8A" w:rsidP="007B6C41">
      <w:pPr>
        <w:ind w:firstLine="851"/>
      </w:pPr>
    </w:p>
    <w:p w:rsidR="00174292" w:rsidRDefault="00174292" w:rsidP="00743573">
      <w:r w:rsidRPr="00841DD8">
        <w:t xml:space="preserve"> </w:t>
      </w:r>
      <w:r>
        <w:t>“</w:t>
      </w:r>
      <w:r w:rsidRPr="00841DD8">
        <w:t>el texto es el principal recurso pedagógico utilizado en las aulas por estudiantes y docentes. Un buen texto influye de manera determinante y positiva en la calidad educativa, un mal texto profundiza la crisis y la mediocridad</w:t>
      </w:r>
      <w:r>
        <w:t>”</w:t>
      </w:r>
      <w:r w:rsidRPr="00841DD8">
        <w:t>.</w:t>
      </w:r>
    </w:p>
    <w:p w:rsidR="00174292" w:rsidRPr="00841DD8" w:rsidRDefault="00174292" w:rsidP="00743573">
      <w:pPr>
        <w:pStyle w:val="X0-1"/>
      </w:pPr>
    </w:p>
    <w:p w:rsidR="00174292" w:rsidRDefault="00174292" w:rsidP="007B6C41">
      <w:pPr>
        <w:ind w:firstLine="851"/>
      </w:pPr>
      <w:r w:rsidRPr="00E00E39">
        <w:lastRenderedPageBreak/>
        <w:t>Según Aguirre, B.; Aguirre, G. (2006) en su trabajo de  tesis de maestría en Docencia Universitaria  de la Universidad Tecnológica Indoam</w:t>
      </w:r>
      <w:r>
        <w:t>é</w:t>
      </w:r>
      <w:r w:rsidRPr="00E00E39">
        <w:t>rica</w:t>
      </w:r>
      <w:r>
        <w:t xml:space="preserve"> </w:t>
      </w:r>
      <w:r w:rsidRPr="00E00E39">
        <w:t>con el tema “Un texto de Computación para un Aprendizaje Significativo en los estudiantes del sexto año del Colegio de Liga del Distrito Metropolitano de Quito en el período 2005-2006 señala</w:t>
      </w:r>
      <w:r>
        <w:t>n</w:t>
      </w:r>
      <w:r w:rsidRPr="00E00E39">
        <w:t xml:space="preserve"> que</w:t>
      </w:r>
      <w:r>
        <w:t>:</w:t>
      </w:r>
    </w:p>
    <w:p w:rsidR="007B6C41" w:rsidRDefault="007B6C41" w:rsidP="007B6C41">
      <w:pPr>
        <w:rPr>
          <w:rFonts w:eastAsia="Calibri"/>
        </w:rPr>
      </w:pPr>
    </w:p>
    <w:p w:rsidR="00174292" w:rsidRDefault="00174292" w:rsidP="007B6C41">
      <w:pPr>
        <w:ind w:firstLine="851"/>
        <w:rPr>
          <w:rFonts w:eastAsia="Calibri"/>
        </w:rPr>
      </w:pPr>
      <w:r w:rsidRPr="004900CD">
        <w:rPr>
          <w:rFonts w:eastAsia="Calibri"/>
        </w:rPr>
        <w:t>El libro de texto como recurso didáctico pretende que alcancen los siguientes objetivos:</w:t>
      </w:r>
    </w:p>
    <w:p w:rsidR="00715C8A" w:rsidRPr="004900CD" w:rsidRDefault="00715C8A" w:rsidP="007B6C41">
      <w:pPr>
        <w:ind w:firstLine="851"/>
        <w:rPr>
          <w:rFonts w:eastAsia="Calibri"/>
        </w:rPr>
      </w:pPr>
    </w:p>
    <w:p w:rsidR="00174292" w:rsidRPr="007B6C41" w:rsidRDefault="00174292" w:rsidP="00EF184D">
      <w:pPr>
        <w:outlineLvl w:val="0"/>
      </w:pPr>
      <w:r w:rsidRPr="007B6C41">
        <w:t xml:space="preserve">Desarrollar habilidades para la resolución de ejercicios </w:t>
      </w:r>
    </w:p>
    <w:p w:rsidR="00174292" w:rsidRPr="007B6C41" w:rsidRDefault="00174292" w:rsidP="007B6C41">
      <w:pPr>
        <w:pStyle w:val="X0-1"/>
      </w:pPr>
      <w:r w:rsidRPr="007B6C41">
        <w:t>Usar los procesos y conceptos para descubrir nuevas generalizaciones y aplicaciones.</w:t>
      </w:r>
    </w:p>
    <w:p w:rsidR="00174292" w:rsidRPr="007B6C41" w:rsidRDefault="00174292" w:rsidP="007B6C41">
      <w:pPr>
        <w:pStyle w:val="X0-1"/>
      </w:pPr>
      <w:r w:rsidRPr="007B6C41">
        <w:t>Desarrollar hábitos de estudio para lograr un proceso matemático.</w:t>
      </w:r>
    </w:p>
    <w:p w:rsidR="00174292" w:rsidRPr="007B6C41" w:rsidRDefault="00174292" w:rsidP="00EF184D">
      <w:pPr>
        <w:pStyle w:val="X0-1"/>
        <w:outlineLvl w:val="0"/>
      </w:pPr>
      <w:r w:rsidRPr="007B6C41">
        <w:t>Desarrollar habilidades para pensar con originalidad.</w:t>
      </w:r>
    </w:p>
    <w:p w:rsidR="00174292" w:rsidRPr="007B6C41" w:rsidRDefault="00174292" w:rsidP="007B6C41">
      <w:pPr>
        <w:pStyle w:val="X0-1"/>
      </w:pPr>
      <w:r w:rsidRPr="007B6C41">
        <w:t>Desarrollar hábitos de   cooperación, economía, trabajo, confianza en sí mismo, responsabilidad e interés por proseguir con el estudio de la matemática. (p. 30)</w:t>
      </w:r>
    </w:p>
    <w:p w:rsidR="00174292" w:rsidRDefault="00174292" w:rsidP="00B34F11">
      <w:pPr>
        <w:pStyle w:val="SubtituloLuis3"/>
      </w:pPr>
      <w:r>
        <w:t>Características de los libros de Texto</w:t>
      </w:r>
    </w:p>
    <w:p w:rsidR="00174292" w:rsidRDefault="00174292" w:rsidP="007B6C41">
      <w:pPr>
        <w:ind w:firstLine="851"/>
      </w:pPr>
      <w:r>
        <w:t xml:space="preserve">Entiéndase como </w:t>
      </w:r>
      <w:r w:rsidRPr="00E92A57">
        <w:t xml:space="preserve">los elementos estructurales </w:t>
      </w:r>
      <w:r>
        <w:t>(contenidos, estructura didáctica, estrategias metodológicas y aspectos motivacionales) contemplados en los libros de texto.</w:t>
      </w:r>
    </w:p>
    <w:p w:rsidR="007B6C41" w:rsidRDefault="007B6C41" w:rsidP="007B6C41">
      <w:pPr>
        <w:ind w:firstLine="851"/>
      </w:pPr>
    </w:p>
    <w:p w:rsidR="00174292" w:rsidRDefault="00174292" w:rsidP="007B6C41">
      <w:pPr>
        <w:ind w:firstLine="851"/>
      </w:pPr>
      <w:r w:rsidRPr="00841DD8">
        <w:t>Según consta en el Resumen ejecutivo/ mayo 2008 elaborado por CONTRATO SOCIAL POR LA EDUCACIÓN EN EL ECUADOR VEEDURÍA CIUDADANA A LA CALIDAD DE LOS TEXTOS ESCOLARES GRATUITOS DISTRIBUIDOS POR EL MINISTERIO DE EDUCACIÓN Y LOS CONSEJOS PROVINCIALES DEL ECUADOR</w:t>
      </w:r>
      <w:r>
        <w:t xml:space="preserve">. Manifiesta </w:t>
      </w:r>
    </w:p>
    <w:p w:rsidR="00715C8A" w:rsidRDefault="00715C8A" w:rsidP="007B6C41">
      <w:pPr>
        <w:ind w:firstLine="851"/>
      </w:pPr>
    </w:p>
    <w:p w:rsidR="00174292" w:rsidRPr="0009024E" w:rsidRDefault="00174292" w:rsidP="00743573">
      <w:pPr>
        <w:rPr>
          <w:rFonts w:eastAsia="Calibri"/>
        </w:rPr>
      </w:pPr>
      <w:r w:rsidRPr="0009024E">
        <w:rPr>
          <w:rFonts w:eastAsia="Calibri"/>
        </w:rPr>
        <w:t xml:space="preserve">“En su rol de vigilante ciudadano de las políticas educativas el Contrato Social por la Educación CSE luego de los respectivos contactos con el Ministerio de Educación solicitó a varias universidades del país a que estudien y analicen los contenidos y el </w:t>
      </w:r>
      <w:r w:rsidRPr="0009024E">
        <w:rPr>
          <w:rFonts w:eastAsia="Calibri"/>
        </w:rPr>
        <w:lastRenderedPageBreak/>
        <w:t xml:space="preserve">impacto de los textos escolares distribuidos por el ME y por los Consejos Provinciales. </w:t>
      </w:r>
    </w:p>
    <w:p w:rsidR="00174292" w:rsidRDefault="00174292" w:rsidP="00743573">
      <w:pPr>
        <w:pStyle w:val="X0-1"/>
        <w:rPr>
          <w:rFonts w:eastAsia="Calibri"/>
        </w:rPr>
      </w:pPr>
      <w:r w:rsidRPr="0009024E">
        <w:rPr>
          <w:rFonts w:eastAsia="Calibri"/>
        </w:rPr>
        <w:t>El análisis de los</w:t>
      </w:r>
      <w:r>
        <w:rPr>
          <w:rFonts w:eastAsia="Calibri"/>
        </w:rPr>
        <w:t xml:space="preserve"> elementos estructurales como son los </w:t>
      </w:r>
      <w:r w:rsidRPr="0009024E">
        <w:rPr>
          <w:rFonts w:eastAsia="Calibri"/>
        </w:rPr>
        <w:t xml:space="preserve"> contenidos de los textos y el estudio de su impacto en las aulas es de crucial importancia debido a la incidencia que tiene el texto en los procesos de enseñanza aprendizaje. Un buen texto influye de manera determinante y positiva en la calidad educativa, un mal texto profundiza la crisis y la mediocridad.</w:t>
      </w:r>
    </w:p>
    <w:p w:rsidR="00174292" w:rsidRDefault="00174292" w:rsidP="00DA4653">
      <w:pPr>
        <w:rPr>
          <w:rFonts w:ascii="Arial" w:hAnsi="Arial" w:cs="Arial"/>
        </w:rPr>
      </w:pPr>
    </w:p>
    <w:p w:rsidR="00174292" w:rsidRDefault="00174292" w:rsidP="007B6C41">
      <w:pPr>
        <w:ind w:firstLine="851"/>
        <w:rPr>
          <w:rFonts w:eastAsia="Calibri"/>
        </w:rPr>
      </w:pPr>
      <w:r>
        <w:t xml:space="preserve">Luego de un análisis del </w:t>
      </w:r>
      <w:r w:rsidRPr="0095212C">
        <w:rPr>
          <w:rFonts w:eastAsia="Calibri"/>
        </w:rPr>
        <w:t xml:space="preserve"> documento, </w:t>
      </w:r>
      <w:r>
        <w:rPr>
          <w:rFonts w:eastAsia="Calibri"/>
        </w:rPr>
        <w:t>d</w:t>
      </w:r>
      <w:r w:rsidRPr="0095212C">
        <w:rPr>
          <w:rFonts w:eastAsia="Calibri"/>
        </w:rPr>
        <w:t>e los diferentes informes presentados por las Universidades responsables del estudio  y análisis de los contenidos y el impacto de los textos escolares distribuidos por el ME y por los Consejos Pr</w:t>
      </w:r>
      <w:r>
        <w:rPr>
          <w:rFonts w:eastAsia="Calibri"/>
        </w:rPr>
        <w:t>ovinciales, se conceptualizan los siguientes elementos estructurales:</w:t>
      </w:r>
      <w:r w:rsidRPr="0095212C">
        <w:rPr>
          <w:rFonts w:eastAsia="Calibri"/>
        </w:rPr>
        <w:t xml:space="preserve"> </w:t>
      </w:r>
    </w:p>
    <w:p w:rsidR="007B6C41" w:rsidRPr="0095212C" w:rsidRDefault="007B6C41" w:rsidP="007B6C41">
      <w:pPr>
        <w:ind w:firstLine="851"/>
        <w:rPr>
          <w:rFonts w:eastAsia="Calibri"/>
        </w:rPr>
      </w:pPr>
    </w:p>
    <w:p w:rsidR="00174292" w:rsidRDefault="00174292" w:rsidP="007B6C41">
      <w:pPr>
        <w:ind w:firstLine="851"/>
        <w:rPr>
          <w:rFonts w:eastAsia="Calibri"/>
        </w:rPr>
      </w:pPr>
      <w:r w:rsidRPr="00714ACE">
        <w:rPr>
          <w:rFonts w:eastAsia="Calibri"/>
          <w:b/>
        </w:rPr>
        <w:t>En lo concerniente a los contenidos:</w:t>
      </w:r>
      <w:r w:rsidRPr="00D40C92">
        <w:rPr>
          <w:rFonts w:eastAsia="Calibri"/>
        </w:rPr>
        <w:t xml:space="preserve"> debe tener una secuencia lógica de manera que  permitan que se cumplan los objetivos generales, es decir que generen posibilidades de análisis crítico, valoración, reconocimiento de la diversidad, fortalecimiento de la identidad, resolución de problemas.</w:t>
      </w:r>
      <w:r>
        <w:rPr>
          <w:rFonts w:eastAsia="Calibri"/>
        </w:rPr>
        <w:t xml:space="preserve"> </w:t>
      </w:r>
      <w:r w:rsidRPr="00D40C92">
        <w:rPr>
          <w:rFonts w:eastAsia="Calibri"/>
        </w:rPr>
        <w:t>Los conceptos y los contenidos deben desarrollarse de acuerdo a la  Reforma Curricular sobre la que se basa el texto.</w:t>
      </w:r>
    </w:p>
    <w:p w:rsidR="00701A22" w:rsidRPr="00D40C92" w:rsidRDefault="00701A22" w:rsidP="007B6C41">
      <w:pPr>
        <w:ind w:firstLine="851"/>
        <w:rPr>
          <w:rFonts w:eastAsia="Calibri"/>
        </w:rPr>
      </w:pPr>
    </w:p>
    <w:p w:rsidR="00174292" w:rsidRDefault="00174292" w:rsidP="007B6C41">
      <w:pPr>
        <w:ind w:firstLine="851"/>
        <w:rPr>
          <w:rFonts w:eastAsia="Calibri"/>
        </w:rPr>
      </w:pPr>
      <w:r w:rsidRPr="007B6C41">
        <w:rPr>
          <w:rFonts w:eastAsia="Calibri"/>
          <w:b/>
        </w:rPr>
        <w:t>Estructura didáctica:</w:t>
      </w:r>
      <w:r>
        <w:rPr>
          <w:rFonts w:eastAsia="Calibri"/>
        </w:rPr>
        <w:t xml:space="preserve"> </w:t>
      </w:r>
      <w:r w:rsidRPr="00B975A7">
        <w:rPr>
          <w:rFonts w:eastAsia="Calibri"/>
        </w:rPr>
        <w:t>del contenido, se refiere a que si éste, sigue un modelo o enfoque pedagógico y una teoría del aprendizaje determinados</w:t>
      </w:r>
      <w:r w:rsidRPr="0095212C">
        <w:rPr>
          <w:rFonts w:eastAsia="Calibri"/>
        </w:rPr>
        <w:t xml:space="preserve"> </w:t>
      </w:r>
      <w:r w:rsidRPr="00CC67E4">
        <w:rPr>
          <w:rFonts w:eastAsia="Calibri"/>
        </w:rPr>
        <w:t>El proceso didáctico utilizado debe permite que el educando sea constructor de aprendizajes  y criterios.</w:t>
      </w:r>
    </w:p>
    <w:p w:rsidR="007B6C41" w:rsidRPr="00CC67E4" w:rsidRDefault="007B6C41" w:rsidP="007B6C41">
      <w:pPr>
        <w:ind w:firstLine="851"/>
        <w:rPr>
          <w:rFonts w:eastAsia="Calibri"/>
        </w:rPr>
      </w:pPr>
    </w:p>
    <w:p w:rsidR="00174292" w:rsidRDefault="00174292" w:rsidP="007B6C41">
      <w:pPr>
        <w:ind w:firstLine="851"/>
        <w:rPr>
          <w:rFonts w:eastAsia="Calibri"/>
        </w:rPr>
      </w:pPr>
      <w:r w:rsidRPr="007B6C41">
        <w:rPr>
          <w:rFonts w:eastAsia="Calibri"/>
          <w:b/>
        </w:rPr>
        <w:t>Estrategias metodológicas:</w:t>
      </w:r>
      <w:r w:rsidRPr="00EC3CC1">
        <w:rPr>
          <w:rFonts w:eastAsia="Calibri"/>
        </w:rPr>
        <w:t xml:space="preserve"> se refiere al uso de actividades  educativas que permitan combinar el placer con el trabajo, contribuyendo a la formación de actitudes favorables hacia la asignatura o área., el uso de </w:t>
      </w:r>
      <w:r w:rsidR="00254C63" w:rsidRPr="00EC3CC1">
        <w:rPr>
          <w:rFonts w:eastAsia="Calibri"/>
        </w:rPr>
        <w:t>estas</w:t>
      </w:r>
      <w:r w:rsidRPr="00EC3CC1">
        <w:rPr>
          <w:rFonts w:eastAsia="Calibri"/>
        </w:rPr>
        <w:t xml:space="preserve"> estrategias debe permite que el educando sea constructor de aprendizajes  y criterios. (ejemplos: uso de juegos, de las tecnologías como la calculadora, computadora</w:t>
      </w:r>
      <w:r w:rsidR="00254C63" w:rsidRPr="00EC3CC1">
        <w:rPr>
          <w:rFonts w:eastAsia="Calibri"/>
        </w:rPr>
        <w:t>,…)</w:t>
      </w:r>
    </w:p>
    <w:p w:rsidR="007B6C41" w:rsidRPr="00EC3CC1" w:rsidRDefault="007B6C41" w:rsidP="007B6C41">
      <w:pPr>
        <w:ind w:firstLine="851"/>
        <w:rPr>
          <w:rFonts w:eastAsia="Calibri"/>
        </w:rPr>
      </w:pPr>
    </w:p>
    <w:p w:rsidR="00174292" w:rsidRDefault="00174292" w:rsidP="007B6C41">
      <w:pPr>
        <w:ind w:firstLine="851"/>
      </w:pPr>
      <w:r w:rsidRPr="007B6C41">
        <w:rPr>
          <w:rFonts w:eastAsia="Calibri"/>
          <w:b/>
        </w:rPr>
        <w:t>Aspectos motivacionales:</w:t>
      </w:r>
      <w:r w:rsidRPr="00EC3CC1">
        <w:rPr>
          <w:rFonts w:eastAsia="Calibri"/>
        </w:rPr>
        <w:t xml:space="preserve"> </w:t>
      </w:r>
      <w:r w:rsidRPr="00EC3CC1">
        <w:t xml:space="preserve">se relaciona con determinar si el libro de texto </w:t>
      </w:r>
      <w:r>
        <w:t>observa los intereses y necesidades del estudiante</w:t>
      </w:r>
    </w:p>
    <w:p w:rsidR="00174292" w:rsidRDefault="00174292" w:rsidP="00B34F11">
      <w:pPr>
        <w:pStyle w:val="SubtituloLuis3"/>
      </w:pPr>
      <w:r w:rsidRPr="006842B0">
        <w:lastRenderedPageBreak/>
        <w:t>Ecuaciones Algebraicas</w:t>
      </w:r>
    </w:p>
    <w:p w:rsidR="00174292" w:rsidRDefault="00174292" w:rsidP="007B6C41">
      <w:pPr>
        <w:ind w:firstLine="851"/>
      </w:pPr>
      <w:r w:rsidRPr="00563FF2">
        <w:t xml:space="preserve">Muchas de las aplicaciones de la matemática requieren la resolución de ecuaciones algebraicas, en </w:t>
      </w:r>
      <w:r>
        <w:t>la presente</w:t>
      </w:r>
      <w:r w:rsidRPr="00563FF2">
        <w:t xml:space="preserve"> propuesta se abordará puntualmente la resolución de problemas de aplicación de ecuaciones consideradas de orden superior como: cúbicas, cuárticas y de grados cinco, seis y siete.  </w:t>
      </w:r>
    </w:p>
    <w:p w:rsidR="00174292" w:rsidRDefault="00174292" w:rsidP="007B6C41">
      <w:pPr>
        <w:ind w:firstLine="851"/>
      </w:pPr>
      <w:r w:rsidRPr="00563FF2">
        <w:t xml:space="preserve">Tomando en cuenta </w:t>
      </w:r>
      <w:r>
        <w:t>que es una propuesta para ser aplicada con los terceros años de bachillerato y seguros de que tienen pleno conocimiento y dominio de las ecuaciones lineales y cuadráticas, se ha considerado desarrollar problemas que impliquen la aplicación de  las ecuaciones algebraicas a partir de la de tercer grado</w:t>
      </w:r>
      <w:r w:rsidR="00254C63">
        <w:t>: su</w:t>
      </w:r>
      <w:r>
        <w:t xml:space="preserve"> planteo, su resolución buscando generalmente aplicar el método universal de  Weierstrass, el análisis de las raíces, el cumplimiento del teorema fundamental del álgebra.  Para contextualizar lo dicho se considera importante desarrollar los siguientes tópicos:</w:t>
      </w:r>
    </w:p>
    <w:p w:rsidR="00976BC3" w:rsidRDefault="00976BC3" w:rsidP="007B6C41">
      <w:pPr>
        <w:ind w:firstLine="851"/>
      </w:pPr>
    </w:p>
    <w:p w:rsidR="00174292" w:rsidRDefault="00174292" w:rsidP="004940CD">
      <w:pPr>
        <w:ind w:firstLine="851"/>
      </w:pPr>
      <w:r w:rsidRPr="00CC0C5A">
        <w:rPr>
          <w:b/>
        </w:rPr>
        <w:t>Teoría de ecuaciones</w:t>
      </w:r>
      <w:r>
        <w:t xml:space="preserve">: Es la </w:t>
      </w:r>
      <w:r w:rsidR="004940CD">
        <w:t>rama d</w:t>
      </w:r>
      <w:r w:rsidRPr="00563FF2">
        <w:t>e</w:t>
      </w:r>
      <w:r w:rsidR="004940CD">
        <w:t xml:space="preserve"> </w:t>
      </w:r>
      <w:r w:rsidRPr="00563FF2">
        <w:t>las</w:t>
      </w:r>
      <w:r w:rsidR="004940CD">
        <w:t xml:space="preserve"> </w:t>
      </w:r>
      <w:r w:rsidRPr="00563FF2">
        <w:t>matemáticas que estudia la naturaleza de las raíces de ecuaciones polinómicas y los métodos de búsqueda de dichas raíces. La teoría de las ecuaciones tiene aplicaciones en todas las ramas de las matemáticas y de las ciencias.</w:t>
      </w:r>
    </w:p>
    <w:p w:rsidR="003B4E6B" w:rsidRDefault="003B4E6B" w:rsidP="000F4F57"/>
    <w:p w:rsidR="00174292" w:rsidRDefault="00174292" w:rsidP="004940CD">
      <w:pPr>
        <w:ind w:firstLine="851"/>
      </w:pPr>
      <w:r w:rsidRPr="00CC0C5A">
        <w:rPr>
          <w:b/>
        </w:rPr>
        <w:t>Ecuación:</w:t>
      </w:r>
      <w:r>
        <w:t xml:space="preserve"> Se denomina ecuación a una igualdad,  que contiene una o varias letras, bajo las cuales se sobreentienden los números desconocidos.</w:t>
      </w:r>
    </w:p>
    <w:p w:rsidR="00174292" w:rsidRDefault="00174292" w:rsidP="004940CD">
      <w:r>
        <w:t>Las letras que representan los números desconocidos se denominan incógnitas y a los números o letras que acompañan a las incógnitas se los llama coeficientes.</w:t>
      </w:r>
    </w:p>
    <w:p w:rsidR="003B4E6B" w:rsidRDefault="003B4E6B" w:rsidP="000F4F57"/>
    <w:p w:rsidR="00174292" w:rsidRDefault="00174292" w:rsidP="004940CD">
      <w:pPr>
        <w:ind w:firstLine="851"/>
      </w:pPr>
      <w:r w:rsidRPr="00CC0C5A">
        <w:rPr>
          <w:b/>
        </w:rPr>
        <w:t>Una</w:t>
      </w:r>
      <w:r w:rsidR="003B4E6B">
        <w:rPr>
          <w:b/>
        </w:rPr>
        <w:t xml:space="preserve"> ecuación </w:t>
      </w:r>
      <w:r w:rsidRPr="00CC0C5A">
        <w:rPr>
          <w:b/>
        </w:rPr>
        <w:t>polinómica o algebraica</w:t>
      </w:r>
      <w:r>
        <w:rPr>
          <w:b/>
        </w:rPr>
        <w:t xml:space="preserve">: </w:t>
      </w:r>
      <w:r w:rsidRPr="00CC0C5A">
        <w:t xml:space="preserve">Dado un polinomio p(x), llamamos ecuación polinómica o algebraica a una igualdad </w:t>
      </w:r>
      <w:r>
        <w:t xml:space="preserve">que </w:t>
      </w:r>
      <w:r w:rsidRPr="00563FF2">
        <w:t xml:space="preserve"> tiene la siguiente forma general</w:t>
      </w:r>
      <w:r>
        <w:t xml:space="preserve">: </w:t>
      </w:r>
      <w:r w:rsidR="00381867" w:rsidRPr="00381867">
        <w:rPr>
          <w:position w:val="-12"/>
        </w:rPr>
        <w:object w:dxaOrig="4819" w:dyaOrig="380">
          <v:shape id="_x0000_i1055" type="#_x0000_t75" style="width:243pt;height:18.75pt" o:ole="">
            <v:imagedata r:id="rId152" o:title=""/>
          </v:shape>
          <o:OLEObject Type="Embed" ProgID="Equation.DSMT4" ShapeID="_x0000_i1055" DrawAspect="Content" ObjectID="_1333891185" r:id="rId153"/>
        </w:object>
      </w:r>
      <w:r>
        <w:t xml:space="preserve">, </w:t>
      </w:r>
      <w:r w:rsidRPr="00563FF2">
        <w:t>en donde los coeficientes a</w:t>
      </w:r>
      <w:r w:rsidRPr="000A5029">
        <w:rPr>
          <w:vertAlign w:val="subscript"/>
        </w:rPr>
        <w:t>0</w:t>
      </w:r>
      <w:r w:rsidRPr="00563FF2">
        <w:t>, a</w:t>
      </w:r>
      <w:r w:rsidRPr="000A5029">
        <w:rPr>
          <w:vertAlign w:val="subscript"/>
        </w:rPr>
        <w:t>1</w:t>
      </w:r>
      <w:r w:rsidRPr="00563FF2">
        <w:t>, ..., a</w:t>
      </w:r>
      <w:r w:rsidRPr="000A5029">
        <w:rPr>
          <w:vertAlign w:val="subscript"/>
        </w:rPr>
        <w:t>n</w:t>
      </w:r>
      <w:r w:rsidRPr="00563FF2">
        <w:t xml:space="preserve"> son números</w:t>
      </w:r>
      <w:r>
        <w:t xml:space="preserve"> </w:t>
      </w:r>
      <w:r w:rsidRPr="00CC0C5A">
        <w:t xml:space="preserve">reales </w:t>
      </w:r>
      <w:r w:rsidRPr="00563FF2">
        <w:t xml:space="preserve">cualesquiera. </w:t>
      </w:r>
    </w:p>
    <w:p w:rsidR="003B4E6B" w:rsidRDefault="003B4E6B" w:rsidP="000F4F57"/>
    <w:p w:rsidR="00174292" w:rsidRDefault="00174292" w:rsidP="004940CD">
      <w:pPr>
        <w:ind w:firstLine="851"/>
      </w:pPr>
      <w:r w:rsidRPr="009C4455">
        <w:rPr>
          <w:b/>
        </w:rPr>
        <w:t>Grado de una ecuación algebraica:</w:t>
      </w:r>
      <w:r>
        <w:t xml:space="preserve"> E</w:t>
      </w:r>
      <w:r w:rsidRPr="00563FF2">
        <w:t xml:space="preserve">s igual al </w:t>
      </w:r>
      <w:r>
        <w:t xml:space="preserve">mayor </w:t>
      </w:r>
      <w:r w:rsidRPr="00563FF2">
        <w:t xml:space="preserve">número entero positivo </w:t>
      </w:r>
      <w:r w:rsidRPr="009C4455">
        <w:rPr>
          <w:i/>
        </w:rPr>
        <w:t>n</w:t>
      </w:r>
      <w:r w:rsidRPr="00563FF2">
        <w:t xml:space="preserve">, </w:t>
      </w:r>
      <w:r>
        <w:t>al cual está elevado la incógnita.</w:t>
      </w:r>
      <w:r w:rsidRPr="00563FF2">
        <w:t xml:space="preserve"> </w:t>
      </w:r>
    </w:p>
    <w:p w:rsidR="003B4E6B" w:rsidRDefault="003B4E6B" w:rsidP="004940CD"/>
    <w:p w:rsidR="00174292" w:rsidRDefault="00174292" w:rsidP="004940CD">
      <w:pPr>
        <w:ind w:firstLine="851"/>
      </w:pPr>
      <w:r w:rsidRPr="004940CD">
        <w:rPr>
          <w:b/>
        </w:rPr>
        <w:t>Raíz de una ecuación algebraica:</w:t>
      </w:r>
      <w:r w:rsidRPr="004940CD">
        <w:t xml:space="preserve"> Un número </w:t>
      </w:r>
      <w:r w:rsidR="004940CD" w:rsidRPr="004940CD">
        <w:t xml:space="preserve">a se denomina </w:t>
      </w:r>
      <w:r w:rsidRPr="004940CD">
        <w:t>raíz de una ecuación p(x) = 0 siempre que p(a) = 0. Para resolver una ecuación polinómica, hay que encontrar todas las raíces de la ecuación</w:t>
      </w:r>
      <w:r w:rsidRPr="00563FF2">
        <w:t>.</w:t>
      </w:r>
    </w:p>
    <w:p w:rsidR="00174292" w:rsidRDefault="00174292" w:rsidP="004940CD">
      <w:pPr>
        <w:ind w:firstLine="851"/>
      </w:pPr>
      <w:r w:rsidRPr="003B4860">
        <w:rPr>
          <w:b/>
        </w:rPr>
        <w:t>Número de raíces de una ecuación algebraica:</w:t>
      </w:r>
      <w:r>
        <w:t xml:space="preserve"> Para determinar el número de raíces que tiene un polinomio son útiles los siguientes teoremas:</w:t>
      </w:r>
    </w:p>
    <w:p w:rsidR="00174292" w:rsidRDefault="00174292" w:rsidP="004940CD">
      <w:pPr>
        <w:ind w:firstLine="851"/>
      </w:pPr>
      <w:r w:rsidRPr="00BD1DB3">
        <w:rPr>
          <w:b/>
        </w:rPr>
        <w:t>Teorema:</w:t>
      </w:r>
      <w:r>
        <w:t xml:space="preserve"> Todo polinomio p(x) de grado </w:t>
      </w:r>
      <w:r w:rsidRPr="00BD1DB3">
        <w:object w:dxaOrig="440" w:dyaOrig="260">
          <v:shape id="_x0000_i1056" type="#_x0000_t75" style="width:21.75pt;height:14.25pt" o:ole="">
            <v:imagedata r:id="rId154" o:title=""/>
          </v:shape>
          <o:OLEObject Type="Embed" ProgID="Equation.DSMT4" ShapeID="_x0000_i1056" DrawAspect="Content" ObjectID="_1333891186" r:id="rId155"/>
        </w:object>
      </w:r>
      <w:r w:rsidRPr="00BD1DB3">
        <w:t>, tiene por lo menos una raíz, la cual puede ser real o compleja.</w:t>
      </w:r>
    </w:p>
    <w:p w:rsidR="00174292" w:rsidRDefault="00174292" w:rsidP="004940CD">
      <w:pPr>
        <w:ind w:firstLine="851"/>
      </w:pPr>
      <w:r w:rsidRPr="00BD1DB3">
        <w:rPr>
          <w:b/>
        </w:rPr>
        <w:t>Teorema (del número de raíces de una ecuación polinomial):</w:t>
      </w:r>
      <w:r w:rsidRPr="00BD1DB3">
        <w:t xml:space="preserve"> Todo polinomio p(x) de grado </w:t>
      </w:r>
      <w:r w:rsidRPr="00BD1DB3">
        <w:object w:dxaOrig="440" w:dyaOrig="260">
          <v:shape id="_x0000_i1057" type="#_x0000_t75" style="width:21.75pt;height:14.25pt" o:ole="">
            <v:imagedata r:id="rId154" o:title=""/>
          </v:shape>
          <o:OLEObject Type="Embed" ProgID="Equation.DSMT4" ShapeID="_x0000_i1057" DrawAspect="Content" ObjectID="_1333891187" r:id="rId156"/>
        </w:object>
      </w:r>
      <w:r>
        <w:t xml:space="preserve"> </w:t>
      </w:r>
      <w:r w:rsidRPr="00BD1DB3">
        <w:t xml:space="preserve">tiene exactamente </w:t>
      </w:r>
      <w:r w:rsidR="004940CD" w:rsidRPr="004940CD">
        <w:rPr>
          <w:rFonts w:ascii="Technical" w:hAnsi="Technical"/>
          <w:b/>
          <w:sz w:val="28"/>
          <w:szCs w:val="28"/>
        </w:rPr>
        <w:t>n</w:t>
      </w:r>
      <w:r w:rsidRPr="00BD1DB3">
        <w:rPr>
          <w:sz w:val="28"/>
          <w:szCs w:val="28"/>
        </w:rPr>
        <w:t xml:space="preserve"> </w:t>
      </w:r>
      <w:r w:rsidRPr="00BD1DB3">
        <w:t>raíces</w:t>
      </w:r>
      <w:r>
        <w:t>.</w:t>
      </w:r>
    </w:p>
    <w:p w:rsidR="00174292" w:rsidRDefault="00174292" w:rsidP="004940CD">
      <w:pPr>
        <w:ind w:firstLine="851"/>
      </w:pPr>
      <w:r w:rsidRPr="003B4860">
        <w:rPr>
          <w:b/>
        </w:rPr>
        <w:t>Teorema (de las raíces enteras):</w:t>
      </w:r>
      <w:r>
        <w:t xml:space="preserve"> Si una ecuación algebraica o polinómica p(x) = 0 tenemos raíces enteras, entonces esta raíces son divisores del término independiente.</w:t>
      </w:r>
      <w:r w:rsidRPr="00BD1DB3">
        <w:t xml:space="preserve"> </w:t>
      </w:r>
    </w:p>
    <w:p w:rsidR="00012A65" w:rsidRDefault="00012A65" w:rsidP="00B34F11">
      <w:pPr>
        <w:pStyle w:val="SubtituloLuis3"/>
      </w:pPr>
      <w:r w:rsidRPr="004940CD">
        <w:t>Ecuación de</w:t>
      </w:r>
      <w:r w:rsidR="00381867" w:rsidRPr="004940CD">
        <w:t xml:space="preserve"> </w:t>
      </w:r>
      <w:r w:rsidRPr="004940CD">
        <w:t>tercer grado.</w:t>
      </w:r>
    </w:p>
    <w:p w:rsidR="00381867" w:rsidRDefault="00012A65" w:rsidP="004E567C">
      <w:pPr>
        <w:ind w:firstLine="851"/>
      </w:pPr>
      <w:r>
        <w:t>Una ecuación</w:t>
      </w:r>
      <w:r w:rsidR="004940CD">
        <w:t xml:space="preserve"> d</w:t>
      </w:r>
      <w:r>
        <w:t>e</w:t>
      </w:r>
      <w:r w:rsidR="004940CD">
        <w:t xml:space="preserve"> </w:t>
      </w:r>
      <w:r>
        <w:t xml:space="preserve">tercer grado con una incógnita es una ecuación que se puede poner bajo la forma canónica: </w:t>
      </w:r>
      <w:r w:rsidRPr="008A3479">
        <w:rPr>
          <w:position w:val="-6"/>
        </w:rPr>
        <w:object w:dxaOrig="2100" w:dyaOrig="320">
          <v:shape id="_x0000_i1058" type="#_x0000_t75" style="width:105pt;height:15.75pt" o:ole="">
            <v:imagedata r:id="rId157" o:title=""/>
          </v:shape>
          <o:OLEObject Type="Embed" ProgID="Equation.DSMT4" ShapeID="_x0000_i1058" DrawAspect="Content" ObjectID="_1333891188" r:id="rId158"/>
        </w:object>
      </w:r>
      <w:r>
        <w:t xml:space="preserve">; </w:t>
      </w:r>
      <w:r w:rsidRPr="00195083">
        <w:t>donde a, b, c y d (a ≠ 0) son números que pertenecen a un cuerpo, usualmente a</w:t>
      </w:r>
      <w:r w:rsidR="00381867">
        <w:t xml:space="preserve">  </w:t>
      </w:r>
      <w:r w:rsidR="00381867" w:rsidRPr="00381867">
        <w:rPr>
          <w:position w:val="-4"/>
        </w:rPr>
        <w:object w:dxaOrig="260" w:dyaOrig="260">
          <v:shape id="_x0000_i1059" type="#_x0000_t75" style="width:12.75pt;height:12.75pt" o:ole="">
            <v:imagedata r:id="rId159" o:title=""/>
          </v:shape>
          <o:OLEObject Type="Embed" ProgID="Equation.DSMT4" ShapeID="_x0000_i1059" DrawAspect="Content" ObjectID="_1333891189" r:id="rId160"/>
        </w:object>
      </w:r>
      <w:r w:rsidR="00381867">
        <w:t xml:space="preserve"> o a</w:t>
      </w:r>
      <w:r w:rsidR="00381867" w:rsidRPr="00381867">
        <w:rPr>
          <w:position w:val="-4"/>
        </w:rPr>
        <w:object w:dxaOrig="240" w:dyaOrig="260">
          <v:shape id="_x0000_i1060" type="#_x0000_t75" style="width:12.75pt;height:12.75pt" o:ole="">
            <v:imagedata r:id="rId161" o:title=""/>
          </v:shape>
          <o:OLEObject Type="Embed" ProgID="Equation.DSMT4" ShapeID="_x0000_i1060" DrawAspect="Content" ObjectID="_1333891190" r:id="rId162"/>
        </w:object>
      </w:r>
    </w:p>
    <w:p w:rsidR="003B4E6B" w:rsidRDefault="001B2847" w:rsidP="004940CD">
      <w:r>
        <w:rPr>
          <w:noProof/>
        </w:rPr>
        <w:pict>
          <v:shape id="_x0000_s1236" type="#_x0000_t202" style="position:absolute;left:0;text-align:left;margin-left:194.55pt;margin-top:8.4pt;width:32.15pt;height:24.5pt;z-index:252749824" filled="f" stroked="f">
            <v:textbox style="mso-next-textbox:#_x0000_s1236">
              <w:txbxContent>
                <w:p w:rsidR="00B30AD0" w:rsidRDefault="00B30AD0" w:rsidP="00381867">
                  <w:r>
                    <w:t>y</w:t>
                  </w:r>
                </w:p>
              </w:txbxContent>
            </v:textbox>
          </v:shape>
        </w:pict>
      </w:r>
    </w:p>
    <w:p w:rsidR="00012A65" w:rsidRDefault="001B2847" w:rsidP="00012A65">
      <w:r>
        <w:rPr>
          <w:noProof/>
        </w:rPr>
        <w:pict>
          <v:group id="_x0000_s1237" style="position:absolute;left:0;text-align:left;margin-left:66.6pt;margin-top:5.95pt;width:274.4pt;height:166.2pt;z-index:252747264" coordorigin="3600,11382" coordsize="5488,3324">
            <v:shape id="_x0000_s1232" type="#_x0000_t32" style="position:absolute;left:6036;top:11382;width:15;height:3324" o:connectortype="straight">
              <v:stroke startarrow="block" endarrow="block"/>
            </v:shape>
            <v:shape id="_x0000_s1233" type="#_x0000_t32" style="position:absolute;left:3600;top:13067;width:5193;height:0" o:connectortype="straight">
              <v:stroke startarrow="block" endarrow="block"/>
            </v:shape>
            <v:shape id="_x0000_s1234" style="position:absolute;left:4535;top:11796;width:3140;height:2144" coordsize="3140,2144" path="m,2144c51,1398,102,653,368,597v266,-56,878,1082,1225,1210c1940,1935,2193,1664,2451,1363,2709,1062,3025,227,3140,e" filled="f">
              <v:path arrowok="t"/>
            </v:shape>
            <v:shape id="_x0000_s1235" type="#_x0000_t202" style="position:absolute;left:8445;top:12577;width:643;height:490" filled="f" stroked="f">
              <v:textbox style="mso-next-textbox:#_x0000_s1235">
                <w:txbxContent>
                  <w:p w:rsidR="00B30AD0" w:rsidRDefault="00B30AD0">
                    <w:r>
                      <w:t>x</w:t>
                    </w:r>
                  </w:p>
                </w:txbxContent>
              </v:textbox>
            </v:shape>
          </v:group>
        </w:pict>
      </w:r>
    </w:p>
    <w:p w:rsidR="00381867" w:rsidRDefault="00381867" w:rsidP="00012A65"/>
    <w:p w:rsidR="00381867" w:rsidRDefault="00381867" w:rsidP="00012A65"/>
    <w:p w:rsidR="00381867" w:rsidRDefault="00381867" w:rsidP="00012A65"/>
    <w:p w:rsidR="00381867" w:rsidRDefault="00381867" w:rsidP="00012A65"/>
    <w:p w:rsidR="00381867" w:rsidRDefault="00381867" w:rsidP="00012A65"/>
    <w:p w:rsidR="00381867" w:rsidRDefault="00381867" w:rsidP="00012A65"/>
    <w:p w:rsidR="00381867" w:rsidRDefault="00381867" w:rsidP="00012A65"/>
    <w:p w:rsidR="00381867" w:rsidRDefault="00381867" w:rsidP="00012A65"/>
    <w:p w:rsidR="00012A65" w:rsidRPr="004940CD" w:rsidRDefault="00381867" w:rsidP="00EF184D">
      <w:pPr>
        <w:spacing w:line="240" w:lineRule="auto"/>
        <w:outlineLvl w:val="0"/>
      </w:pPr>
      <w:r>
        <w:t xml:space="preserve">                                           </w:t>
      </w:r>
      <w:r w:rsidRPr="00B34F11">
        <w:rPr>
          <w:b/>
        </w:rPr>
        <w:t xml:space="preserve"> </w:t>
      </w:r>
      <w:bookmarkStart w:id="544" w:name="_Toc255074586"/>
      <w:r w:rsidR="004E567C" w:rsidRPr="00B34F11">
        <w:rPr>
          <w:b/>
        </w:rPr>
        <w:t xml:space="preserve">Gráfico  </w:t>
      </w:r>
      <w:r w:rsidR="001B2847" w:rsidRPr="00B34F11">
        <w:rPr>
          <w:b/>
        </w:rPr>
        <w:fldChar w:fldCharType="begin"/>
      </w:r>
      <w:r w:rsidR="0022524C" w:rsidRPr="00B34F11">
        <w:rPr>
          <w:b/>
        </w:rPr>
        <w:instrText xml:space="preserve"> SEQ Gráfico_ \* ARABIC </w:instrText>
      </w:r>
      <w:r w:rsidR="001B2847" w:rsidRPr="00B34F11">
        <w:rPr>
          <w:b/>
        </w:rPr>
        <w:fldChar w:fldCharType="separate"/>
      </w:r>
      <w:r w:rsidR="00100F45" w:rsidRPr="00B34F11">
        <w:rPr>
          <w:b/>
          <w:noProof/>
        </w:rPr>
        <w:t>51</w:t>
      </w:r>
      <w:r w:rsidR="001B2847" w:rsidRPr="00B34F11">
        <w:rPr>
          <w:b/>
        </w:rPr>
        <w:fldChar w:fldCharType="end"/>
      </w:r>
      <w:r w:rsidR="004E567C" w:rsidRPr="00D51C5A">
        <w:rPr>
          <w:b/>
        </w:rPr>
        <w:t xml:space="preserve"> </w:t>
      </w:r>
      <w:r w:rsidR="00012A65" w:rsidRPr="00B34F11">
        <w:t>Gráfico de una función cúbica.</w:t>
      </w:r>
      <w:bookmarkEnd w:id="544"/>
      <w:r w:rsidR="00012A65" w:rsidRPr="004940CD">
        <w:t xml:space="preserve"> </w:t>
      </w:r>
    </w:p>
    <w:p w:rsidR="003B4E6B" w:rsidRDefault="003B4E6B" w:rsidP="004940CD"/>
    <w:p w:rsidR="00012A65" w:rsidRDefault="00012A65" w:rsidP="00EF184D">
      <w:pPr>
        <w:ind w:firstLine="851"/>
        <w:outlineLvl w:val="0"/>
      </w:pPr>
      <w:r w:rsidRPr="00195083">
        <w:t>Las raíces son los lugares donde la curva cruza el eje x (y = 0).</w:t>
      </w:r>
    </w:p>
    <w:p w:rsidR="004E567C" w:rsidRPr="00195083" w:rsidRDefault="004E567C" w:rsidP="004940CD"/>
    <w:p w:rsidR="00012A65" w:rsidRPr="00195083" w:rsidRDefault="00012A65" w:rsidP="004E567C">
      <w:pPr>
        <w:ind w:firstLine="851"/>
      </w:pPr>
      <w:r w:rsidRPr="00195083">
        <w:t>Si tomamos en cuenta el Teorema fundamental del álgebra, la ecuación algebraica de grado tres, tiene tres raíces en el campo de los números complejos.</w:t>
      </w:r>
    </w:p>
    <w:p w:rsidR="00381867" w:rsidRDefault="00381867" w:rsidP="004940CD"/>
    <w:p w:rsidR="00012A65" w:rsidRPr="00381867" w:rsidRDefault="00012A65" w:rsidP="00B34F11">
      <w:pPr>
        <w:pStyle w:val="SubtituloLuis3"/>
      </w:pPr>
      <w:r w:rsidRPr="00381867">
        <w:t>Ecuación de cuarto grado.</w:t>
      </w:r>
    </w:p>
    <w:p w:rsidR="00381867" w:rsidRDefault="00381867" w:rsidP="00012A65"/>
    <w:p w:rsidR="00012A65" w:rsidRPr="00195083" w:rsidRDefault="00012A65" w:rsidP="004E567C">
      <w:pPr>
        <w:ind w:firstLine="851"/>
      </w:pPr>
      <w:r w:rsidRPr="00195083">
        <w:t>Una ecuación cuartica con una incógnita es una ecuación que se puede poner bajo la forma canónica:</w:t>
      </w:r>
    </w:p>
    <w:p w:rsidR="00012A65" w:rsidRPr="00195083" w:rsidRDefault="00381867" w:rsidP="004E567C">
      <w:r w:rsidRPr="008A3479">
        <w:rPr>
          <w:position w:val="-6"/>
        </w:rPr>
        <w:object w:dxaOrig="2659" w:dyaOrig="320">
          <v:shape id="_x0000_i1061" type="#_x0000_t75" style="width:134.25pt;height:15.75pt" o:ole="">
            <v:imagedata r:id="rId163" o:title=""/>
          </v:shape>
          <o:OLEObject Type="Embed" ProgID="Equation.DSMT4" ShapeID="_x0000_i1061" DrawAspect="Content" ObjectID="_1333891191" r:id="rId164"/>
        </w:object>
      </w:r>
      <w:r>
        <w:t xml:space="preserve">¸ </w:t>
      </w:r>
      <w:r w:rsidR="00012A65" w:rsidRPr="00195083">
        <w:t>donde</w:t>
      </w:r>
      <w:r w:rsidR="004E567C">
        <w:t xml:space="preserve">: </w:t>
      </w:r>
      <w:r w:rsidR="00012A65" w:rsidRPr="00195083">
        <w:t xml:space="preserve">a, b, c, d y e (siendo </w:t>
      </w:r>
      <w:r w:rsidRPr="00381867">
        <w:rPr>
          <w:position w:val="-6"/>
        </w:rPr>
        <w:object w:dxaOrig="560" w:dyaOrig="279">
          <v:shape id="_x0000_i1062" type="#_x0000_t75" style="width:27pt;height:14.25pt" o:ole="">
            <v:imagedata r:id="rId165" o:title=""/>
          </v:shape>
          <o:OLEObject Type="Embed" ProgID="Equation.DSMT4" ShapeID="_x0000_i1062" DrawAspect="Content" ObjectID="_1333891192" r:id="rId166"/>
        </w:object>
      </w:r>
      <w:r w:rsidR="00012A65" w:rsidRPr="00195083">
        <w:t xml:space="preserve"> ) son números que pertenecen a un cuerpo, usualmente a los reales  </w:t>
      </w:r>
      <w:r w:rsidRPr="00381867">
        <w:rPr>
          <w:position w:val="-4"/>
        </w:rPr>
        <w:object w:dxaOrig="260" w:dyaOrig="260">
          <v:shape id="_x0000_i1063" type="#_x0000_t75" style="width:12.75pt;height:12.75pt" o:ole="">
            <v:imagedata r:id="rId159" o:title=""/>
          </v:shape>
          <o:OLEObject Type="Embed" ProgID="Equation.DSMT4" ShapeID="_x0000_i1063" DrawAspect="Content" ObjectID="_1333891193" r:id="rId167"/>
        </w:object>
      </w:r>
      <w:r w:rsidR="00012A65" w:rsidRPr="00195083">
        <w:t xml:space="preserve"> o los complejos </w:t>
      </w:r>
      <w:r w:rsidRPr="00381867">
        <w:rPr>
          <w:position w:val="-4"/>
        </w:rPr>
        <w:object w:dxaOrig="240" w:dyaOrig="260">
          <v:shape id="_x0000_i1064" type="#_x0000_t75" style="width:12.75pt;height:12.75pt" o:ole="">
            <v:imagedata r:id="rId161" o:title=""/>
          </v:shape>
          <o:OLEObject Type="Embed" ProgID="Equation.DSMT4" ShapeID="_x0000_i1064" DrawAspect="Content" ObjectID="_1333891194" r:id="rId168"/>
        </w:object>
      </w:r>
      <w:r w:rsidR="00012A65" w:rsidRPr="00195083">
        <w:t>.</w:t>
      </w:r>
    </w:p>
    <w:p w:rsidR="00012A65" w:rsidRDefault="001B2847" w:rsidP="00012A65">
      <w:r>
        <w:rPr>
          <w:noProof/>
        </w:rPr>
        <w:pict>
          <v:group id="_x0000_s1406" style="position:absolute;left:0;text-align:left;margin-left:78.6pt;margin-top:11.85pt;width:274.4pt;height:178.1pt;z-index:252794880" coordorigin="3840,2816" coordsize="5488,3562">
            <v:shape id="_x0000_s1239" type="#_x0000_t32" style="position:absolute;left:6276;top:3054;width:15;height:3324" o:connectortype="straight" o:regroupid="3">
              <v:stroke startarrow="block" endarrow="block"/>
            </v:shape>
            <v:shape id="_x0000_s1240" type="#_x0000_t32" style="position:absolute;left:3840;top:4739;width:5193;height:0" o:connectortype="straight" o:regroupid="3">
              <v:stroke startarrow="block" endarrow="block"/>
            </v:shape>
            <v:shape id="_x0000_s1242" type="#_x0000_t202" style="position:absolute;left:8685;top:4249;width:643;height:490" o:regroupid="3" filled="f" stroked="f">
              <v:textbox style="mso-next-textbox:#_x0000_s1242">
                <w:txbxContent>
                  <w:p w:rsidR="00B30AD0" w:rsidRDefault="00B30AD0" w:rsidP="00C626E9">
                    <w:r>
                      <w:t>x</w:t>
                    </w:r>
                  </w:p>
                </w:txbxContent>
              </v:textbox>
            </v:shape>
            <v:shape id="_x0000_s1244" style="position:absolute;left:4011;top:3306;width:4674;height:2180" coordsize="4674,2180" o:regroupid="3" path="m,291v84,811,169,1623,480,1732c791,2132,1512,1123,1869,943v357,-180,471,-180,754,c2906,1123,3224,2180,3566,2023,3908,1866,4489,340,4674,e" filled="f">
              <v:path arrowok="t"/>
            </v:shape>
            <v:shape id="_x0000_s1405" type="#_x0000_t202" style="position:absolute;left:6359;top:2816;width:643;height:490" filled="f" stroked="f">
              <v:textbox style="mso-next-textbox:#_x0000_s1405">
                <w:txbxContent>
                  <w:p w:rsidR="00B30AD0" w:rsidRDefault="00B30AD0" w:rsidP="004E567C">
                    <w:r>
                      <w:t>y</w:t>
                    </w:r>
                  </w:p>
                </w:txbxContent>
              </v:textbox>
            </v:shape>
          </v:group>
        </w:pict>
      </w:r>
      <w:r w:rsidR="00012A65" w:rsidRPr="00195083">
        <w:t xml:space="preserve"> </w:t>
      </w:r>
    </w:p>
    <w:p w:rsidR="004E567C" w:rsidRDefault="004E567C" w:rsidP="00012A65"/>
    <w:p w:rsidR="00381867" w:rsidRDefault="00381867" w:rsidP="00012A65"/>
    <w:p w:rsidR="00381867" w:rsidRDefault="00381867" w:rsidP="00012A65"/>
    <w:p w:rsidR="00381867" w:rsidRDefault="00381867" w:rsidP="00012A65"/>
    <w:p w:rsidR="00381867" w:rsidRDefault="00381867" w:rsidP="00012A65"/>
    <w:p w:rsidR="00381867" w:rsidRDefault="00381867" w:rsidP="00012A65"/>
    <w:p w:rsidR="00381867" w:rsidRDefault="00381867" w:rsidP="00012A65"/>
    <w:p w:rsidR="00381867" w:rsidRPr="00195083" w:rsidRDefault="00381867" w:rsidP="00012A65"/>
    <w:p w:rsidR="00C626E9" w:rsidRDefault="00C626E9" w:rsidP="00012A65"/>
    <w:p w:rsidR="00012A65" w:rsidRPr="00C626E9" w:rsidRDefault="00012A65" w:rsidP="00EF184D">
      <w:pPr>
        <w:jc w:val="center"/>
        <w:outlineLvl w:val="0"/>
        <w:rPr>
          <w:sz w:val="20"/>
          <w:szCs w:val="20"/>
        </w:rPr>
      </w:pPr>
      <w:r w:rsidRPr="00C626E9">
        <w:rPr>
          <w:b/>
          <w:sz w:val="20"/>
          <w:szCs w:val="20"/>
        </w:rPr>
        <w:t xml:space="preserve">Gráfico  </w:t>
      </w:r>
      <w:r w:rsidRPr="004E567C">
        <w:rPr>
          <w:b/>
          <w:sz w:val="20"/>
          <w:szCs w:val="20"/>
        </w:rPr>
        <w:t>52</w:t>
      </w:r>
      <w:r w:rsidRPr="00C626E9">
        <w:rPr>
          <w:sz w:val="20"/>
          <w:szCs w:val="20"/>
        </w:rPr>
        <w:t xml:space="preserve"> Gráfico de una función cuártica con cuatro raíces reales.</w:t>
      </w:r>
    </w:p>
    <w:p w:rsidR="00C626E9" w:rsidRDefault="00C626E9" w:rsidP="00012A65"/>
    <w:p w:rsidR="00012A65" w:rsidRPr="00195083" w:rsidRDefault="00012A65" w:rsidP="00EF184D">
      <w:pPr>
        <w:outlineLvl w:val="0"/>
      </w:pPr>
      <w:r w:rsidRPr="00195083">
        <w:t>Las raíces son los lugares donde la curva cruza el eje x (y = 0).</w:t>
      </w:r>
    </w:p>
    <w:p w:rsidR="00012A65" w:rsidRDefault="00012A65" w:rsidP="00B34F11">
      <w:pPr>
        <w:pStyle w:val="SubtituloLuis3"/>
      </w:pPr>
      <w:r w:rsidRPr="00C626E9">
        <w:t>Ecuación de quinto grado.</w:t>
      </w:r>
    </w:p>
    <w:p w:rsidR="00C626E9" w:rsidRPr="00C626E9" w:rsidRDefault="00C626E9" w:rsidP="00012A65">
      <w:pPr>
        <w:rPr>
          <w:b/>
        </w:rPr>
      </w:pPr>
    </w:p>
    <w:p w:rsidR="00C626E9" w:rsidRDefault="00012A65" w:rsidP="004E567C">
      <w:pPr>
        <w:ind w:firstLine="851"/>
        <w:rPr>
          <w:position w:val="-6"/>
        </w:rPr>
      </w:pPr>
      <w:r w:rsidRPr="00195083">
        <w:t>En matemática, se denomina ecuación quíntica o de quinto grado a una ecuación polinómica en que el exponente de la variable independiente de mayor grado es cinco. Es de la forma general:</w:t>
      </w:r>
      <w:r w:rsidR="00C626E9">
        <w:t xml:space="preserve"> </w:t>
      </w:r>
      <w:r w:rsidR="00C626E9" w:rsidRPr="008A3479">
        <w:rPr>
          <w:position w:val="-6"/>
        </w:rPr>
        <w:object w:dxaOrig="3200" w:dyaOrig="320">
          <v:shape id="_x0000_i1065" type="#_x0000_t75" style="width:159.75pt;height:15.75pt" o:ole="">
            <v:imagedata r:id="rId169" o:title=""/>
          </v:shape>
          <o:OLEObject Type="Embed" ProgID="Equation.DSMT4" ShapeID="_x0000_i1065" DrawAspect="Content" ObjectID="_1333891195" r:id="rId170"/>
        </w:object>
      </w:r>
      <w:r w:rsidR="00C626E9">
        <w:t xml:space="preserve">, </w:t>
      </w:r>
      <w:r>
        <w:t>donde</w:t>
      </w:r>
      <w:r w:rsidRPr="00195083">
        <w:t xml:space="preserve"> a, b, </w:t>
      </w:r>
      <w:r w:rsidRPr="00195083">
        <w:lastRenderedPageBreak/>
        <w:t xml:space="preserve">c, d, e y f son miembros de un cuerpo (habitualmente el de los </w:t>
      </w:r>
      <w:r w:rsidR="00C626E9">
        <w:t>n</w:t>
      </w:r>
      <w:r w:rsidR="00C626E9" w:rsidRPr="00195083">
        <w:t>úmeros</w:t>
      </w:r>
      <w:r w:rsidRPr="00195083">
        <w:t xml:space="preserve"> racionales, el de los reales o los complejos), y </w:t>
      </w:r>
      <w:r w:rsidR="00C626E9" w:rsidRPr="00C626E9">
        <w:rPr>
          <w:position w:val="-6"/>
        </w:rPr>
        <w:object w:dxaOrig="560" w:dyaOrig="279">
          <v:shape id="_x0000_i1066" type="#_x0000_t75" style="width:27.75pt;height:14.25pt" o:ole="">
            <v:imagedata r:id="rId171" o:title=""/>
          </v:shape>
          <o:OLEObject Type="Embed" ProgID="Equation.DSMT4" ShapeID="_x0000_i1066" DrawAspect="Content" ObjectID="_1333891196" r:id="rId172"/>
        </w:object>
      </w:r>
    </w:p>
    <w:p w:rsidR="004E567C" w:rsidRDefault="004E567C" w:rsidP="004E567C">
      <w:pPr>
        <w:ind w:firstLine="851"/>
      </w:pPr>
    </w:p>
    <w:p w:rsidR="00012A65" w:rsidRDefault="00012A65" w:rsidP="004E567C">
      <w:pPr>
        <w:ind w:firstLine="851"/>
      </w:pPr>
      <w:r w:rsidRPr="00195083">
        <w:t xml:space="preserve">Debido a que son de grado impar, la gráfica de las funciones quínticas normales se parece a la de las funciones cúbicas normales, excepto en que pueden poseer un máximo y un mínimo locales adicionales. </w:t>
      </w:r>
    </w:p>
    <w:p w:rsidR="004E567C" w:rsidRDefault="004E567C" w:rsidP="004E567C">
      <w:pPr>
        <w:ind w:firstLine="851"/>
      </w:pPr>
    </w:p>
    <w:p w:rsidR="00012A65" w:rsidRDefault="001B2847" w:rsidP="00012A65">
      <w:r>
        <w:rPr>
          <w:noProof/>
        </w:rPr>
        <w:pict>
          <v:shape id="_x0000_s1407" type="#_x0000_t202" style="position:absolute;left:0;text-align:left;margin-left:194.7pt;margin-top:-8.2pt;width:32.15pt;height:24.5pt;z-index:252795904" filled="f" stroked="f">
            <v:textbox style="mso-next-textbox:#_x0000_s1407">
              <w:txbxContent>
                <w:p w:rsidR="00B30AD0" w:rsidRDefault="00B30AD0" w:rsidP="004E567C">
                  <w:r>
                    <w:t>y</w:t>
                  </w:r>
                </w:p>
              </w:txbxContent>
            </v:textbox>
          </v:shape>
        </w:pict>
      </w:r>
      <w:r>
        <w:rPr>
          <w:noProof/>
        </w:rPr>
        <w:pict>
          <v:shape id="_x0000_s1253" style="position:absolute;left:0;text-align:left;margin-left:87.15pt;margin-top:4.05pt;width:208.3pt;height:127.25pt;z-index:252762112" coordsize="4166,2545" path="m,2545c90,1655,180,765,360,522v180,-243,500,498,720,566c1300,1156,1517,1016,1680,933v163,-83,201,-359,378,-342c2235,608,2509,765,2743,1036v234,271,483,1356,720,1183c3700,2046,4049,370,4166,e" filled="f">
            <v:path arrowok="t"/>
          </v:shape>
        </w:pict>
      </w:r>
      <w:r>
        <w:rPr>
          <w:noProof/>
        </w:rPr>
        <w:pict>
          <v:shape id="_x0000_s1247" type="#_x0000_t32" style="position:absolute;left:0;text-align:left;margin-left:189.3pt;margin-top:4.05pt;width:.75pt;height:166.2pt;z-index:252759040" o:connectortype="straight" o:regroupid="2">
            <v:stroke startarrow="block" endarrow="block"/>
          </v:shape>
        </w:pict>
      </w:r>
      <w:r w:rsidR="00012A65" w:rsidRPr="00195083">
        <w:t xml:space="preserve"> </w:t>
      </w:r>
    </w:p>
    <w:p w:rsidR="00C626E9" w:rsidRDefault="00C626E9" w:rsidP="00012A65"/>
    <w:p w:rsidR="00C626E9" w:rsidRDefault="00C626E9" w:rsidP="00012A65"/>
    <w:p w:rsidR="00C626E9" w:rsidRDefault="001B2847" w:rsidP="00012A65">
      <w:r>
        <w:rPr>
          <w:noProof/>
        </w:rPr>
        <w:pict>
          <v:shape id="_x0000_s1249" type="#_x0000_t202" style="position:absolute;left:0;text-align:left;margin-left:309.75pt;margin-top:1.7pt;width:32.15pt;height:24.5pt;z-index:252761088" o:regroupid="2" filled="f" stroked="f">
            <v:textbox style="mso-next-textbox:#_x0000_s1249">
              <w:txbxContent>
                <w:p w:rsidR="00B30AD0" w:rsidRDefault="00B30AD0" w:rsidP="00C626E9">
                  <w:r>
                    <w:t>x</w:t>
                  </w:r>
                </w:p>
              </w:txbxContent>
            </v:textbox>
          </v:shape>
        </w:pict>
      </w:r>
    </w:p>
    <w:p w:rsidR="00C626E9" w:rsidRDefault="001B2847" w:rsidP="00012A65">
      <w:r>
        <w:rPr>
          <w:noProof/>
        </w:rPr>
        <w:pict>
          <v:shape id="_x0000_s1248" type="#_x0000_t32" style="position:absolute;left:0;text-align:left;margin-left:67.5pt;margin-top:5.5pt;width:259.65pt;height:0;z-index:252760064" o:connectortype="straight" o:regroupid="2">
            <v:stroke startarrow="block" endarrow="block"/>
          </v:shape>
        </w:pict>
      </w:r>
    </w:p>
    <w:p w:rsidR="00C626E9" w:rsidRDefault="00C626E9" w:rsidP="00012A65"/>
    <w:p w:rsidR="00C626E9" w:rsidRDefault="00C626E9" w:rsidP="00012A65"/>
    <w:p w:rsidR="00C626E9" w:rsidRPr="00195083" w:rsidRDefault="00C626E9" w:rsidP="00012A65"/>
    <w:p w:rsidR="00C626E9" w:rsidRDefault="00C626E9" w:rsidP="00012A65"/>
    <w:p w:rsidR="00012A65" w:rsidRPr="00C626E9" w:rsidRDefault="00012A65" w:rsidP="00EF184D">
      <w:pPr>
        <w:jc w:val="center"/>
        <w:outlineLvl w:val="0"/>
        <w:rPr>
          <w:sz w:val="20"/>
          <w:szCs w:val="20"/>
        </w:rPr>
      </w:pPr>
      <w:r w:rsidRPr="00C626E9">
        <w:rPr>
          <w:b/>
          <w:sz w:val="20"/>
          <w:szCs w:val="20"/>
        </w:rPr>
        <w:t>Gráfico  53.</w:t>
      </w:r>
      <w:r w:rsidR="00AF2EF3">
        <w:rPr>
          <w:sz w:val="20"/>
          <w:szCs w:val="20"/>
        </w:rPr>
        <w:t xml:space="preserve"> Gráfico de una función quíntica con tres raíces reales</w:t>
      </w:r>
      <w:r w:rsidRPr="00C626E9">
        <w:rPr>
          <w:sz w:val="20"/>
          <w:szCs w:val="20"/>
        </w:rPr>
        <w:t>.</w:t>
      </w:r>
    </w:p>
    <w:p w:rsidR="003B4E6B" w:rsidRDefault="003B4E6B" w:rsidP="00012A65"/>
    <w:p w:rsidR="00012A65" w:rsidRPr="00195083" w:rsidRDefault="00012A65" w:rsidP="00EF184D">
      <w:pPr>
        <w:outlineLvl w:val="0"/>
      </w:pPr>
      <w:r w:rsidRPr="00195083">
        <w:t>Las raíces son los lugares donde la curva cruza el eje x (y = 0).</w:t>
      </w:r>
    </w:p>
    <w:p w:rsidR="00012A65" w:rsidRPr="00195083" w:rsidRDefault="00012A65" w:rsidP="00B34F11">
      <w:pPr>
        <w:pStyle w:val="SubtituloLuis3"/>
      </w:pPr>
      <w:r w:rsidRPr="00C626E9">
        <w:t>Búsqueda de raíces de una ecuación algebraica de orden superior</w:t>
      </w:r>
      <w:r w:rsidRPr="00195083">
        <w:t>.</w:t>
      </w:r>
    </w:p>
    <w:p w:rsidR="003B4E6B" w:rsidRDefault="003B4E6B" w:rsidP="00012A65"/>
    <w:p w:rsidR="00012A65" w:rsidRDefault="00012A65" w:rsidP="004E567C">
      <w:pPr>
        <w:ind w:firstLine="851"/>
      </w:pPr>
      <w:r w:rsidRPr="00195083">
        <w:t>Encontrar las raíces de un polinomio (valores de x que satisfacen tal ecuación) en el caso racional dados sus coeficientes ha sido un importante problema matemático.</w:t>
      </w:r>
    </w:p>
    <w:p w:rsidR="004E567C" w:rsidRPr="00195083" w:rsidRDefault="004E567C" w:rsidP="004E567C">
      <w:pPr>
        <w:ind w:firstLine="851"/>
      </w:pPr>
    </w:p>
    <w:p w:rsidR="00012A65" w:rsidRPr="00195083" w:rsidRDefault="00012A65" w:rsidP="004E567C">
      <w:pPr>
        <w:ind w:firstLine="851"/>
      </w:pPr>
      <w:r w:rsidRPr="00195083">
        <w:t xml:space="preserve">La resolución de ecuaciones lineales, cuadráticas, cúbicas y cuárticas mediante factorización de raíces es bastante sencilla cuando las raíces son racionales o reales; también hay fórmulas que proporcionan las soluciones.   Sin embargo, no hay una fórmula general en términos de raíces para las ecuaciones de quinto grado sobre los racionales; mediante un número finito de sumas, restas, multiplicaciones, </w:t>
      </w:r>
      <w:r w:rsidRPr="00195083">
        <w:lastRenderedPageBreak/>
        <w:t>divisiones y extracciones de raíces. Esto lo probó por primera vez el teorema de Abel-Ruffini, publicado en 1824, que fue una de las primeras aplicaciones de la teoría de grupos en el álgebra. Este resultado también se cumple para ecuaciones de mayor grado.</w:t>
      </w:r>
    </w:p>
    <w:p w:rsidR="00012A65" w:rsidRDefault="00012A65" w:rsidP="002778B6">
      <w:pPr>
        <w:pStyle w:val="SubtituloLuis3"/>
      </w:pPr>
      <w:r w:rsidRPr="003B4E6B">
        <w:t>Otros métodos analíticos.</w:t>
      </w:r>
    </w:p>
    <w:p w:rsidR="003B4E6B" w:rsidRPr="003B4E6B" w:rsidRDefault="003B4E6B" w:rsidP="00012A65">
      <w:pPr>
        <w:rPr>
          <w:b/>
        </w:rPr>
      </w:pPr>
    </w:p>
    <w:p w:rsidR="00012A65" w:rsidRDefault="00012A65" w:rsidP="004E567C">
      <w:pPr>
        <w:ind w:firstLine="851"/>
      </w:pPr>
      <w:r w:rsidRPr="00195083">
        <w:t xml:space="preserve">También existen otros métodos para resolver </w:t>
      </w:r>
      <w:r w:rsidR="00714ACE">
        <w:t xml:space="preserve">ecuaciones </w:t>
      </w:r>
      <w:r w:rsidRPr="00195083">
        <w:t>quínticas. Jerrard mostró alrededor de 1835 que las quínticas se pueden resolver usando ultraradicales (también conocidos como radicales de Bring), las raíces reales de t</w:t>
      </w:r>
      <w:r w:rsidRPr="004E567C">
        <w:rPr>
          <w:vertAlign w:val="superscript"/>
        </w:rPr>
        <w:t>5</w:t>
      </w:r>
      <w:r w:rsidRPr="00195083">
        <w:t xml:space="preserve"> + t − a siendo a un número real. En 1858 Charles Hermite mostró que el radical de Bring se podía caracterizar en términos de las funciones theta de Jacobi y sus funciones modulares elípticas asociadas, usando un enfoque similar al más familiar usado al resolver ecuaciones cúbicas mediante funciones trigonométricas. Leopold Kronecker desarrolló una manera más sencilla de derivar el resultado de Hermite usando Teoría de grupos, prácticamente al mismo tiempo que Francesco Brioschi. Más adelante, </w:t>
      </w:r>
      <w:r w:rsidR="00254C63" w:rsidRPr="00195083">
        <w:t>Félix</w:t>
      </w:r>
      <w:r w:rsidRPr="00195083">
        <w:t xml:space="preserve"> Klein llegó a un método particularmente elegante que relaciona las simetrías del icosaedro, la teoría de Galois y las funciones modulares elípticas que aparecen en la solución de Hermite, dando una explicación de por qué deben aparecer, y desarrolló su propia solución en términos de las funciones hipergeométricas generalizadas.</w:t>
      </w:r>
    </w:p>
    <w:p w:rsidR="00012A65" w:rsidRPr="003B4E6B" w:rsidRDefault="00012A65" w:rsidP="002778B6">
      <w:pPr>
        <w:pStyle w:val="SubtituloLuis3"/>
      </w:pPr>
      <w:r w:rsidRPr="003B4E6B">
        <w:t>Métodos numéricos.</w:t>
      </w:r>
    </w:p>
    <w:p w:rsidR="00012A65" w:rsidRDefault="00012A65" w:rsidP="004E567C">
      <w:pPr>
        <w:ind w:firstLine="851"/>
      </w:pPr>
      <w:r w:rsidRPr="00195083">
        <w:t>Los métodos numéricos como el método de Newton-Raphson o de prueba y error</w:t>
      </w:r>
      <w:r w:rsidR="00714ACE">
        <w:t>,</w:t>
      </w:r>
      <w:r w:rsidRPr="00195083">
        <w:t xml:space="preserve"> dan resultados muy rápidamente si sólo se necesitan valores aproximados para las raíces, o si se sabe que las soluciones comprenden sólo expresiones sencillas (como en exámenes). También se pueden usar otros métodos como el de Laguerre o el de Jenkins-Traub para encontrar numéricamente las raíces de una quíntica de forma más fiable.</w:t>
      </w:r>
    </w:p>
    <w:p w:rsidR="004E567C" w:rsidRDefault="00012A65" w:rsidP="002778B6">
      <w:pPr>
        <w:pStyle w:val="SubtituloLuis3"/>
      </w:pPr>
      <w:r w:rsidRPr="003B4E6B">
        <w:lastRenderedPageBreak/>
        <w:t>El  Método de intervalos encajados o de Weierstrass</w:t>
      </w:r>
    </w:p>
    <w:p w:rsidR="00012A65" w:rsidRDefault="004E567C" w:rsidP="004E567C">
      <w:pPr>
        <w:ind w:firstLine="851"/>
      </w:pPr>
      <w:r>
        <w:t>C</w:t>
      </w:r>
      <w:r w:rsidR="00012A65" w:rsidRPr="00195083">
        <w:t>omo alternativa válida para la solución de ecuaciones de orden superior cuyas raíces son racionales. El método que utilizó Carl Weierstrass, por supuesto, no fue algebraico. Al enterarse que la ecuación algebraica de quinto grado no tiene solución en radicales, el matemático alemán decidió utilizar el método de intervalos encajados. ¿En qué consiste este? Para encontrar una raíz r de un polinomio dado, hay que ejecutar los siguientes pasos:</w:t>
      </w:r>
    </w:p>
    <w:p w:rsidR="00A852F6" w:rsidRDefault="003B4E6B" w:rsidP="00DF2AB4">
      <w:pPr>
        <w:numPr>
          <w:ilvl w:val="0"/>
          <w:numId w:val="41"/>
        </w:numPr>
        <w:ind w:left="426" w:hanging="426"/>
      </w:pPr>
      <w:r w:rsidRPr="0012247E">
        <w:t xml:space="preserve">Determinar el intervalo </w:t>
      </w:r>
      <w:r w:rsidR="00A852F6" w:rsidRPr="004E567C">
        <w:rPr>
          <w:position w:val="-14"/>
        </w:rPr>
        <w:object w:dxaOrig="859" w:dyaOrig="400">
          <v:shape id="_x0000_i1067" type="#_x0000_t75" style="width:42pt;height:20.25pt" o:ole="">
            <v:imagedata r:id="rId173" o:title=""/>
          </v:shape>
          <o:OLEObject Type="Embed" ProgID="Equation.DSMT4" ShapeID="_x0000_i1067" DrawAspect="Content" ObjectID="_1333891197" r:id="rId174"/>
        </w:object>
      </w:r>
      <w:r w:rsidR="001B2847">
        <w:pict>
          <v:rect id="_x0000_s1254" style="position:absolute;left:0;text-align:left;margin-left:0;margin-top:0;width:0;height:0;z-index:252764160;mso-position-horizontal-relative:margin;mso-position-vertical-relative:margin" o:allowincell="f">
            <v:textbox style="mso-next-textbox:#_x0000_s1254">
              <w:txbxContent>
                <w:p w:rsidR="00B30AD0" w:rsidRDefault="00B30AD0" w:rsidP="003B4E6B"/>
              </w:txbxContent>
            </v:textbox>
            <w10:wrap anchorx="margin" anchory="margin"/>
          </v:rect>
        </w:pict>
      </w:r>
      <w:r w:rsidRPr="0012247E">
        <w:t xml:space="preserve"> en el cual el polinomio posee una raíz </w:t>
      </w:r>
      <w:r w:rsidRPr="00A852F6">
        <w:rPr>
          <w:b/>
        </w:rPr>
        <w:t>r</w:t>
      </w:r>
      <w:r w:rsidRPr="0012247E">
        <w:t xml:space="preserve">; el número </w:t>
      </w:r>
      <w:r w:rsidRPr="00A852F6">
        <w:rPr>
          <w:b/>
        </w:rPr>
        <w:t>n</w:t>
      </w:r>
      <w:r w:rsidRPr="0012247E">
        <w:t xml:space="preserve"> será la parte entera de la raíz: </w:t>
      </w:r>
      <w:r w:rsidR="00A852F6" w:rsidRPr="00A852F6">
        <w:rPr>
          <w:position w:val="-6"/>
        </w:rPr>
        <w:object w:dxaOrig="700" w:dyaOrig="220">
          <v:shape id="_x0000_i1068" type="#_x0000_t75" style="width:36pt;height:9.75pt" o:ole="">
            <v:imagedata r:id="rId175" o:title=""/>
          </v:shape>
          <o:OLEObject Type="Embed" ProgID="Equation.DSMT4" ShapeID="_x0000_i1068" DrawAspect="Content" ObjectID="_1333891198" r:id="rId176"/>
        </w:object>
      </w:r>
    </w:p>
    <w:p w:rsidR="00A852F6" w:rsidRPr="0012247E" w:rsidRDefault="001B2847" w:rsidP="00DF2AB4">
      <w:pPr>
        <w:pStyle w:val="Prrafodelista"/>
        <w:numPr>
          <w:ilvl w:val="0"/>
          <w:numId w:val="41"/>
        </w:numPr>
        <w:ind w:left="426" w:hanging="426"/>
      </w:pPr>
      <w:r>
        <w:pict>
          <v:rect id="_x0000_s1255" style="position:absolute;left:0;text-align:left;margin-left:0;margin-top:0;width:0;height:0;z-index:252765184;mso-position-horizontal-relative:margin;mso-position-vertical-relative:margin" o:allowincell="f">
            <v:textbox style="mso-next-textbox:#_x0000_s1255">
              <w:txbxContent>
                <w:p w:rsidR="00B30AD0" w:rsidRDefault="00B30AD0" w:rsidP="003B4E6B"/>
              </w:txbxContent>
            </v:textbox>
            <w10:wrap anchorx="margin" anchory="margin"/>
          </v:rect>
        </w:pict>
      </w:r>
      <w:r w:rsidR="003B4E6B" w:rsidRPr="0012247E">
        <w:t xml:space="preserve"> Dividir el intervalo </w:t>
      </w:r>
      <w:r>
        <w:pict>
          <v:rect id="_x0000_s1256" style="position:absolute;left:0;text-align:left;margin-left:0;margin-top:0;width:0;height:0;z-index:252766208;mso-position-horizontal-relative:margin;mso-position-vertical-relative:margin" o:allowincell="f">
            <v:textbox style="mso-next-textbox:#_x0000_s1256">
              <w:txbxContent>
                <w:p w:rsidR="00B30AD0" w:rsidRDefault="00B30AD0" w:rsidP="003B4E6B"/>
              </w:txbxContent>
            </v:textbox>
            <w10:wrap anchorx="margin" anchory="margin"/>
          </v:rect>
        </w:pict>
      </w:r>
      <w:r w:rsidR="00A852F6" w:rsidRPr="004E567C">
        <w:rPr>
          <w:position w:val="-14"/>
        </w:rPr>
        <w:object w:dxaOrig="859" w:dyaOrig="400">
          <v:shape id="_x0000_i1069" type="#_x0000_t75" style="width:42pt;height:20.25pt" o:ole="">
            <v:imagedata r:id="rId173" o:title=""/>
          </v:shape>
          <o:OLEObject Type="Embed" ProgID="Equation.DSMT4" ShapeID="_x0000_i1069" DrawAspect="Content" ObjectID="_1333891199" r:id="rId177"/>
        </w:object>
      </w:r>
      <w:r w:rsidR="003B4E6B" w:rsidRPr="0012247E">
        <w:t xml:space="preserve"> en 10 partes iguales, y determinar la pareja </w:t>
      </w:r>
      <w:r>
        <w:pict>
          <v:rect id="_x0000_s1257" style="position:absolute;left:0;text-align:left;margin-left:0;margin-top:0;width:0;height:0;z-index:252767232;mso-position-horizontal-relative:margin;mso-position-vertical-relative:margin" o:allowincell="f">
            <v:textbox style="mso-next-textbox:#_x0000_s1257">
              <w:txbxContent>
                <w:p w:rsidR="00B30AD0" w:rsidRDefault="00B30AD0" w:rsidP="003B4E6B"/>
              </w:txbxContent>
            </v:textbox>
            <w10:wrap anchorx="margin" anchory="margin"/>
          </v:rect>
        </w:pict>
      </w:r>
      <w:r w:rsidR="00A852F6" w:rsidRPr="004E567C">
        <w:rPr>
          <w:position w:val="-14"/>
        </w:rPr>
        <w:object w:dxaOrig="980" w:dyaOrig="400">
          <v:shape id="_x0000_i1070" type="#_x0000_t75" style="width:48.75pt;height:20.25pt" o:ole="">
            <v:imagedata r:id="rId178" o:title=""/>
          </v:shape>
          <o:OLEObject Type="Embed" ProgID="Equation.DSMT4" ShapeID="_x0000_i1070" DrawAspect="Content" ObjectID="_1333891200" r:id="rId179"/>
        </w:object>
      </w:r>
      <w:r w:rsidR="003B4E6B" w:rsidRPr="0012247E">
        <w:t xml:space="preserve"> en la cual el polinomio cambia de signo; la primera cifra decimal de la raíz será </w:t>
      </w:r>
      <w:r w:rsidR="003B4E6B" w:rsidRPr="00A852F6">
        <w:rPr>
          <w:b/>
        </w:rPr>
        <w:t>m</w:t>
      </w:r>
      <w:r w:rsidR="003B4E6B" w:rsidRPr="0012247E">
        <w:t xml:space="preserve">: </w:t>
      </w:r>
      <w:r>
        <w:pict>
          <v:rect id="_x0000_s1258" style="position:absolute;left:0;text-align:left;margin-left:0;margin-top:0;width:0;height:0;z-index:252768256;mso-position-horizontal-relative:margin;mso-position-vertical-relative:margin" o:allowincell="f">
            <v:textbox style="mso-next-textbox:#_x0000_s1258">
              <w:txbxContent>
                <w:p w:rsidR="00B30AD0" w:rsidRDefault="00B30AD0" w:rsidP="003B4E6B"/>
              </w:txbxContent>
            </v:textbox>
            <w10:wrap anchorx="margin" anchory="margin"/>
          </v:rect>
        </w:pict>
      </w:r>
      <w:r w:rsidR="00A852F6" w:rsidRPr="00A852F6">
        <w:rPr>
          <w:position w:val="-6"/>
        </w:rPr>
        <w:object w:dxaOrig="920" w:dyaOrig="220">
          <v:shape id="_x0000_i1071" type="#_x0000_t75" style="width:45.75pt;height:9.75pt" o:ole="">
            <v:imagedata r:id="rId180" o:title=""/>
          </v:shape>
          <o:OLEObject Type="Embed" ProgID="Equation.DSMT4" ShapeID="_x0000_i1071" DrawAspect="Content" ObjectID="_1333891201" r:id="rId181"/>
        </w:object>
      </w:r>
    </w:p>
    <w:p w:rsidR="003B4E6B" w:rsidRPr="0012247E" w:rsidRDefault="003B4E6B" w:rsidP="00DF2AB4">
      <w:pPr>
        <w:pStyle w:val="Prrafodelista"/>
        <w:numPr>
          <w:ilvl w:val="0"/>
          <w:numId w:val="41"/>
        </w:numPr>
        <w:ind w:left="426" w:hanging="426"/>
      </w:pPr>
      <w:r w:rsidRPr="0012247E">
        <w:t xml:space="preserve">Dividir el intervalo </w:t>
      </w:r>
      <w:r w:rsidR="001B2847">
        <w:pict>
          <v:rect id="_x0000_s1259" style="position:absolute;left:0;text-align:left;margin-left:0;margin-top:0;width:0;height:0;z-index:252769280;mso-position-horizontal-relative:margin;mso-position-vertical-relative:margin" o:allowincell="f">
            <v:textbox style="mso-next-textbox:#_x0000_s1259">
              <w:txbxContent>
                <w:p w:rsidR="00B30AD0" w:rsidRDefault="00B30AD0" w:rsidP="003B4E6B"/>
              </w:txbxContent>
            </v:textbox>
            <w10:wrap anchorx="margin" anchory="margin"/>
          </v:rect>
        </w:pict>
      </w:r>
      <w:r w:rsidR="00A852F6" w:rsidRPr="004E567C">
        <w:rPr>
          <w:position w:val="-14"/>
        </w:rPr>
        <w:object w:dxaOrig="980" w:dyaOrig="400">
          <v:shape id="_x0000_i1072" type="#_x0000_t75" style="width:48.75pt;height:20.25pt" o:ole="">
            <v:imagedata r:id="rId178" o:title=""/>
          </v:shape>
          <o:OLEObject Type="Embed" ProgID="Equation.DSMT4" ShapeID="_x0000_i1072" DrawAspect="Content" ObjectID="_1333891202" r:id="rId182"/>
        </w:object>
      </w:r>
      <w:r w:rsidRPr="0012247E">
        <w:t xml:space="preserve"> en 10 partes iguales, y determinar la pareja </w:t>
      </w:r>
      <w:r w:rsidR="001B2847">
        <w:pict>
          <v:rect id="_x0000_s1260" style="position:absolute;left:0;text-align:left;margin-left:0;margin-top:0;width:0;height:0;z-index:252770304;mso-position-horizontal-relative:margin;mso-position-vertical-relative:margin" o:allowincell="f">
            <v:textbox style="mso-next-textbox:#_x0000_s1260">
              <w:txbxContent>
                <w:p w:rsidR="00B30AD0" w:rsidRDefault="00B30AD0" w:rsidP="003B4E6B"/>
              </w:txbxContent>
            </v:textbox>
            <w10:wrap anchorx="margin" anchory="margin"/>
          </v:rect>
        </w:pict>
      </w:r>
      <w:r w:rsidR="00A852F6" w:rsidRPr="004E567C">
        <w:rPr>
          <w:position w:val="-14"/>
        </w:rPr>
        <w:object w:dxaOrig="859" w:dyaOrig="400">
          <v:shape id="_x0000_i1073" type="#_x0000_t75" style="width:42pt;height:20.25pt" o:ole="">
            <v:imagedata r:id="rId183" o:title=""/>
          </v:shape>
          <o:OLEObject Type="Embed" ProgID="Equation.DSMT4" ShapeID="_x0000_i1073" DrawAspect="Content" ObjectID="_1333891203" r:id="rId184"/>
        </w:object>
      </w:r>
      <w:r w:rsidRPr="0012247E">
        <w:t xml:space="preserve"> en la cual el polinomio cambia de signo; la segunda cifra decimal de la raíz será k:</w:t>
      </w:r>
      <w:r w:rsidR="001B2847">
        <w:pict>
          <v:rect id="_x0000_s1261" style="position:absolute;left:0;text-align:left;margin-left:0;margin-top:0;width:0;height:0;z-index:252771328;mso-position-horizontal-relative:margin;mso-position-vertical-relative:margin" o:allowincell="f">
            <v:textbox style="mso-next-textbox:#_x0000_s1261">
              <w:txbxContent>
                <w:p w:rsidR="00B30AD0" w:rsidRDefault="00B30AD0" w:rsidP="003B4E6B"/>
              </w:txbxContent>
            </v:textbox>
            <w10:wrap anchorx="margin" anchory="margin"/>
          </v:rect>
        </w:pict>
      </w:r>
      <w:r w:rsidR="00A852F6" w:rsidRPr="00A852F6">
        <w:rPr>
          <w:position w:val="-6"/>
        </w:rPr>
        <w:object w:dxaOrig="1040" w:dyaOrig="279">
          <v:shape id="_x0000_i1074" type="#_x0000_t75" style="width:53.25pt;height:14.25pt" o:ole="">
            <v:imagedata r:id="rId185" o:title=""/>
          </v:shape>
          <o:OLEObject Type="Embed" ProgID="Equation.DSMT4" ShapeID="_x0000_i1074" DrawAspect="Content" ObjectID="_1333891204" r:id="rId186"/>
        </w:object>
      </w:r>
    </w:p>
    <w:p w:rsidR="00A852F6" w:rsidRDefault="003B4E6B" w:rsidP="00DF2AB4">
      <w:pPr>
        <w:pStyle w:val="Prrafodelista"/>
        <w:numPr>
          <w:ilvl w:val="0"/>
          <w:numId w:val="41"/>
        </w:numPr>
        <w:ind w:left="426" w:hanging="426"/>
      </w:pPr>
      <w:r w:rsidRPr="0012247E">
        <w:t xml:space="preserve">Aplicando este método al polinomio </w:t>
      </w:r>
      <w:r w:rsidRPr="00015790">
        <w:rPr>
          <w:position w:val="-10"/>
        </w:rPr>
        <w:object w:dxaOrig="3700" w:dyaOrig="360">
          <v:shape id="_x0000_i1075" type="#_x0000_t75" style="width:185.25pt;height:18.75pt" o:ole="">
            <v:imagedata r:id="rId187" o:title=""/>
          </v:shape>
          <o:OLEObject Type="Embed" ProgID="Equation.DSMT4" ShapeID="_x0000_i1075" DrawAspect="Content" ObjectID="_1333891205" r:id="rId188"/>
        </w:object>
      </w:r>
      <w:r w:rsidR="001B2847">
        <w:pict>
          <v:rect id="_x0000_s1262" style="position:absolute;left:0;text-align:left;margin-left:0;margin-top:0;width:0;height:0;z-index:252772352;mso-position-horizontal-relative:margin;mso-position-vertical-relative:margin" o:allowincell="f">
            <v:textbox style="mso-next-textbox:#_x0000_s1262">
              <w:txbxContent>
                <w:p w:rsidR="00B30AD0" w:rsidRDefault="00B30AD0" w:rsidP="003B4E6B"/>
              </w:txbxContent>
            </v:textbox>
            <w10:wrap anchorx="margin" anchory="margin"/>
          </v:rect>
        </w:pict>
      </w:r>
      <w:r w:rsidRPr="0012247E">
        <w:t xml:space="preserve">, Weierstrass obtuvo lo siguiente: </w:t>
      </w:r>
      <w:r w:rsidR="00A852F6">
        <w:t xml:space="preserve"> </w:t>
      </w:r>
    </w:p>
    <w:p w:rsidR="003B4E6B" w:rsidRPr="0012247E" w:rsidRDefault="003B4E6B" w:rsidP="00A852F6">
      <w:pPr>
        <w:pStyle w:val="Prrafodelista"/>
        <w:ind w:left="426"/>
      </w:pPr>
      <w:r w:rsidRPr="00015790">
        <w:object w:dxaOrig="2799" w:dyaOrig="320">
          <v:shape id="_x0000_i1076" type="#_x0000_t75" style="width:141pt;height:15pt" o:ole="">
            <v:imagedata r:id="rId189" o:title=""/>
          </v:shape>
          <o:OLEObject Type="Embed" ProgID="Equation.DSMT4" ShapeID="_x0000_i1076" DrawAspect="Content" ObjectID="_1333891206" r:id="rId190"/>
        </w:object>
      </w:r>
      <w:r w:rsidR="001B2847">
        <w:pict>
          <v:rect id="_x0000_s1263" style="position:absolute;left:0;text-align:left;margin-left:0;margin-top:0;width:0;height:0;z-index:252773376;mso-position-horizontal-relative:margin;mso-position-vertical-relative:margin" o:allowincell="f">
            <v:textbox style="mso-next-textbox:#_x0000_s1263">
              <w:txbxContent>
                <w:p w:rsidR="00B30AD0" w:rsidRDefault="00B30AD0" w:rsidP="003B4E6B"/>
              </w:txbxContent>
            </v:textbox>
            <w10:wrap anchorx="margin" anchory="margin"/>
          </v:rect>
        </w:pict>
      </w:r>
    </w:p>
    <w:p w:rsidR="003B4E6B" w:rsidRPr="0012247E" w:rsidRDefault="003B4E6B" w:rsidP="00DF2AB4">
      <w:pPr>
        <w:pStyle w:val="Prrafodelista"/>
        <w:numPr>
          <w:ilvl w:val="0"/>
          <w:numId w:val="41"/>
        </w:numPr>
        <w:ind w:left="426" w:hanging="426"/>
      </w:pPr>
      <w:r w:rsidRPr="0012247E">
        <w:t xml:space="preserve">Por lo tanto, razonó, la raíz r del polinomio p debe encontrarse entre 1 y 2: </w:t>
      </w:r>
    </w:p>
    <w:p w:rsidR="003B4E6B" w:rsidRPr="0012247E" w:rsidRDefault="001B2847" w:rsidP="00A852F6">
      <w:pPr>
        <w:pStyle w:val="Prrafodelista"/>
        <w:ind w:left="426"/>
      </w:pPr>
      <w:r>
        <w:pict>
          <v:rect id="_x0000_s1264" style="position:absolute;left:0;text-align:left;margin-left:0;margin-top:0;width:0;height:0;z-index:252774400;mso-position-horizontal-relative:margin;mso-position-vertical-relative:margin" o:allowincell="f">
            <v:textbox style="mso-next-textbox:#_x0000_s1264">
              <w:txbxContent>
                <w:p w:rsidR="00B30AD0" w:rsidRDefault="00B30AD0" w:rsidP="003B4E6B"/>
              </w:txbxContent>
            </v:textbox>
            <w10:wrap anchorx="margin" anchory="margin"/>
          </v:rect>
        </w:pict>
      </w:r>
      <w:r w:rsidR="003B4E6B" w:rsidRPr="00012A65">
        <w:object w:dxaOrig="660" w:dyaOrig="279">
          <v:shape id="_x0000_i1077" type="#_x0000_t75" style="width:32.25pt;height:15pt" o:ole="">
            <v:imagedata r:id="rId191" o:title=""/>
          </v:shape>
          <o:OLEObject Type="Embed" ProgID="Equation.DSMT4" ShapeID="_x0000_i1077" DrawAspect="Content" ObjectID="_1333891207" r:id="rId192"/>
        </w:object>
      </w:r>
    </w:p>
    <w:p w:rsidR="003B4E6B" w:rsidRPr="0012247E" w:rsidRDefault="003B4E6B" w:rsidP="00DF2AB4">
      <w:pPr>
        <w:pStyle w:val="Prrafodelista"/>
        <w:numPr>
          <w:ilvl w:val="0"/>
          <w:numId w:val="41"/>
        </w:numPr>
        <w:ind w:left="426" w:hanging="426"/>
      </w:pPr>
      <w:r w:rsidRPr="0012247E">
        <w:t xml:space="preserve">En el siguiente paso Weierstrass se percató que </w:t>
      </w:r>
    </w:p>
    <w:p w:rsidR="003B4E6B" w:rsidRPr="0012247E" w:rsidRDefault="001B2847" w:rsidP="00A852F6">
      <w:pPr>
        <w:pStyle w:val="Prrafodelista"/>
        <w:ind w:left="426"/>
      </w:pPr>
      <w:r>
        <w:pict>
          <v:rect id="_x0000_s1265" style="position:absolute;left:0;text-align:left;margin-left:0;margin-top:0;width:0;height:0;z-index:252775424;mso-position-horizontal-relative:margin;mso-position-vertical-relative:margin" o:allowincell="f">
            <v:textbox style="mso-next-textbox:#_x0000_s1265">
              <w:txbxContent>
                <w:p w:rsidR="00B30AD0" w:rsidRDefault="00B30AD0" w:rsidP="003B4E6B"/>
              </w:txbxContent>
            </v:textbox>
            <w10:wrap anchorx="margin" anchory="margin"/>
          </v:rect>
        </w:pict>
      </w:r>
      <w:r w:rsidR="003B4E6B" w:rsidRPr="00015790">
        <w:object w:dxaOrig="4400" w:dyaOrig="320">
          <v:shape id="_x0000_i1078" type="#_x0000_t75" style="width:219pt;height:15pt" o:ole="">
            <v:imagedata r:id="rId193" o:title=""/>
          </v:shape>
          <o:OLEObject Type="Embed" ProgID="Equation.DSMT4" ShapeID="_x0000_i1078" DrawAspect="Content" ObjectID="_1333891208" r:id="rId194"/>
        </w:object>
      </w:r>
    </w:p>
    <w:p w:rsidR="003B4E6B" w:rsidRPr="0012247E" w:rsidRDefault="003B4E6B" w:rsidP="00DF2AB4">
      <w:pPr>
        <w:pStyle w:val="Prrafodelista"/>
        <w:numPr>
          <w:ilvl w:val="0"/>
          <w:numId w:val="41"/>
        </w:numPr>
        <w:ind w:left="426" w:hanging="426"/>
      </w:pPr>
      <w:r w:rsidRPr="0012247E">
        <w:t xml:space="preserve">Entonces, la raíz r del polinomio debe hallarse entre 1.3 y 1.4: </w:t>
      </w:r>
    </w:p>
    <w:p w:rsidR="003B4E6B" w:rsidRPr="0012247E" w:rsidRDefault="001B2847" w:rsidP="00A852F6">
      <w:pPr>
        <w:pStyle w:val="Prrafodelista"/>
        <w:ind w:left="426"/>
      </w:pPr>
      <w:r>
        <w:pict>
          <v:rect id="_x0000_s1266" style="position:absolute;left:0;text-align:left;margin-left:0;margin-top:0;width:0;height:0;z-index:252776448;mso-position-horizontal-relative:margin;mso-position-vertical-relative:margin" o:allowincell="f">
            <v:textbox style="mso-next-textbox:#_x0000_s1266">
              <w:txbxContent>
                <w:p w:rsidR="00B30AD0" w:rsidRDefault="00B30AD0" w:rsidP="003B4E6B"/>
              </w:txbxContent>
            </v:textbox>
            <w10:wrap anchorx="margin" anchory="margin"/>
          </v:rect>
        </w:pict>
      </w:r>
      <w:r w:rsidR="003B4E6B" w:rsidRPr="00015790">
        <w:object w:dxaOrig="840" w:dyaOrig="320">
          <v:shape id="_x0000_i1079" type="#_x0000_t75" style="width:42pt;height:15.75pt" o:ole="">
            <v:imagedata r:id="rId195" o:title=""/>
          </v:shape>
          <o:OLEObject Type="Embed" ProgID="Equation.DSMT4" ShapeID="_x0000_i1079" DrawAspect="Content" ObjectID="_1333891209" r:id="rId196"/>
        </w:object>
      </w:r>
    </w:p>
    <w:p w:rsidR="003B4E6B" w:rsidRDefault="003B4E6B" w:rsidP="00DF2AB4">
      <w:pPr>
        <w:pStyle w:val="Prrafodelista"/>
        <w:numPr>
          <w:ilvl w:val="0"/>
          <w:numId w:val="41"/>
        </w:numPr>
        <w:ind w:left="426" w:hanging="426"/>
      </w:pPr>
      <w:r w:rsidRPr="0012247E">
        <w:t xml:space="preserve">Weierstrass siguió aplicando el método de intervalos encajados al polinomio, obteniendo los siguientes resultados: </w:t>
      </w:r>
    </w:p>
    <w:p w:rsidR="003B4E6B" w:rsidRPr="0012247E" w:rsidRDefault="00A852F6" w:rsidP="004E567C">
      <w:r w:rsidRPr="00A852F6">
        <w:rPr>
          <w:position w:val="-10"/>
        </w:rPr>
        <w:object w:dxaOrig="4900" w:dyaOrig="320">
          <v:shape id="_x0000_i1080" type="#_x0000_t75" style="width:246pt;height:15pt" o:ole="">
            <v:imagedata r:id="rId197" o:title=""/>
          </v:shape>
          <o:OLEObject Type="Embed" ProgID="Equation.DSMT4" ShapeID="_x0000_i1080" DrawAspect="Content" ObjectID="_1333891210" r:id="rId198"/>
        </w:object>
      </w:r>
      <w:r w:rsidR="001B2847">
        <w:pict>
          <v:rect id="_x0000_s1267" style="position:absolute;left:0;text-align:left;margin-left:0;margin-top:0;width:0;height:0;z-index:252777472;mso-position-horizontal-relative:margin;mso-position-vertical-relative:margin" o:allowincell="f">
            <v:textbox style="mso-next-textbox:#_x0000_s1267">
              <w:txbxContent>
                <w:p w:rsidR="00B30AD0" w:rsidRDefault="00B30AD0" w:rsidP="003B4E6B"/>
              </w:txbxContent>
            </v:textbox>
            <w10:wrap anchorx="margin" anchory="margin"/>
          </v:rect>
        </w:pict>
      </w:r>
      <w:r w:rsidR="003B4E6B" w:rsidRPr="0012247E">
        <w:t xml:space="preserve">, </w:t>
      </w:r>
      <w:r w:rsidR="001B2847">
        <w:pict>
          <v:rect id="_x0000_s1268" style="position:absolute;left:0;text-align:left;margin-left:0;margin-top:0;width:0;height:0;z-index:252778496;mso-position-horizontal-relative:margin;mso-position-vertical-relative:margin" o:allowincell="f">
            <v:textbox style="mso-next-textbox:#_x0000_s1268">
              <w:txbxContent>
                <w:p w:rsidR="00B30AD0" w:rsidRDefault="00B30AD0" w:rsidP="003B4E6B"/>
              </w:txbxContent>
            </v:textbox>
            <w10:wrap anchorx="margin" anchory="margin"/>
          </v:rect>
        </w:pict>
      </w:r>
    </w:p>
    <w:p w:rsidR="00D55816" w:rsidRDefault="001B2847" w:rsidP="004E567C">
      <w:r>
        <w:pict>
          <v:rect id="_x0000_s1269" style="position:absolute;left:0;text-align:left;margin-left:0;margin-top:0;width:0;height:0;z-index:252779520;mso-position-horizontal-relative:margin;mso-position-vertical-relative:margin" o:allowincell="f">
            <v:textbox style="mso-next-textbox:#_x0000_s1269">
              <w:txbxContent>
                <w:p w:rsidR="00B30AD0" w:rsidRDefault="00B30AD0" w:rsidP="003B4E6B"/>
              </w:txbxContent>
            </v:textbox>
            <w10:wrap anchorx="margin" anchory="margin"/>
          </v:rect>
        </w:pict>
      </w:r>
      <w:r w:rsidR="00A852F6" w:rsidRPr="00A852F6">
        <w:rPr>
          <w:position w:val="-10"/>
        </w:rPr>
        <w:object w:dxaOrig="5860" w:dyaOrig="320">
          <v:shape id="_x0000_i1081" type="#_x0000_t75" style="width:294.75pt;height:15pt" o:ole="">
            <v:imagedata r:id="rId199" o:title=""/>
          </v:shape>
          <o:OLEObject Type="Embed" ProgID="Equation.DSMT4" ShapeID="_x0000_i1081" DrawAspect="Content" ObjectID="_1333891211" r:id="rId200"/>
        </w:object>
      </w:r>
    </w:p>
    <w:p w:rsidR="00D55816" w:rsidRDefault="001B2847" w:rsidP="004E567C">
      <w:r>
        <w:pict>
          <v:rect id="_x0000_s1270" style="position:absolute;left:0;text-align:left;margin-left:0;margin-top:0;width:0;height:0;z-index:252780544;mso-position-horizontal-relative:margin;mso-position-vertical-relative:margin" o:allowincell="f">
            <v:textbox style="mso-next-textbox:#_x0000_s1270">
              <w:txbxContent>
                <w:p w:rsidR="00B30AD0" w:rsidRDefault="00B30AD0" w:rsidP="003B4E6B"/>
              </w:txbxContent>
            </v:textbox>
            <w10:wrap anchorx="margin" anchory="margin"/>
          </v:rect>
        </w:pict>
      </w:r>
      <w:r>
        <w:pict>
          <v:rect id="_x0000_s1271" style="position:absolute;left:0;text-align:left;margin-left:0;margin-top:0;width:0;height:0;z-index:252781568;mso-position-horizontal-relative:margin;mso-position-vertical-relative:margin" o:allowincell="f">
            <v:textbox style="mso-next-textbox:#_x0000_s1271">
              <w:txbxContent>
                <w:p w:rsidR="00B30AD0" w:rsidRDefault="00B30AD0" w:rsidP="003B4E6B"/>
              </w:txbxContent>
            </v:textbox>
            <w10:wrap anchorx="margin" anchory="margin"/>
          </v:rect>
        </w:pict>
      </w:r>
      <w:r w:rsidR="00D55816" w:rsidRPr="00D55816">
        <w:rPr>
          <w:position w:val="-10"/>
        </w:rPr>
        <w:object w:dxaOrig="5660" w:dyaOrig="320">
          <v:shape id="_x0000_i1082" type="#_x0000_t75" style="width:284.25pt;height:15pt" o:ole="">
            <v:imagedata r:id="rId201" o:title=""/>
          </v:shape>
          <o:OLEObject Type="Embed" ProgID="Equation.DSMT4" ShapeID="_x0000_i1082" DrawAspect="Content" ObjectID="_1333891212" r:id="rId202"/>
        </w:object>
      </w:r>
    </w:p>
    <w:p w:rsidR="00D55816" w:rsidRDefault="001B2847" w:rsidP="004E567C">
      <w:r>
        <w:lastRenderedPageBreak/>
        <w:pict>
          <v:rect id="_x0000_s1272" style="position:absolute;left:0;text-align:left;margin-left:0;margin-top:0;width:0;height:0;z-index:252782592;mso-position-horizontal-relative:margin;mso-position-vertical-relative:margin" o:allowincell="f">
            <v:textbox style="mso-next-textbox:#_x0000_s1272">
              <w:txbxContent>
                <w:p w:rsidR="00B30AD0" w:rsidRDefault="00B30AD0" w:rsidP="003B4E6B"/>
              </w:txbxContent>
            </v:textbox>
            <w10:wrap anchorx="margin" anchory="margin"/>
          </v:rect>
        </w:pict>
      </w:r>
      <w:r>
        <w:pict>
          <v:rect id="_x0000_s1273" style="position:absolute;left:0;text-align:left;margin-left:0;margin-top:0;width:0;height:0;z-index:252783616;mso-position-horizontal-relative:margin;mso-position-vertical-relative:margin" o:allowincell="f">
            <v:textbox style="mso-next-textbox:#_x0000_s1273">
              <w:txbxContent>
                <w:p w:rsidR="00B30AD0" w:rsidRDefault="00B30AD0" w:rsidP="003B4E6B"/>
              </w:txbxContent>
            </v:textbox>
            <w10:wrap anchorx="margin" anchory="margin"/>
          </v:rect>
        </w:pict>
      </w:r>
      <w:r w:rsidR="00D55816" w:rsidRPr="00D55816">
        <w:rPr>
          <w:position w:val="-10"/>
        </w:rPr>
        <w:object w:dxaOrig="5880" w:dyaOrig="320">
          <v:shape id="_x0000_i1083" type="#_x0000_t75" style="width:294pt;height:15pt" o:ole="">
            <v:imagedata r:id="rId203" o:title=""/>
          </v:shape>
          <o:OLEObject Type="Embed" ProgID="Equation.DSMT4" ShapeID="_x0000_i1083" DrawAspect="Content" ObjectID="_1333891213" r:id="rId204"/>
        </w:object>
      </w:r>
    </w:p>
    <w:p w:rsidR="00D55816" w:rsidRDefault="001B2847" w:rsidP="004E567C">
      <w:r>
        <w:pict>
          <v:rect id="_x0000_s1274" style="position:absolute;left:0;text-align:left;margin-left:0;margin-top:0;width:0;height:0;z-index:252784640;mso-position-horizontal-relative:margin;mso-position-vertical-relative:margin" o:allowincell="f">
            <v:textbox style="mso-next-textbox:#_x0000_s1274">
              <w:txbxContent>
                <w:p w:rsidR="00B30AD0" w:rsidRDefault="00B30AD0" w:rsidP="003B4E6B"/>
              </w:txbxContent>
            </v:textbox>
            <w10:wrap anchorx="margin" anchory="margin"/>
          </v:rect>
        </w:pict>
      </w:r>
      <w:r>
        <w:pict>
          <v:rect id="_x0000_s1275" style="position:absolute;left:0;text-align:left;margin-left:0;margin-top:0;width:0;height:0;z-index:252785664;mso-position-horizontal-relative:margin;mso-position-vertical-relative:margin" o:allowincell="f">
            <v:textbox style="mso-next-textbox:#_x0000_s1275">
              <w:txbxContent>
                <w:p w:rsidR="00B30AD0" w:rsidRDefault="00B30AD0" w:rsidP="003B4E6B"/>
              </w:txbxContent>
            </v:textbox>
            <w10:wrap anchorx="margin" anchory="margin"/>
          </v:rect>
        </w:pict>
      </w:r>
      <w:r w:rsidR="00D55816" w:rsidRPr="00D55816">
        <w:rPr>
          <w:position w:val="-10"/>
        </w:rPr>
        <w:object w:dxaOrig="6780" w:dyaOrig="320">
          <v:shape id="_x0000_i1084" type="#_x0000_t75" style="width:339.75pt;height:15pt" o:ole="">
            <v:imagedata r:id="rId205" o:title=""/>
          </v:shape>
          <o:OLEObject Type="Embed" ProgID="Equation.DSMT4" ShapeID="_x0000_i1084" DrawAspect="Content" ObjectID="_1333891214" r:id="rId206"/>
        </w:object>
      </w:r>
    </w:p>
    <w:p w:rsidR="00714ACE" w:rsidRDefault="001B2847" w:rsidP="004E567C">
      <w:pPr>
        <w:rPr>
          <w:position w:val="-10"/>
        </w:rPr>
      </w:pPr>
      <w:r w:rsidRPr="001B2847">
        <w:pict>
          <v:rect id="_x0000_s1276" style="position:absolute;left:0;text-align:left;margin-left:0;margin-top:0;width:0;height:0;z-index:252786688;mso-position-horizontal-relative:margin;mso-position-vertical-relative:margin" o:allowincell="f">
            <v:textbox style="mso-next-textbox:#_x0000_s1276">
              <w:txbxContent>
                <w:p w:rsidR="00B30AD0" w:rsidRDefault="00B30AD0" w:rsidP="003B4E6B"/>
              </w:txbxContent>
            </v:textbox>
            <w10:wrap anchorx="margin" anchory="margin"/>
          </v:rect>
        </w:pict>
      </w:r>
      <w:r w:rsidRPr="001B2847">
        <w:pict>
          <v:rect id="_x0000_s1277" style="position:absolute;left:0;text-align:left;margin-left:0;margin-top:0;width:0;height:0;z-index:252787712;mso-position-horizontal-relative:margin;mso-position-vertical-relative:margin" o:allowincell="f">
            <v:textbox style="mso-next-textbox:#_x0000_s1277">
              <w:txbxContent>
                <w:p w:rsidR="00B30AD0" w:rsidRDefault="00B30AD0" w:rsidP="003B4E6B"/>
              </w:txbxContent>
            </v:textbox>
            <w10:wrap anchorx="margin" anchory="margin"/>
          </v:rect>
        </w:pict>
      </w:r>
      <w:r w:rsidR="00D55816" w:rsidRPr="00D55816">
        <w:rPr>
          <w:position w:val="-10"/>
        </w:rPr>
        <w:object w:dxaOrig="6420" w:dyaOrig="320">
          <v:shape id="_x0000_i1085" type="#_x0000_t75" style="width:321pt;height:15pt" o:ole="">
            <v:imagedata r:id="rId207" o:title=""/>
          </v:shape>
          <o:OLEObject Type="Embed" ProgID="Equation.DSMT4" ShapeID="_x0000_i1085" DrawAspect="Content" ObjectID="_1333891215" r:id="rId208"/>
        </w:object>
      </w:r>
    </w:p>
    <w:p w:rsidR="00516D80" w:rsidRDefault="001B2847" w:rsidP="004E567C">
      <w:pPr>
        <w:rPr>
          <w:position w:val="-10"/>
        </w:rPr>
      </w:pPr>
      <w:r w:rsidRPr="001B2847">
        <w:pict>
          <v:rect id="_x0000_s1278" style="position:absolute;left:0;text-align:left;margin-left:0;margin-top:0;width:0;height:0;z-index:252788736;mso-position-horizontal-relative:margin;mso-position-vertical-relative:margin" o:allowincell="f">
            <v:textbox style="mso-next-textbox:#_x0000_s1278">
              <w:txbxContent>
                <w:p w:rsidR="00B30AD0" w:rsidRDefault="00B30AD0" w:rsidP="003B4E6B"/>
              </w:txbxContent>
            </v:textbox>
            <w10:wrap anchorx="margin" anchory="margin"/>
          </v:rect>
        </w:pict>
      </w:r>
      <w:r w:rsidR="00714ACE">
        <w:rPr>
          <w:position w:val="-10"/>
        </w:rPr>
        <w:t>Finalmente interpretamos la solución encontrada, luego expresamos esta solución</w:t>
      </w:r>
      <w:r w:rsidR="00516D80">
        <w:rPr>
          <w:position w:val="-10"/>
        </w:rPr>
        <w:t>. E</w:t>
      </w:r>
      <w:r w:rsidR="00714ACE">
        <w:rPr>
          <w:position w:val="-10"/>
        </w:rPr>
        <w:t xml:space="preserve">n el caso del ejemplo, la raíz </w:t>
      </w:r>
      <w:r w:rsidR="00516D80">
        <w:rPr>
          <w:position w:val="-10"/>
        </w:rPr>
        <w:t xml:space="preserve">primera raíz </w:t>
      </w:r>
      <w:r w:rsidR="00714ACE">
        <w:rPr>
          <w:position w:val="-10"/>
        </w:rPr>
        <w:t>es</w:t>
      </w:r>
      <w:r w:rsidR="00516D80">
        <w:rPr>
          <w:position w:val="-10"/>
        </w:rPr>
        <w:t xml:space="preserve"> igual a</w:t>
      </w:r>
    </w:p>
    <w:p w:rsidR="00174292" w:rsidRDefault="00516D80" w:rsidP="004E567C">
      <w:pPr>
        <w:rPr>
          <w:position w:val="-10"/>
        </w:rPr>
      </w:pPr>
      <w:r>
        <w:rPr>
          <w:position w:val="-10"/>
        </w:rPr>
        <w:t xml:space="preserve"> </w:t>
      </w:r>
      <w:r w:rsidRPr="00AC74E3">
        <w:rPr>
          <w:position w:val="-10"/>
        </w:rPr>
        <w:object w:dxaOrig="1680" w:dyaOrig="320">
          <v:shape id="_x0000_i1086" type="#_x0000_t75" style="width:84pt;height:15.75pt" o:ole="">
            <v:imagedata r:id="rId209" o:title=""/>
          </v:shape>
          <o:OLEObject Type="Embed" ProgID="Equation.DSMT4" ShapeID="_x0000_i1086" DrawAspect="Content" ObjectID="_1333891216" r:id="rId210"/>
        </w:object>
      </w:r>
    </w:p>
    <w:p w:rsidR="00516D80" w:rsidRPr="005975B1" w:rsidRDefault="00516D80" w:rsidP="004E567C">
      <w:r>
        <w:rPr>
          <w:position w:val="-10"/>
        </w:rPr>
        <w:t>Ubicamos otro intervalo y procedemos según lo indicado.</w:t>
      </w:r>
    </w:p>
    <w:p w:rsidR="009C29E0" w:rsidRDefault="009C29E0" w:rsidP="00D961B1">
      <w:pPr>
        <w:pStyle w:val="SubtituloLuis1"/>
      </w:pPr>
      <w:bookmarkStart w:id="545" w:name="_Toc255257676"/>
      <w:r w:rsidRPr="009C29E0">
        <w:t>Metodología:</w:t>
      </w:r>
      <w:bookmarkEnd w:id="545"/>
      <w:r w:rsidRPr="009C29E0">
        <w:t xml:space="preserve"> </w:t>
      </w:r>
    </w:p>
    <w:p w:rsidR="009C29E0" w:rsidRDefault="009C29E0" w:rsidP="00D55816">
      <w:pPr>
        <w:ind w:firstLine="851"/>
      </w:pPr>
      <w:r w:rsidRPr="009C29E0">
        <w:t>Se elaboró  un libro de texto sobre ecuaciones algebraicas, el mismo que consta de diez unidades desarrolladas  en forma secuencial  iniciando con las ecuaciones cúbicas  hasta culminar con las ecuaciones de séptimo grado, en todas las unidades se plantea una historia o un cuento en la  que implica encontrar el valor o los valores de una incógnita, para ello se plantea una ecuación algebraica de un determinado grado según el problema,  se procede al análisis y a la resolución de la ecuación planteada por más de un método, destacando en todas las unidades la aplicación del método de intervalos encajados o el método de Weierstrass ya sea como método principal o como método comprobatorio. Buscando que los lectores (estudiante y docentes) al utilizar el presente libro de texto, lleguen a conseguir un aprendizaje significativo se lo ha elaborado con una metodología dinámica y activa, apoyándonos en el Modelo  y la teoría del aprendizaje constructivista.</w:t>
      </w:r>
    </w:p>
    <w:p w:rsidR="00D55816" w:rsidRPr="009C29E0" w:rsidRDefault="00D55816" w:rsidP="00D55816">
      <w:pPr>
        <w:ind w:firstLine="851"/>
      </w:pPr>
    </w:p>
    <w:p w:rsidR="009C29E0" w:rsidRDefault="009C29E0" w:rsidP="00D55816">
      <w:pPr>
        <w:ind w:firstLine="851"/>
      </w:pPr>
      <w:r w:rsidRPr="009C29E0">
        <w:t>A continuación consta el proceso metodológico a seguir en el desarrollo de cada una de las unidades planteadas en el libro de texto.</w:t>
      </w:r>
    </w:p>
    <w:p w:rsidR="00D55816" w:rsidRPr="009C29E0" w:rsidRDefault="00D55816" w:rsidP="00D55816">
      <w:pPr>
        <w:ind w:firstLine="851"/>
      </w:pPr>
    </w:p>
    <w:p w:rsidR="009C29E0" w:rsidRPr="009C29E0" w:rsidRDefault="009C29E0" w:rsidP="00D55816">
      <w:pPr>
        <w:ind w:firstLine="851"/>
      </w:pPr>
      <w:r w:rsidRPr="009C29E0">
        <w:t>El resultado de la propuesta, es decir el libro de texto sobre ecuaciones algebraicas, ubicamos como anexo al documento de la Tesis.</w:t>
      </w:r>
    </w:p>
    <w:p w:rsidR="009C29E0" w:rsidRDefault="009C29E0" w:rsidP="009C29E0">
      <w:pPr>
        <w:rPr>
          <w:highlight w:val="yellow"/>
          <w:lang w:val="es-EC"/>
        </w:rPr>
      </w:pPr>
    </w:p>
    <w:p w:rsidR="009C29E0" w:rsidRDefault="009C29E0" w:rsidP="009C29E0">
      <w:pPr>
        <w:sectPr w:rsidR="009C29E0" w:rsidSect="004E567C">
          <w:pgSz w:w="11906" w:h="16838" w:code="9"/>
          <w:pgMar w:top="1701" w:right="1418" w:bottom="1701" w:left="2268" w:header="709" w:footer="709" w:gutter="0"/>
          <w:cols w:space="708"/>
          <w:docGrid w:linePitch="360"/>
        </w:sectPr>
      </w:pPr>
    </w:p>
    <w:p w:rsidR="009C29E0" w:rsidRPr="00CE2A90" w:rsidRDefault="009C29E0" w:rsidP="00EF184D">
      <w:pPr>
        <w:spacing w:line="240" w:lineRule="auto"/>
        <w:outlineLvl w:val="0"/>
        <w:rPr>
          <w:sz w:val="20"/>
          <w:szCs w:val="20"/>
        </w:rPr>
      </w:pPr>
      <w:r w:rsidRPr="00E75047">
        <w:rPr>
          <w:b/>
          <w:sz w:val="20"/>
          <w:szCs w:val="20"/>
        </w:rPr>
        <w:lastRenderedPageBreak/>
        <w:t>UNIDAD UNO</w:t>
      </w:r>
      <w:r w:rsidRPr="00CE2A90">
        <w:rPr>
          <w:sz w:val="20"/>
          <w:szCs w:val="20"/>
        </w:rPr>
        <w:t xml:space="preserve">: </w:t>
      </w:r>
    </w:p>
    <w:p w:rsidR="009C29E0" w:rsidRDefault="009C29E0" w:rsidP="00EF184D">
      <w:pPr>
        <w:spacing w:line="240" w:lineRule="auto"/>
        <w:outlineLvl w:val="0"/>
        <w:rPr>
          <w:sz w:val="20"/>
          <w:szCs w:val="20"/>
        </w:rPr>
      </w:pPr>
      <w:r w:rsidRPr="00F62C31">
        <w:rPr>
          <w:b/>
          <w:sz w:val="20"/>
          <w:szCs w:val="20"/>
        </w:rPr>
        <w:t>TEMA:</w:t>
      </w:r>
      <w:r w:rsidRPr="00CE2A90">
        <w:rPr>
          <w:sz w:val="20"/>
          <w:szCs w:val="20"/>
        </w:rPr>
        <w:t xml:space="preserve"> EL ALTAR ENIGMÁTICO</w:t>
      </w:r>
    </w:p>
    <w:p w:rsidR="009C29E0" w:rsidRDefault="009C29E0" w:rsidP="00EF184D">
      <w:pPr>
        <w:spacing w:line="240" w:lineRule="auto"/>
        <w:outlineLvl w:val="0"/>
        <w:rPr>
          <w:sz w:val="20"/>
          <w:szCs w:val="20"/>
        </w:rPr>
      </w:pPr>
      <w:r w:rsidRPr="00F62C31">
        <w:rPr>
          <w:b/>
          <w:sz w:val="20"/>
          <w:szCs w:val="20"/>
        </w:rPr>
        <w:t xml:space="preserve">OBJETIVO: </w:t>
      </w:r>
      <w:r w:rsidRPr="00CE2A90">
        <w:rPr>
          <w:sz w:val="20"/>
          <w:szCs w:val="20"/>
        </w:rPr>
        <w:t xml:space="preserve">Resolver una ecuación de tercer grado aplicando los métodos de Cardano y Weierstrass </w:t>
      </w:r>
    </w:p>
    <w:p w:rsidR="009C29E0" w:rsidRPr="00F62C31" w:rsidRDefault="009C29E0" w:rsidP="009C29E0">
      <w:pPr>
        <w:tabs>
          <w:tab w:val="left" w:pos="937"/>
        </w:tabs>
        <w:rPr>
          <w:sz w:val="16"/>
          <w:szCs w:val="20"/>
        </w:rPr>
      </w:pPr>
      <w:bookmarkStart w:id="546" w:name="_Toc255257476"/>
      <w:r w:rsidRPr="00F62C31">
        <w:rPr>
          <w:b/>
          <w:sz w:val="20"/>
        </w:rPr>
        <w:t xml:space="preserve">CUADRO  </w:t>
      </w:r>
      <w:r w:rsidR="001B2847" w:rsidRPr="00F62C31">
        <w:rPr>
          <w:b/>
          <w:sz w:val="20"/>
        </w:rPr>
        <w:fldChar w:fldCharType="begin"/>
      </w:r>
      <w:r w:rsidRPr="00F62C31">
        <w:rPr>
          <w:b/>
          <w:sz w:val="20"/>
        </w:rPr>
        <w:instrText xml:space="preserve"> SEQ CUADRO_ \* ARABIC </w:instrText>
      </w:r>
      <w:r w:rsidR="001B2847" w:rsidRPr="00F62C31">
        <w:rPr>
          <w:b/>
          <w:sz w:val="20"/>
        </w:rPr>
        <w:fldChar w:fldCharType="separate"/>
      </w:r>
      <w:r w:rsidR="00100F45">
        <w:rPr>
          <w:b/>
          <w:noProof/>
          <w:sz w:val="20"/>
        </w:rPr>
        <w:t>56</w:t>
      </w:r>
      <w:r w:rsidR="001B2847" w:rsidRPr="00F62C31">
        <w:rPr>
          <w:b/>
          <w:sz w:val="20"/>
        </w:rPr>
        <w:fldChar w:fldCharType="end"/>
      </w:r>
      <w:r w:rsidRPr="00F62C31">
        <w:rPr>
          <w:sz w:val="20"/>
        </w:rPr>
        <w:t xml:space="preserve"> </w:t>
      </w:r>
      <w:r>
        <w:rPr>
          <w:sz w:val="20"/>
        </w:rPr>
        <w:t>Proceso Metodológico de la unidad 1</w:t>
      </w:r>
      <w:bookmarkEnd w:id="546"/>
      <w:r w:rsidRPr="00F62C31">
        <w:rPr>
          <w:sz w:val="16"/>
          <w:szCs w:val="20"/>
        </w:rPr>
        <w:tab/>
      </w:r>
    </w:p>
    <w:tbl>
      <w:tblPr>
        <w:tblStyle w:val="Tablaconcuadrcula"/>
        <w:tblpPr w:leftFromText="141" w:rightFromText="141" w:vertAnchor="page" w:horzAnchor="margin" w:tblpY="3264"/>
        <w:tblW w:w="0" w:type="auto"/>
        <w:tblLayout w:type="fixed"/>
        <w:tblLook w:val="04A0"/>
      </w:tblPr>
      <w:tblGrid>
        <w:gridCol w:w="1384"/>
        <w:gridCol w:w="1134"/>
        <w:gridCol w:w="2842"/>
        <w:gridCol w:w="1798"/>
        <w:gridCol w:w="1739"/>
        <w:gridCol w:w="1854"/>
        <w:gridCol w:w="2564"/>
      </w:tblGrid>
      <w:tr w:rsidR="009C29E0" w:rsidTr="002B0F61">
        <w:trPr>
          <w:trHeight w:val="397"/>
        </w:trPr>
        <w:tc>
          <w:tcPr>
            <w:tcW w:w="1384" w:type="dxa"/>
            <w:shd w:val="clear" w:color="auto" w:fill="D9D9D9" w:themeFill="background1" w:themeFillShade="D9"/>
            <w:vAlign w:val="center"/>
          </w:tcPr>
          <w:p w:rsidR="009C29E0" w:rsidRPr="00182CCB" w:rsidRDefault="009C29E0" w:rsidP="009C29E0">
            <w:pPr>
              <w:spacing w:line="240" w:lineRule="auto"/>
              <w:ind w:left="281"/>
              <w:contextualSpacing/>
              <w:jc w:val="left"/>
              <w:rPr>
                <w:sz w:val="14"/>
                <w:szCs w:val="18"/>
              </w:rPr>
            </w:pPr>
            <w:r w:rsidRPr="00182CCB">
              <w:rPr>
                <w:sz w:val="14"/>
                <w:szCs w:val="18"/>
              </w:rPr>
              <w:t>ÁMBITO</w:t>
            </w:r>
          </w:p>
        </w:tc>
        <w:tc>
          <w:tcPr>
            <w:tcW w:w="1134" w:type="dxa"/>
            <w:shd w:val="clear" w:color="auto" w:fill="D9D9D9" w:themeFill="background1" w:themeFillShade="D9"/>
            <w:vAlign w:val="center"/>
          </w:tcPr>
          <w:p w:rsidR="009C29E0" w:rsidRPr="00182CCB" w:rsidRDefault="009C29E0" w:rsidP="009C29E0">
            <w:pPr>
              <w:pStyle w:val="Prrafodelista"/>
              <w:spacing w:line="240" w:lineRule="auto"/>
              <w:ind w:left="34" w:hanging="34"/>
              <w:contextualSpacing/>
              <w:jc w:val="left"/>
              <w:rPr>
                <w:sz w:val="14"/>
                <w:szCs w:val="18"/>
              </w:rPr>
            </w:pPr>
            <w:r w:rsidRPr="00182CCB">
              <w:rPr>
                <w:sz w:val="14"/>
                <w:szCs w:val="18"/>
              </w:rPr>
              <w:t>ENCUENTRO</w:t>
            </w:r>
          </w:p>
        </w:tc>
        <w:tc>
          <w:tcPr>
            <w:tcW w:w="2842" w:type="dxa"/>
            <w:shd w:val="clear" w:color="auto" w:fill="D9D9D9" w:themeFill="background1" w:themeFillShade="D9"/>
            <w:vAlign w:val="center"/>
          </w:tcPr>
          <w:p w:rsidR="009C29E0" w:rsidRPr="00182CCB" w:rsidRDefault="009C29E0" w:rsidP="009C29E0">
            <w:pPr>
              <w:pStyle w:val="Prrafodelista"/>
              <w:spacing w:line="240" w:lineRule="auto"/>
              <w:ind w:left="281"/>
              <w:contextualSpacing/>
              <w:jc w:val="left"/>
              <w:rPr>
                <w:sz w:val="14"/>
                <w:szCs w:val="18"/>
              </w:rPr>
            </w:pPr>
            <w:r w:rsidRPr="00182CCB">
              <w:rPr>
                <w:sz w:val="14"/>
                <w:szCs w:val="18"/>
              </w:rPr>
              <w:t>ACTIVIDAD</w:t>
            </w:r>
          </w:p>
        </w:tc>
        <w:tc>
          <w:tcPr>
            <w:tcW w:w="1798" w:type="dxa"/>
            <w:shd w:val="clear" w:color="auto" w:fill="D9D9D9" w:themeFill="background1" w:themeFillShade="D9"/>
            <w:vAlign w:val="center"/>
          </w:tcPr>
          <w:p w:rsidR="009C29E0" w:rsidRPr="00182CCB" w:rsidRDefault="009C29E0" w:rsidP="009C29E0">
            <w:pPr>
              <w:pStyle w:val="Prrafodelista"/>
              <w:spacing w:line="240" w:lineRule="auto"/>
              <w:ind w:left="34"/>
              <w:contextualSpacing/>
              <w:jc w:val="left"/>
              <w:rPr>
                <w:sz w:val="14"/>
                <w:szCs w:val="18"/>
              </w:rPr>
            </w:pPr>
            <w:r w:rsidRPr="00182CCB">
              <w:rPr>
                <w:sz w:val="14"/>
                <w:szCs w:val="18"/>
              </w:rPr>
              <w:t xml:space="preserve">ESTRATEGIAS METODOLOGÍA </w:t>
            </w:r>
          </w:p>
        </w:tc>
        <w:tc>
          <w:tcPr>
            <w:tcW w:w="1739" w:type="dxa"/>
            <w:shd w:val="clear" w:color="auto" w:fill="D9D9D9" w:themeFill="background1" w:themeFillShade="D9"/>
            <w:vAlign w:val="center"/>
          </w:tcPr>
          <w:p w:rsidR="009C29E0" w:rsidRPr="00182CCB" w:rsidRDefault="009C29E0" w:rsidP="009C29E0">
            <w:pPr>
              <w:pStyle w:val="Prrafodelista"/>
              <w:spacing w:line="240" w:lineRule="auto"/>
              <w:ind w:left="33"/>
              <w:contextualSpacing/>
              <w:jc w:val="left"/>
              <w:rPr>
                <w:sz w:val="14"/>
                <w:szCs w:val="18"/>
              </w:rPr>
            </w:pPr>
            <w:r w:rsidRPr="00182CCB">
              <w:rPr>
                <w:sz w:val="14"/>
                <w:szCs w:val="18"/>
              </w:rPr>
              <w:t>RESPONSABLES</w:t>
            </w:r>
          </w:p>
        </w:tc>
        <w:tc>
          <w:tcPr>
            <w:tcW w:w="1854" w:type="dxa"/>
            <w:shd w:val="clear" w:color="auto" w:fill="D9D9D9" w:themeFill="background1" w:themeFillShade="D9"/>
            <w:vAlign w:val="center"/>
          </w:tcPr>
          <w:p w:rsidR="009C29E0" w:rsidRPr="00182CCB" w:rsidRDefault="009C29E0" w:rsidP="009C29E0">
            <w:pPr>
              <w:pStyle w:val="Prrafodelista"/>
              <w:spacing w:line="240" w:lineRule="auto"/>
              <w:ind w:left="281"/>
              <w:contextualSpacing/>
              <w:jc w:val="left"/>
              <w:rPr>
                <w:sz w:val="14"/>
                <w:szCs w:val="18"/>
              </w:rPr>
            </w:pPr>
            <w:r w:rsidRPr="00182CCB">
              <w:rPr>
                <w:sz w:val="14"/>
                <w:szCs w:val="18"/>
              </w:rPr>
              <w:t>RECURSOS</w:t>
            </w:r>
          </w:p>
        </w:tc>
        <w:tc>
          <w:tcPr>
            <w:tcW w:w="2564" w:type="dxa"/>
            <w:shd w:val="clear" w:color="auto" w:fill="D9D9D9" w:themeFill="background1" w:themeFillShade="D9"/>
            <w:vAlign w:val="center"/>
          </w:tcPr>
          <w:p w:rsidR="009C29E0" w:rsidRPr="00182CCB" w:rsidRDefault="009C29E0" w:rsidP="009C29E0">
            <w:pPr>
              <w:pStyle w:val="Prrafodelista"/>
              <w:spacing w:line="240" w:lineRule="auto"/>
              <w:ind w:left="281"/>
              <w:contextualSpacing/>
              <w:jc w:val="left"/>
              <w:rPr>
                <w:sz w:val="14"/>
                <w:szCs w:val="18"/>
              </w:rPr>
            </w:pPr>
            <w:r w:rsidRPr="00182CCB">
              <w:rPr>
                <w:sz w:val="14"/>
                <w:szCs w:val="18"/>
              </w:rPr>
              <w:t>LOGROS</w:t>
            </w:r>
          </w:p>
        </w:tc>
      </w:tr>
      <w:tr w:rsidR="009C29E0" w:rsidTr="002B0F61">
        <w:trPr>
          <w:trHeight w:val="414"/>
        </w:trPr>
        <w:tc>
          <w:tcPr>
            <w:tcW w:w="1384" w:type="dxa"/>
            <w:vMerge w:val="restart"/>
          </w:tcPr>
          <w:p w:rsidR="009C29E0" w:rsidRPr="00CE2A90" w:rsidRDefault="009C29E0" w:rsidP="009C29E0">
            <w:pPr>
              <w:spacing w:line="240" w:lineRule="auto"/>
              <w:contextualSpacing/>
              <w:jc w:val="left"/>
              <w:rPr>
                <w:sz w:val="20"/>
                <w:szCs w:val="20"/>
              </w:rPr>
            </w:pPr>
            <w:r>
              <w:rPr>
                <w:sz w:val="20"/>
                <w:szCs w:val="20"/>
              </w:rPr>
              <w:t>Cognitivo</w:t>
            </w:r>
          </w:p>
        </w:tc>
        <w:tc>
          <w:tcPr>
            <w:tcW w:w="1134" w:type="dxa"/>
            <w:vMerge w:val="restart"/>
          </w:tcPr>
          <w:p w:rsidR="009C29E0" w:rsidRPr="00CE2A90" w:rsidRDefault="009C29E0" w:rsidP="009C29E0">
            <w:pPr>
              <w:pStyle w:val="Prrafodelista"/>
              <w:spacing w:line="240" w:lineRule="auto"/>
              <w:ind w:left="281"/>
              <w:contextualSpacing/>
              <w:jc w:val="left"/>
              <w:rPr>
                <w:sz w:val="20"/>
                <w:szCs w:val="20"/>
              </w:rPr>
            </w:pPr>
            <w:r w:rsidRPr="00CE2A90">
              <w:rPr>
                <w:sz w:val="20"/>
                <w:szCs w:val="20"/>
              </w:rPr>
              <w:t>1</w:t>
            </w:r>
          </w:p>
          <w:p w:rsidR="009C29E0" w:rsidRPr="00CE2A90" w:rsidRDefault="009C29E0" w:rsidP="009C29E0">
            <w:pPr>
              <w:pStyle w:val="Prrafodelista"/>
              <w:spacing w:line="240" w:lineRule="auto"/>
              <w:ind w:left="281"/>
              <w:contextualSpacing/>
              <w:jc w:val="left"/>
              <w:rPr>
                <w:sz w:val="20"/>
                <w:szCs w:val="20"/>
              </w:rPr>
            </w:pPr>
          </w:p>
        </w:tc>
        <w:tc>
          <w:tcPr>
            <w:tcW w:w="2842" w:type="dxa"/>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Introducción a la unidad</w:t>
            </w:r>
          </w:p>
        </w:tc>
        <w:tc>
          <w:tcPr>
            <w:tcW w:w="1798" w:type="dxa"/>
          </w:tcPr>
          <w:p w:rsidR="009C29E0" w:rsidRPr="00551707" w:rsidRDefault="009C29E0" w:rsidP="00DF2AB4">
            <w:pPr>
              <w:pStyle w:val="Prrafodelista"/>
              <w:numPr>
                <w:ilvl w:val="0"/>
                <w:numId w:val="19"/>
              </w:numPr>
              <w:spacing w:line="240" w:lineRule="auto"/>
              <w:ind w:left="281" w:hanging="263"/>
              <w:contextualSpacing/>
              <w:jc w:val="left"/>
              <w:rPr>
                <w:sz w:val="20"/>
                <w:szCs w:val="20"/>
              </w:rPr>
            </w:pPr>
            <w:r w:rsidRPr="00551707">
              <w:rPr>
                <w:sz w:val="20"/>
                <w:szCs w:val="20"/>
              </w:rPr>
              <w:t xml:space="preserve">Lectura de motivación </w:t>
            </w:r>
          </w:p>
        </w:tc>
        <w:tc>
          <w:tcPr>
            <w:tcW w:w="1739" w:type="dxa"/>
          </w:tcPr>
          <w:p w:rsidR="009C29E0" w:rsidRPr="00CE2A90" w:rsidRDefault="009C29E0"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9C29E0" w:rsidRPr="00551707" w:rsidRDefault="009C29E0" w:rsidP="00DF2AB4">
            <w:pPr>
              <w:numPr>
                <w:ilvl w:val="0"/>
                <w:numId w:val="19"/>
              </w:numPr>
              <w:spacing w:line="240" w:lineRule="auto"/>
              <w:ind w:left="72" w:hanging="195"/>
              <w:contextualSpacing/>
              <w:jc w:val="left"/>
              <w:rPr>
                <w:sz w:val="20"/>
                <w:szCs w:val="20"/>
              </w:rPr>
            </w:pPr>
            <w:r w:rsidRPr="00551707">
              <w:rPr>
                <w:sz w:val="20"/>
                <w:szCs w:val="20"/>
              </w:rPr>
              <w:t>Libro de texto</w:t>
            </w:r>
          </w:p>
          <w:p w:rsidR="009C29E0" w:rsidRPr="00551707" w:rsidRDefault="009C29E0"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motivados</w:t>
            </w:r>
          </w:p>
        </w:tc>
      </w:tr>
      <w:tr w:rsidR="009C29E0" w:rsidRPr="00CE2A90" w:rsidTr="002B0F61">
        <w:trPr>
          <w:trHeight w:val="127"/>
        </w:trPr>
        <w:tc>
          <w:tcPr>
            <w:tcW w:w="1384" w:type="dxa"/>
            <w:vMerge/>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p>
        </w:tc>
        <w:tc>
          <w:tcPr>
            <w:tcW w:w="1134" w:type="dxa"/>
            <w:vMerge/>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p>
        </w:tc>
        <w:tc>
          <w:tcPr>
            <w:tcW w:w="2842" w:type="dxa"/>
            <w:vAlign w:val="center"/>
          </w:tcPr>
          <w:p w:rsidR="009C29E0" w:rsidRPr="00CE2A90" w:rsidRDefault="009C29E0" w:rsidP="009C29E0">
            <w:pPr>
              <w:pStyle w:val="Prrafodelista"/>
              <w:spacing w:line="240" w:lineRule="auto"/>
              <w:ind w:left="281"/>
              <w:contextualSpacing/>
              <w:jc w:val="left"/>
              <w:rPr>
                <w:sz w:val="20"/>
                <w:szCs w:val="20"/>
              </w:rPr>
            </w:pPr>
            <w:r w:rsidRPr="00CE2A90">
              <w:rPr>
                <w:sz w:val="20"/>
                <w:szCs w:val="20"/>
              </w:rPr>
              <w:t>Desarrollo teórico</w:t>
            </w:r>
          </w:p>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Prerrequisitos</w:t>
            </w:r>
          </w:p>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Fundamentación teórica del tema</w:t>
            </w:r>
          </w:p>
          <w:p w:rsidR="009C29E0" w:rsidRPr="00CE2A90" w:rsidRDefault="009C29E0" w:rsidP="009C29E0">
            <w:pPr>
              <w:pStyle w:val="Prrafodelista"/>
              <w:spacing w:line="240" w:lineRule="auto"/>
              <w:ind w:left="281"/>
              <w:contextualSpacing/>
              <w:jc w:val="left"/>
              <w:rPr>
                <w:sz w:val="20"/>
                <w:szCs w:val="20"/>
              </w:rPr>
            </w:pPr>
          </w:p>
        </w:tc>
        <w:tc>
          <w:tcPr>
            <w:tcW w:w="1798" w:type="dxa"/>
          </w:tcPr>
          <w:p w:rsidR="009C29E0" w:rsidRPr="00551707" w:rsidRDefault="009C29E0" w:rsidP="00DF2AB4">
            <w:pPr>
              <w:pStyle w:val="Prrafodelista"/>
              <w:numPr>
                <w:ilvl w:val="0"/>
                <w:numId w:val="19"/>
              </w:numPr>
              <w:spacing w:line="240" w:lineRule="auto"/>
              <w:ind w:left="281" w:hanging="263"/>
              <w:contextualSpacing/>
              <w:jc w:val="left"/>
              <w:rPr>
                <w:sz w:val="20"/>
                <w:szCs w:val="20"/>
              </w:rPr>
            </w:pPr>
            <w:r w:rsidRPr="00551707">
              <w:rPr>
                <w:sz w:val="20"/>
                <w:szCs w:val="20"/>
              </w:rPr>
              <w:t>Clase magistral activa</w:t>
            </w:r>
          </w:p>
          <w:p w:rsidR="009C29E0" w:rsidRPr="00CE2A90" w:rsidRDefault="009C29E0" w:rsidP="00DF2AB4">
            <w:pPr>
              <w:pStyle w:val="Prrafodelista"/>
              <w:numPr>
                <w:ilvl w:val="0"/>
                <w:numId w:val="19"/>
              </w:numPr>
              <w:spacing w:line="240" w:lineRule="auto"/>
              <w:ind w:left="281" w:hanging="263"/>
              <w:contextualSpacing/>
              <w:jc w:val="left"/>
              <w:rPr>
                <w:sz w:val="20"/>
                <w:szCs w:val="20"/>
              </w:rPr>
            </w:pPr>
          </w:p>
        </w:tc>
        <w:tc>
          <w:tcPr>
            <w:tcW w:w="1739" w:type="dxa"/>
          </w:tcPr>
          <w:p w:rsidR="009C29E0" w:rsidRPr="00CE2A90" w:rsidRDefault="009C29E0"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tcPr>
          <w:p w:rsidR="009C29E0" w:rsidRPr="00551707" w:rsidRDefault="009C29E0" w:rsidP="00DF2AB4">
            <w:pPr>
              <w:numPr>
                <w:ilvl w:val="0"/>
                <w:numId w:val="19"/>
              </w:numPr>
              <w:spacing w:line="240" w:lineRule="auto"/>
              <w:ind w:left="72" w:hanging="195"/>
              <w:contextualSpacing/>
              <w:jc w:val="left"/>
              <w:rPr>
                <w:sz w:val="20"/>
                <w:szCs w:val="20"/>
              </w:rPr>
            </w:pPr>
            <w:r w:rsidRPr="00551707">
              <w:rPr>
                <w:sz w:val="20"/>
                <w:szCs w:val="20"/>
              </w:rPr>
              <w:t>Bibliografía de diversos autores</w:t>
            </w:r>
          </w:p>
          <w:p w:rsidR="009C29E0" w:rsidRPr="00551707" w:rsidRDefault="009C29E0"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conocimientos teóricos sobre el tema. (comprensión de conceptos)</w:t>
            </w:r>
          </w:p>
        </w:tc>
      </w:tr>
      <w:tr w:rsidR="009C29E0" w:rsidTr="002B0F61">
        <w:trPr>
          <w:trHeight w:val="842"/>
        </w:trPr>
        <w:tc>
          <w:tcPr>
            <w:tcW w:w="1384" w:type="dxa"/>
            <w:vMerge/>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p>
        </w:tc>
        <w:tc>
          <w:tcPr>
            <w:tcW w:w="1134" w:type="dxa"/>
          </w:tcPr>
          <w:p w:rsidR="009C29E0" w:rsidRPr="00CE2A90" w:rsidRDefault="009C29E0" w:rsidP="009C29E0">
            <w:pPr>
              <w:pStyle w:val="Prrafodelista"/>
              <w:spacing w:line="240" w:lineRule="auto"/>
              <w:ind w:left="281"/>
              <w:contextualSpacing/>
              <w:jc w:val="left"/>
              <w:rPr>
                <w:sz w:val="20"/>
                <w:szCs w:val="20"/>
              </w:rPr>
            </w:pPr>
            <w:r w:rsidRPr="00CE2A90">
              <w:rPr>
                <w:sz w:val="20"/>
                <w:szCs w:val="20"/>
              </w:rPr>
              <w:t>2</w:t>
            </w:r>
          </w:p>
        </w:tc>
        <w:tc>
          <w:tcPr>
            <w:tcW w:w="2842" w:type="dxa"/>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Resolución de ejercicios</w:t>
            </w:r>
          </w:p>
        </w:tc>
        <w:tc>
          <w:tcPr>
            <w:tcW w:w="1798" w:type="dxa"/>
          </w:tcPr>
          <w:p w:rsidR="009C29E0" w:rsidRPr="00551707" w:rsidRDefault="009C29E0"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aprendizaje cooperativo</w:t>
            </w:r>
          </w:p>
        </w:tc>
        <w:tc>
          <w:tcPr>
            <w:tcW w:w="1739" w:type="dxa"/>
          </w:tcPr>
          <w:p w:rsidR="009C29E0" w:rsidRPr="00CE2A90" w:rsidRDefault="009C29E0"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9C29E0" w:rsidRPr="00551707" w:rsidRDefault="009C29E0" w:rsidP="00DF2AB4">
            <w:pPr>
              <w:numPr>
                <w:ilvl w:val="0"/>
                <w:numId w:val="19"/>
              </w:numPr>
              <w:spacing w:line="240" w:lineRule="auto"/>
              <w:ind w:left="72" w:hanging="195"/>
              <w:contextualSpacing/>
              <w:jc w:val="left"/>
              <w:rPr>
                <w:sz w:val="20"/>
                <w:szCs w:val="20"/>
              </w:rPr>
            </w:pPr>
            <w:r w:rsidRPr="00551707">
              <w:rPr>
                <w:sz w:val="20"/>
                <w:szCs w:val="20"/>
              </w:rPr>
              <w:t>Insumos escritos sobre el tema.</w:t>
            </w:r>
          </w:p>
          <w:p w:rsidR="009C29E0" w:rsidRPr="00551707" w:rsidRDefault="009C29E0"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 xml:space="preserve">Estudiantes con conocimientos técnicos,  capaces de resolver   cuestionarios. </w:t>
            </w:r>
          </w:p>
        </w:tc>
      </w:tr>
      <w:tr w:rsidR="009C29E0" w:rsidTr="002B0F61">
        <w:trPr>
          <w:trHeight w:val="484"/>
        </w:trPr>
        <w:tc>
          <w:tcPr>
            <w:tcW w:w="1384" w:type="dxa"/>
            <w:vMerge w:val="restart"/>
          </w:tcPr>
          <w:p w:rsidR="009C29E0" w:rsidRPr="00CE2A90" w:rsidRDefault="009C29E0" w:rsidP="009C29E0">
            <w:pPr>
              <w:pStyle w:val="Prrafodelista"/>
              <w:spacing w:line="240" w:lineRule="auto"/>
              <w:ind w:left="0"/>
              <w:contextualSpacing/>
              <w:jc w:val="left"/>
              <w:rPr>
                <w:sz w:val="20"/>
                <w:szCs w:val="20"/>
              </w:rPr>
            </w:pPr>
            <w:r>
              <w:rPr>
                <w:sz w:val="20"/>
                <w:szCs w:val="20"/>
              </w:rPr>
              <w:t>Procedimental</w:t>
            </w:r>
          </w:p>
        </w:tc>
        <w:tc>
          <w:tcPr>
            <w:tcW w:w="1134" w:type="dxa"/>
          </w:tcPr>
          <w:p w:rsidR="009C29E0" w:rsidRPr="00CE2A90" w:rsidRDefault="009C29E0" w:rsidP="009C29E0">
            <w:pPr>
              <w:pStyle w:val="Prrafodelista"/>
              <w:spacing w:line="240" w:lineRule="auto"/>
              <w:ind w:left="281"/>
              <w:contextualSpacing/>
              <w:jc w:val="left"/>
              <w:rPr>
                <w:sz w:val="20"/>
                <w:szCs w:val="20"/>
              </w:rPr>
            </w:pPr>
            <w:r w:rsidRPr="00CE2A90">
              <w:rPr>
                <w:sz w:val="20"/>
                <w:szCs w:val="20"/>
              </w:rPr>
              <w:t>3</w:t>
            </w:r>
          </w:p>
        </w:tc>
        <w:tc>
          <w:tcPr>
            <w:tcW w:w="2842" w:type="dxa"/>
            <w:vMerge w:val="restart"/>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Aplicación del  conocimiento sobre el tema en  la resolución de problemas de la vida real.</w:t>
            </w:r>
          </w:p>
          <w:p w:rsidR="009C29E0" w:rsidRPr="00CE2A90" w:rsidRDefault="009C29E0" w:rsidP="009C29E0">
            <w:pPr>
              <w:pStyle w:val="Prrafodelista"/>
              <w:spacing w:line="240" w:lineRule="auto"/>
              <w:ind w:left="281"/>
              <w:contextualSpacing/>
              <w:jc w:val="left"/>
              <w:rPr>
                <w:sz w:val="20"/>
                <w:szCs w:val="20"/>
              </w:rPr>
            </w:pPr>
          </w:p>
          <w:p w:rsidR="009C29E0" w:rsidRPr="00CE2A90" w:rsidRDefault="009C29E0" w:rsidP="009C29E0">
            <w:pPr>
              <w:pStyle w:val="Prrafodelista"/>
              <w:spacing w:line="240" w:lineRule="auto"/>
              <w:ind w:left="281"/>
              <w:contextualSpacing/>
              <w:jc w:val="left"/>
              <w:rPr>
                <w:sz w:val="20"/>
                <w:szCs w:val="20"/>
              </w:rPr>
            </w:pPr>
          </w:p>
        </w:tc>
        <w:tc>
          <w:tcPr>
            <w:tcW w:w="1798" w:type="dxa"/>
            <w:vMerge w:val="restart"/>
          </w:tcPr>
          <w:p w:rsidR="009C29E0" w:rsidRPr="00551707" w:rsidRDefault="009C29E0" w:rsidP="00DF2AB4">
            <w:pPr>
              <w:pStyle w:val="Prrafodelista"/>
              <w:numPr>
                <w:ilvl w:val="0"/>
                <w:numId w:val="19"/>
              </w:numPr>
              <w:spacing w:line="240" w:lineRule="auto"/>
              <w:ind w:left="281" w:hanging="263"/>
              <w:contextualSpacing/>
              <w:jc w:val="left"/>
              <w:rPr>
                <w:sz w:val="20"/>
                <w:szCs w:val="20"/>
              </w:rPr>
            </w:pPr>
            <w:r w:rsidRPr="00551707">
              <w:rPr>
                <w:sz w:val="20"/>
                <w:szCs w:val="20"/>
              </w:rPr>
              <w:t>Problemas presentados a base de historias o cuentos.</w:t>
            </w:r>
          </w:p>
          <w:p w:rsidR="009C29E0" w:rsidRPr="00CE2A90" w:rsidRDefault="009C29E0" w:rsidP="00DF2AB4">
            <w:pPr>
              <w:pStyle w:val="Prrafodelista"/>
              <w:numPr>
                <w:ilvl w:val="0"/>
                <w:numId w:val="19"/>
              </w:numPr>
              <w:spacing w:line="240" w:lineRule="auto"/>
              <w:ind w:left="281" w:hanging="263"/>
              <w:contextualSpacing/>
              <w:jc w:val="left"/>
              <w:rPr>
                <w:sz w:val="20"/>
                <w:szCs w:val="20"/>
              </w:rPr>
            </w:pPr>
          </w:p>
        </w:tc>
        <w:tc>
          <w:tcPr>
            <w:tcW w:w="1739" w:type="dxa"/>
            <w:vMerge w:val="restart"/>
          </w:tcPr>
          <w:p w:rsidR="009C29E0" w:rsidRPr="00CE2A90" w:rsidRDefault="009C29E0"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vMerge w:val="restart"/>
          </w:tcPr>
          <w:p w:rsidR="009C29E0" w:rsidRPr="00551707" w:rsidRDefault="009C29E0" w:rsidP="00DF2AB4">
            <w:pPr>
              <w:numPr>
                <w:ilvl w:val="0"/>
                <w:numId w:val="19"/>
              </w:numPr>
              <w:spacing w:line="240" w:lineRule="auto"/>
              <w:ind w:left="72" w:hanging="195"/>
              <w:contextualSpacing/>
              <w:jc w:val="left"/>
              <w:rPr>
                <w:sz w:val="20"/>
                <w:szCs w:val="20"/>
              </w:rPr>
            </w:pPr>
            <w:r w:rsidRPr="00551707">
              <w:rPr>
                <w:sz w:val="20"/>
                <w:szCs w:val="20"/>
              </w:rPr>
              <w:t>Libro de texto</w:t>
            </w:r>
          </w:p>
          <w:p w:rsidR="009C29E0" w:rsidRPr="00551707" w:rsidRDefault="009C29E0"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vMerge w:val="restart"/>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capacidad de realizar:</w:t>
            </w:r>
          </w:p>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Análisis crítico</w:t>
            </w:r>
          </w:p>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Modelización matemática</w:t>
            </w:r>
          </w:p>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Interpretación de resultados obtenidos</w:t>
            </w:r>
          </w:p>
        </w:tc>
      </w:tr>
      <w:tr w:rsidR="009C29E0" w:rsidTr="002B0F61">
        <w:trPr>
          <w:trHeight w:val="127"/>
        </w:trPr>
        <w:tc>
          <w:tcPr>
            <w:tcW w:w="1384" w:type="dxa"/>
            <w:vMerge/>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p>
        </w:tc>
        <w:tc>
          <w:tcPr>
            <w:tcW w:w="1134" w:type="dxa"/>
          </w:tcPr>
          <w:p w:rsidR="009C29E0" w:rsidRPr="00CE2A90" w:rsidRDefault="009C29E0" w:rsidP="009C29E0">
            <w:pPr>
              <w:pStyle w:val="Prrafodelista"/>
              <w:spacing w:line="240" w:lineRule="auto"/>
              <w:ind w:left="281"/>
              <w:contextualSpacing/>
              <w:jc w:val="left"/>
              <w:rPr>
                <w:sz w:val="20"/>
                <w:szCs w:val="20"/>
              </w:rPr>
            </w:pPr>
            <w:r w:rsidRPr="00CE2A90">
              <w:rPr>
                <w:sz w:val="20"/>
                <w:szCs w:val="20"/>
              </w:rPr>
              <w:t>4</w:t>
            </w:r>
          </w:p>
        </w:tc>
        <w:tc>
          <w:tcPr>
            <w:tcW w:w="2842" w:type="dxa"/>
            <w:vMerge/>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p>
        </w:tc>
        <w:tc>
          <w:tcPr>
            <w:tcW w:w="1798" w:type="dxa"/>
            <w:vMerge/>
          </w:tcPr>
          <w:p w:rsidR="009C29E0" w:rsidRPr="00551707" w:rsidRDefault="009C29E0" w:rsidP="00DF2AB4">
            <w:pPr>
              <w:pStyle w:val="Prrafodelista"/>
              <w:numPr>
                <w:ilvl w:val="0"/>
                <w:numId w:val="19"/>
              </w:numPr>
              <w:spacing w:line="240" w:lineRule="auto"/>
              <w:ind w:left="281" w:hanging="263"/>
              <w:contextualSpacing/>
              <w:jc w:val="left"/>
              <w:rPr>
                <w:sz w:val="20"/>
                <w:szCs w:val="20"/>
              </w:rPr>
            </w:pPr>
          </w:p>
        </w:tc>
        <w:tc>
          <w:tcPr>
            <w:tcW w:w="1739" w:type="dxa"/>
            <w:vMerge/>
          </w:tcPr>
          <w:p w:rsidR="009C29E0" w:rsidRPr="00CE2A90" w:rsidRDefault="009C29E0" w:rsidP="00DF2AB4">
            <w:pPr>
              <w:pStyle w:val="Prrafodelista"/>
              <w:numPr>
                <w:ilvl w:val="0"/>
                <w:numId w:val="19"/>
              </w:numPr>
              <w:spacing w:line="240" w:lineRule="auto"/>
              <w:ind w:left="72" w:hanging="195"/>
              <w:contextualSpacing/>
              <w:jc w:val="left"/>
              <w:rPr>
                <w:sz w:val="20"/>
                <w:szCs w:val="20"/>
              </w:rPr>
            </w:pPr>
          </w:p>
        </w:tc>
        <w:tc>
          <w:tcPr>
            <w:tcW w:w="1854" w:type="dxa"/>
            <w:vMerge/>
          </w:tcPr>
          <w:p w:rsidR="009C29E0" w:rsidRPr="00551707" w:rsidRDefault="009C29E0" w:rsidP="009C29E0">
            <w:pPr>
              <w:spacing w:line="240" w:lineRule="auto"/>
              <w:ind w:left="72" w:hanging="195"/>
              <w:contextualSpacing/>
              <w:jc w:val="left"/>
              <w:rPr>
                <w:sz w:val="20"/>
                <w:szCs w:val="20"/>
              </w:rPr>
            </w:pPr>
          </w:p>
        </w:tc>
        <w:tc>
          <w:tcPr>
            <w:tcW w:w="2564" w:type="dxa"/>
            <w:vMerge/>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p>
        </w:tc>
      </w:tr>
      <w:tr w:rsidR="009C29E0" w:rsidTr="002B0F61">
        <w:trPr>
          <w:trHeight w:val="1333"/>
        </w:trPr>
        <w:tc>
          <w:tcPr>
            <w:tcW w:w="1384" w:type="dxa"/>
          </w:tcPr>
          <w:p w:rsidR="009C29E0" w:rsidRPr="00CE2A90" w:rsidRDefault="009C29E0" w:rsidP="009C29E0">
            <w:pPr>
              <w:pStyle w:val="Prrafodelista"/>
              <w:spacing w:line="240" w:lineRule="auto"/>
              <w:ind w:left="0"/>
              <w:contextualSpacing/>
              <w:jc w:val="left"/>
              <w:rPr>
                <w:sz w:val="20"/>
                <w:szCs w:val="20"/>
              </w:rPr>
            </w:pPr>
            <w:r>
              <w:rPr>
                <w:sz w:val="20"/>
                <w:szCs w:val="20"/>
              </w:rPr>
              <w:t>Actitudinal</w:t>
            </w:r>
          </w:p>
        </w:tc>
        <w:tc>
          <w:tcPr>
            <w:tcW w:w="1134" w:type="dxa"/>
          </w:tcPr>
          <w:p w:rsidR="009C29E0" w:rsidRPr="00CE2A90" w:rsidRDefault="009C29E0" w:rsidP="009C29E0">
            <w:pPr>
              <w:pStyle w:val="Prrafodelista"/>
              <w:spacing w:line="240" w:lineRule="auto"/>
              <w:ind w:left="281"/>
              <w:contextualSpacing/>
              <w:jc w:val="left"/>
              <w:rPr>
                <w:sz w:val="20"/>
                <w:szCs w:val="20"/>
              </w:rPr>
            </w:pPr>
            <w:r w:rsidRPr="00CE2A90">
              <w:rPr>
                <w:sz w:val="20"/>
                <w:szCs w:val="20"/>
              </w:rPr>
              <w:t>1-2-3-4-5-6</w:t>
            </w:r>
          </w:p>
        </w:tc>
        <w:tc>
          <w:tcPr>
            <w:tcW w:w="2842" w:type="dxa"/>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Generar positivamente proyectos donde se aplique los cono</w:t>
            </w:r>
            <w:r w:rsidRPr="00CE2A90">
              <w:rPr>
                <w:sz w:val="20"/>
                <w:szCs w:val="20"/>
              </w:rPr>
              <w:softHyphen/>
              <w:t xml:space="preserve">cimientos adquiridos  </w:t>
            </w:r>
          </w:p>
        </w:tc>
        <w:tc>
          <w:tcPr>
            <w:tcW w:w="1798" w:type="dxa"/>
          </w:tcPr>
          <w:p w:rsidR="009C29E0" w:rsidRPr="00551707" w:rsidRDefault="009C29E0"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trabajo cooperativo.</w:t>
            </w:r>
          </w:p>
        </w:tc>
        <w:tc>
          <w:tcPr>
            <w:tcW w:w="1739" w:type="dxa"/>
          </w:tcPr>
          <w:p w:rsidR="009C29E0" w:rsidRPr="00CE2A90" w:rsidRDefault="009C29E0" w:rsidP="00DF2AB4">
            <w:pPr>
              <w:pStyle w:val="Prrafodelista"/>
              <w:numPr>
                <w:ilvl w:val="0"/>
                <w:numId w:val="19"/>
              </w:numPr>
              <w:spacing w:line="240" w:lineRule="auto"/>
              <w:ind w:left="72" w:hanging="195"/>
              <w:contextualSpacing/>
              <w:jc w:val="left"/>
              <w:rPr>
                <w:sz w:val="20"/>
                <w:szCs w:val="20"/>
              </w:rPr>
            </w:pPr>
            <w:r w:rsidRPr="00CE2A90">
              <w:rPr>
                <w:sz w:val="20"/>
                <w:szCs w:val="20"/>
              </w:rPr>
              <w:t>Docente y estudiantes</w:t>
            </w:r>
          </w:p>
        </w:tc>
        <w:tc>
          <w:tcPr>
            <w:tcW w:w="1854" w:type="dxa"/>
          </w:tcPr>
          <w:p w:rsidR="009C29E0" w:rsidRPr="00551707" w:rsidRDefault="009C29E0" w:rsidP="00DF2AB4">
            <w:pPr>
              <w:numPr>
                <w:ilvl w:val="0"/>
                <w:numId w:val="19"/>
              </w:numPr>
              <w:spacing w:line="240" w:lineRule="auto"/>
              <w:ind w:left="72" w:hanging="195"/>
              <w:contextualSpacing/>
              <w:jc w:val="left"/>
              <w:rPr>
                <w:sz w:val="20"/>
                <w:szCs w:val="20"/>
              </w:rPr>
            </w:pPr>
            <w:r w:rsidRPr="00551707">
              <w:rPr>
                <w:sz w:val="20"/>
                <w:szCs w:val="20"/>
              </w:rPr>
              <w:t>Material  didáctico concreto</w:t>
            </w:r>
          </w:p>
          <w:p w:rsidR="009C29E0" w:rsidRPr="00551707" w:rsidRDefault="009C29E0" w:rsidP="00DF2AB4">
            <w:pPr>
              <w:numPr>
                <w:ilvl w:val="0"/>
                <w:numId w:val="19"/>
              </w:numPr>
              <w:spacing w:line="240" w:lineRule="auto"/>
              <w:ind w:left="72" w:hanging="195"/>
              <w:contextualSpacing/>
              <w:jc w:val="left"/>
              <w:rPr>
                <w:sz w:val="20"/>
                <w:szCs w:val="20"/>
              </w:rPr>
            </w:pPr>
            <w:r w:rsidRPr="00551707">
              <w:rPr>
                <w:sz w:val="20"/>
                <w:szCs w:val="20"/>
              </w:rPr>
              <w:t>Talento humano</w:t>
            </w:r>
          </w:p>
          <w:p w:rsidR="009C29E0" w:rsidRPr="00551707" w:rsidRDefault="009C29E0" w:rsidP="00DF2AB4">
            <w:pPr>
              <w:numPr>
                <w:ilvl w:val="0"/>
                <w:numId w:val="19"/>
              </w:numPr>
              <w:spacing w:line="240" w:lineRule="auto"/>
              <w:ind w:left="72" w:hanging="195"/>
              <w:contextualSpacing/>
              <w:jc w:val="left"/>
              <w:rPr>
                <w:sz w:val="20"/>
                <w:szCs w:val="20"/>
              </w:rPr>
            </w:pPr>
            <w:r w:rsidRPr="00551707">
              <w:rPr>
                <w:sz w:val="20"/>
                <w:szCs w:val="20"/>
              </w:rPr>
              <w:t>Recursos económicos</w:t>
            </w:r>
          </w:p>
        </w:tc>
        <w:tc>
          <w:tcPr>
            <w:tcW w:w="2564" w:type="dxa"/>
          </w:tcPr>
          <w:p w:rsidR="009C29E0" w:rsidRPr="00CE2A90" w:rsidRDefault="009C29E0"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actitud positiva frente a la resolución de ejercicios y problemas, convencidos de lograr aprendizajes significativos</w:t>
            </w:r>
            <w:r>
              <w:rPr>
                <w:sz w:val="20"/>
                <w:szCs w:val="20"/>
              </w:rPr>
              <w:t>.</w:t>
            </w:r>
          </w:p>
        </w:tc>
      </w:tr>
    </w:tbl>
    <w:p w:rsidR="009C29E0" w:rsidRDefault="009C29E0" w:rsidP="009C29E0">
      <w:pPr>
        <w:spacing w:line="240" w:lineRule="auto"/>
        <w:rPr>
          <w:sz w:val="20"/>
          <w:szCs w:val="20"/>
        </w:rPr>
      </w:pPr>
    </w:p>
    <w:p w:rsidR="009C29E0" w:rsidRDefault="009C29E0" w:rsidP="00EF184D">
      <w:pPr>
        <w:outlineLvl w:val="0"/>
        <w:rPr>
          <w:sz w:val="20"/>
          <w:szCs w:val="20"/>
        </w:rPr>
      </w:pPr>
      <w:r w:rsidRPr="00D51C5A">
        <w:rPr>
          <w:b/>
          <w:sz w:val="20"/>
          <w:szCs w:val="20"/>
        </w:rPr>
        <w:t>Elaborado por</w:t>
      </w:r>
      <w:r w:rsidRPr="00906998">
        <w:rPr>
          <w:sz w:val="20"/>
          <w:szCs w:val="20"/>
        </w:rPr>
        <w:t>: Luis Puga</w:t>
      </w:r>
    </w:p>
    <w:p w:rsidR="009C29E0" w:rsidRDefault="009C29E0" w:rsidP="009C29E0">
      <w:pPr>
        <w:tabs>
          <w:tab w:val="left" w:pos="937"/>
        </w:tabs>
        <w:rPr>
          <w:sz w:val="20"/>
          <w:szCs w:val="20"/>
        </w:rPr>
        <w:sectPr w:rsidR="009C29E0" w:rsidSect="005F711A">
          <w:pgSz w:w="16838" w:h="11906" w:orient="landscape" w:code="9"/>
          <w:pgMar w:top="2127" w:right="1701" w:bottom="1418" w:left="1701" w:header="709" w:footer="709" w:gutter="0"/>
          <w:cols w:space="708"/>
          <w:docGrid w:linePitch="360"/>
        </w:sectPr>
      </w:pPr>
    </w:p>
    <w:p w:rsidR="009C29E0" w:rsidRDefault="009C29E0" w:rsidP="009C29E0">
      <w:pPr>
        <w:spacing w:line="240" w:lineRule="auto"/>
        <w:rPr>
          <w:b/>
          <w:sz w:val="20"/>
          <w:szCs w:val="20"/>
        </w:rPr>
      </w:pPr>
    </w:p>
    <w:p w:rsidR="009C29E0" w:rsidRPr="00CE2A90" w:rsidRDefault="009C29E0" w:rsidP="00EF184D">
      <w:pPr>
        <w:spacing w:line="240" w:lineRule="auto"/>
        <w:outlineLvl w:val="0"/>
        <w:rPr>
          <w:sz w:val="20"/>
          <w:szCs w:val="20"/>
        </w:rPr>
      </w:pPr>
      <w:r w:rsidRPr="00E75047">
        <w:rPr>
          <w:b/>
          <w:sz w:val="20"/>
          <w:szCs w:val="20"/>
        </w:rPr>
        <w:lastRenderedPageBreak/>
        <w:t xml:space="preserve">UNIDAD </w:t>
      </w:r>
      <w:r>
        <w:rPr>
          <w:b/>
          <w:sz w:val="20"/>
          <w:szCs w:val="20"/>
        </w:rPr>
        <w:t>DOS</w:t>
      </w:r>
    </w:p>
    <w:p w:rsidR="009C29E0" w:rsidRDefault="009C29E0" w:rsidP="009C29E0">
      <w:pPr>
        <w:spacing w:line="240" w:lineRule="auto"/>
        <w:rPr>
          <w:sz w:val="20"/>
          <w:szCs w:val="20"/>
        </w:rPr>
      </w:pPr>
      <w:r w:rsidRPr="00F62C31">
        <w:rPr>
          <w:b/>
          <w:sz w:val="20"/>
          <w:szCs w:val="20"/>
        </w:rPr>
        <w:t>TEMA:</w:t>
      </w:r>
      <w:r w:rsidR="00745FD1">
        <w:rPr>
          <w:b/>
          <w:sz w:val="20"/>
          <w:szCs w:val="20"/>
        </w:rPr>
        <w:t xml:space="preserve"> </w:t>
      </w:r>
      <w:r w:rsidR="002B0F61" w:rsidRPr="002B0F61">
        <w:rPr>
          <w:sz w:val="20"/>
          <w:szCs w:val="20"/>
        </w:rPr>
        <w:t>UN ESTANQUE PARA PECES</w:t>
      </w:r>
      <w:r w:rsidR="002B0F61">
        <w:rPr>
          <w:b/>
          <w:sz w:val="20"/>
          <w:szCs w:val="20"/>
        </w:rPr>
        <w:t>.</w:t>
      </w:r>
    </w:p>
    <w:tbl>
      <w:tblPr>
        <w:tblStyle w:val="Tablaconcuadrcula"/>
        <w:tblpPr w:leftFromText="141" w:rightFromText="141" w:vertAnchor="page" w:horzAnchor="margin" w:tblpY="3682"/>
        <w:tblW w:w="0" w:type="auto"/>
        <w:tblLayout w:type="fixed"/>
        <w:tblLook w:val="04A0"/>
      </w:tblPr>
      <w:tblGrid>
        <w:gridCol w:w="1384"/>
        <w:gridCol w:w="1134"/>
        <w:gridCol w:w="2842"/>
        <w:gridCol w:w="1798"/>
        <w:gridCol w:w="1739"/>
        <w:gridCol w:w="1854"/>
        <w:gridCol w:w="2564"/>
      </w:tblGrid>
      <w:tr w:rsidR="00182CCB" w:rsidTr="00182CCB">
        <w:trPr>
          <w:trHeight w:val="397"/>
        </w:trPr>
        <w:tc>
          <w:tcPr>
            <w:tcW w:w="1384" w:type="dxa"/>
            <w:shd w:val="clear" w:color="auto" w:fill="D9D9D9" w:themeFill="background1" w:themeFillShade="D9"/>
            <w:vAlign w:val="center"/>
          </w:tcPr>
          <w:p w:rsidR="00182CCB" w:rsidRPr="00182CCB" w:rsidRDefault="00182CCB" w:rsidP="00182CCB">
            <w:pPr>
              <w:spacing w:line="240" w:lineRule="auto"/>
              <w:ind w:left="281"/>
              <w:contextualSpacing/>
              <w:jc w:val="left"/>
              <w:rPr>
                <w:sz w:val="14"/>
                <w:szCs w:val="18"/>
              </w:rPr>
            </w:pPr>
            <w:r w:rsidRPr="00182CCB">
              <w:rPr>
                <w:sz w:val="14"/>
                <w:szCs w:val="18"/>
              </w:rPr>
              <w:t>ÁMBITO</w:t>
            </w:r>
          </w:p>
        </w:tc>
        <w:tc>
          <w:tcPr>
            <w:tcW w:w="1134" w:type="dxa"/>
            <w:shd w:val="clear" w:color="auto" w:fill="D9D9D9" w:themeFill="background1" w:themeFillShade="D9"/>
            <w:vAlign w:val="center"/>
          </w:tcPr>
          <w:p w:rsidR="00182CCB" w:rsidRPr="00182CCB" w:rsidRDefault="00182CCB" w:rsidP="00182CCB">
            <w:pPr>
              <w:pStyle w:val="Prrafodelista"/>
              <w:spacing w:line="240" w:lineRule="auto"/>
              <w:ind w:left="34" w:hanging="34"/>
              <w:contextualSpacing/>
              <w:jc w:val="left"/>
              <w:rPr>
                <w:sz w:val="14"/>
                <w:szCs w:val="18"/>
              </w:rPr>
            </w:pPr>
            <w:r w:rsidRPr="00182CCB">
              <w:rPr>
                <w:sz w:val="14"/>
                <w:szCs w:val="18"/>
              </w:rPr>
              <w:t>ENCUENTRO</w:t>
            </w:r>
          </w:p>
        </w:tc>
        <w:tc>
          <w:tcPr>
            <w:tcW w:w="2842" w:type="dxa"/>
            <w:shd w:val="clear" w:color="auto" w:fill="D9D9D9" w:themeFill="background1" w:themeFillShade="D9"/>
            <w:vAlign w:val="center"/>
          </w:tcPr>
          <w:p w:rsidR="00182CCB" w:rsidRPr="00182CCB" w:rsidRDefault="00182CCB" w:rsidP="00182CCB">
            <w:pPr>
              <w:pStyle w:val="Prrafodelista"/>
              <w:spacing w:line="240" w:lineRule="auto"/>
              <w:ind w:left="281"/>
              <w:contextualSpacing/>
              <w:jc w:val="left"/>
              <w:rPr>
                <w:sz w:val="14"/>
                <w:szCs w:val="18"/>
              </w:rPr>
            </w:pPr>
            <w:r w:rsidRPr="00182CCB">
              <w:rPr>
                <w:sz w:val="14"/>
                <w:szCs w:val="18"/>
              </w:rPr>
              <w:t>ACTIVIDAD</w:t>
            </w:r>
          </w:p>
        </w:tc>
        <w:tc>
          <w:tcPr>
            <w:tcW w:w="1798" w:type="dxa"/>
            <w:shd w:val="clear" w:color="auto" w:fill="D9D9D9" w:themeFill="background1" w:themeFillShade="D9"/>
            <w:vAlign w:val="center"/>
          </w:tcPr>
          <w:p w:rsidR="00182CCB" w:rsidRPr="00182CCB" w:rsidRDefault="00182CCB" w:rsidP="00182CCB">
            <w:pPr>
              <w:pStyle w:val="Prrafodelista"/>
              <w:spacing w:line="240" w:lineRule="auto"/>
              <w:ind w:left="34"/>
              <w:contextualSpacing/>
              <w:jc w:val="left"/>
              <w:rPr>
                <w:sz w:val="14"/>
                <w:szCs w:val="18"/>
              </w:rPr>
            </w:pPr>
            <w:r w:rsidRPr="00182CCB">
              <w:rPr>
                <w:sz w:val="14"/>
                <w:szCs w:val="18"/>
              </w:rPr>
              <w:t xml:space="preserve">ESTRATEGIAS METODOLOGÍA </w:t>
            </w:r>
          </w:p>
        </w:tc>
        <w:tc>
          <w:tcPr>
            <w:tcW w:w="1739" w:type="dxa"/>
            <w:shd w:val="clear" w:color="auto" w:fill="D9D9D9" w:themeFill="background1" w:themeFillShade="D9"/>
            <w:vAlign w:val="center"/>
          </w:tcPr>
          <w:p w:rsidR="00182CCB" w:rsidRPr="00182CCB" w:rsidRDefault="00182CCB" w:rsidP="00182CCB">
            <w:pPr>
              <w:pStyle w:val="Prrafodelista"/>
              <w:spacing w:line="240" w:lineRule="auto"/>
              <w:ind w:left="33"/>
              <w:contextualSpacing/>
              <w:jc w:val="left"/>
              <w:rPr>
                <w:sz w:val="14"/>
                <w:szCs w:val="18"/>
              </w:rPr>
            </w:pPr>
            <w:r w:rsidRPr="00182CCB">
              <w:rPr>
                <w:sz w:val="14"/>
                <w:szCs w:val="18"/>
              </w:rPr>
              <w:t>RESPONSABLES</w:t>
            </w:r>
          </w:p>
        </w:tc>
        <w:tc>
          <w:tcPr>
            <w:tcW w:w="1854" w:type="dxa"/>
            <w:shd w:val="clear" w:color="auto" w:fill="D9D9D9" w:themeFill="background1" w:themeFillShade="D9"/>
            <w:vAlign w:val="center"/>
          </w:tcPr>
          <w:p w:rsidR="00182CCB" w:rsidRPr="00182CCB" w:rsidRDefault="00182CCB" w:rsidP="00182CCB">
            <w:pPr>
              <w:pStyle w:val="Prrafodelista"/>
              <w:spacing w:line="240" w:lineRule="auto"/>
              <w:ind w:left="281"/>
              <w:contextualSpacing/>
              <w:jc w:val="left"/>
              <w:rPr>
                <w:sz w:val="14"/>
                <w:szCs w:val="18"/>
              </w:rPr>
            </w:pPr>
            <w:r w:rsidRPr="00182CCB">
              <w:rPr>
                <w:sz w:val="14"/>
                <w:szCs w:val="18"/>
              </w:rPr>
              <w:t>RECURSOS</w:t>
            </w:r>
          </w:p>
        </w:tc>
        <w:tc>
          <w:tcPr>
            <w:tcW w:w="2564" w:type="dxa"/>
            <w:shd w:val="clear" w:color="auto" w:fill="D9D9D9" w:themeFill="background1" w:themeFillShade="D9"/>
            <w:vAlign w:val="center"/>
          </w:tcPr>
          <w:p w:rsidR="00182CCB" w:rsidRPr="00182CCB" w:rsidRDefault="00182CCB" w:rsidP="00182CCB">
            <w:pPr>
              <w:pStyle w:val="Prrafodelista"/>
              <w:spacing w:line="240" w:lineRule="auto"/>
              <w:ind w:left="281"/>
              <w:contextualSpacing/>
              <w:jc w:val="left"/>
              <w:rPr>
                <w:sz w:val="14"/>
                <w:szCs w:val="18"/>
              </w:rPr>
            </w:pPr>
            <w:r w:rsidRPr="00182CCB">
              <w:rPr>
                <w:sz w:val="14"/>
                <w:szCs w:val="18"/>
              </w:rPr>
              <w:t>LOGROS</w:t>
            </w:r>
          </w:p>
        </w:tc>
      </w:tr>
      <w:tr w:rsidR="00182CCB" w:rsidTr="00182CCB">
        <w:trPr>
          <w:trHeight w:val="414"/>
        </w:trPr>
        <w:tc>
          <w:tcPr>
            <w:tcW w:w="1384" w:type="dxa"/>
            <w:vMerge w:val="restart"/>
          </w:tcPr>
          <w:p w:rsidR="00182CCB" w:rsidRPr="00CE2A90" w:rsidRDefault="00182CCB" w:rsidP="00182CCB">
            <w:pPr>
              <w:spacing w:line="240" w:lineRule="auto"/>
              <w:contextualSpacing/>
              <w:jc w:val="left"/>
              <w:rPr>
                <w:sz w:val="20"/>
                <w:szCs w:val="20"/>
              </w:rPr>
            </w:pPr>
            <w:r>
              <w:rPr>
                <w:sz w:val="20"/>
                <w:szCs w:val="20"/>
              </w:rPr>
              <w:t>Cognitivo</w:t>
            </w:r>
          </w:p>
        </w:tc>
        <w:tc>
          <w:tcPr>
            <w:tcW w:w="1134" w:type="dxa"/>
            <w:vMerge w:val="restart"/>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1</w:t>
            </w:r>
          </w:p>
          <w:p w:rsidR="00182CCB" w:rsidRPr="00CE2A90" w:rsidRDefault="00182CCB" w:rsidP="00182CCB">
            <w:pPr>
              <w:pStyle w:val="Prrafodelista"/>
              <w:spacing w:line="240" w:lineRule="auto"/>
              <w:ind w:left="281"/>
              <w:contextualSpacing/>
              <w:jc w:val="left"/>
              <w:rPr>
                <w:sz w:val="20"/>
                <w:szCs w:val="20"/>
              </w:rPr>
            </w:pPr>
          </w:p>
        </w:tc>
        <w:tc>
          <w:tcPr>
            <w:tcW w:w="2842"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Introducción a la unidad</w:t>
            </w:r>
          </w:p>
        </w:tc>
        <w:tc>
          <w:tcPr>
            <w:tcW w:w="1798" w:type="dxa"/>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 xml:space="preserve">Lectura de motivación </w:t>
            </w:r>
          </w:p>
        </w:tc>
        <w:tc>
          <w:tcPr>
            <w:tcW w:w="1739" w:type="dxa"/>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Libro de texto</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Estudiantes motivados</w:t>
            </w:r>
          </w:p>
        </w:tc>
      </w:tr>
      <w:tr w:rsidR="00182CCB" w:rsidRPr="00CE2A90" w:rsidTr="00182CCB">
        <w:trPr>
          <w:trHeight w:val="127"/>
        </w:trPr>
        <w:tc>
          <w:tcPr>
            <w:tcW w:w="138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13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2842" w:type="dxa"/>
            <w:vAlign w:val="center"/>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Desarrollo teórico</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Prerrequisitos</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Fundamentación teórica del tema</w:t>
            </w:r>
          </w:p>
          <w:p w:rsidR="00182CCB" w:rsidRPr="00CE2A90" w:rsidRDefault="00182CCB" w:rsidP="00182CCB">
            <w:pPr>
              <w:pStyle w:val="Prrafodelista"/>
              <w:spacing w:line="240" w:lineRule="auto"/>
              <w:ind w:left="281"/>
              <w:contextualSpacing/>
              <w:jc w:val="left"/>
              <w:rPr>
                <w:sz w:val="20"/>
                <w:szCs w:val="20"/>
              </w:rPr>
            </w:pPr>
          </w:p>
        </w:tc>
        <w:tc>
          <w:tcPr>
            <w:tcW w:w="1798" w:type="dxa"/>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Clase magistral activa</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739" w:type="dxa"/>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Bibliografía de diversos autores</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Estudiantes con conocimientos teóricos sobre el tema. (comprensión de conceptos)</w:t>
            </w:r>
          </w:p>
        </w:tc>
      </w:tr>
      <w:tr w:rsidR="00182CCB" w:rsidTr="00182CCB">
        <w:trPr>
          <w:trHeight w:val="842"/>
        </w:trPr>
        <w:tc>
          <w:tcPr>
            <w:tcW w:w="138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134" w:type="dxa"/>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2</w:t>
            </w:r>
          </w:p>
        </w:tc>
        <w:tc>
          <w:tcPr>
            <w:tcW w:w="2842"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Resolución de ejercicios</w:t>
            </w:r>
          </w:p>
        </w:tc>
        <w:tc>
          <w:tcPr>
            <w:tcW w:w="1798" w:type="dxa"/>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Grupos de aprendizaje cooperativo</w:t>
            </w:r>
          </w:p>
        </w:tc>
        <w:tc>
          <w:tcPr>
            <w:tcW w:w="1739" w:type="dxa"/>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Insumos escritos sobre el tema.</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 xml:space="preserve">Estudiantes con conocimientos técnicos,  capaces de resolver   cuestionarios. </w:t>
            </w:r>
          </w:p>
        </w:tc>
      </w:tr>
      <w:tr w:rsidR="00182CCB" w:rsidTr="00182CCB">
        <w:trPr>
          <w:trHeight w:val="484"/>
        </w:trPr>
        <w:tc>
          <w:tcPr>
            <w:tcW w:w="1384" w:type="dxa"/>
            <w:vMerge w:val="restart"/>
          </w:tcPr>
          <w:p w:rsidR="00182CCB" w:rsidRPr="00CE2A90" w:rsidRDefault="00182CCB" w:rsidP="00182CCB">
            <w:pPr>
              <w:pStyle w:val="Prrafodelista"/>
              <w:spacing w:line="240" w:lineRule="auto"/>
              <w:ind w:left="0"/>
              <w:contextualSpacing/>
              <w:jc w:val="left"/>
              <w:rPr>
                <w:sz w:val="20"/>
                <w:szCs w:val="20"/>
              </w:rPr>
            </w:pPr>
            <w:r>
              <w:rPr>
                <w:sz w:val="20"/>
                <w:szCs w:val="20"/>
              </w:rPr>
              <w:t>Procedimental</w:t>
            </w:r>
          </w:p>
        </w:tc>
        <w:tc>
          <w:tcPr>
            <w:tcW w:w="1134" w:type="dxa"/>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3</w:t>
            </w:r>
          </w:p>
        </w:tc>
        <w:tc>
          <w:tcPr>
            <w:tcW w:w="2842" w:type="dxa"/>
            <w:vMerge w:val="restart"/>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Aplicación del  conocimiento sobre el tema en  la resolución de problemas de la vida real.</w:t>
            </w:r>
          </w:p>
          <w:p w:rsidR="00182CCB" w:rsidRPr="00CE2A90" w:rsidRDefault="00182CCB" w:rsidP="00182CCB">
            <w:pPr>
              <w:pStyle w:val="Prrafodelista"/>
              <w:spacing w:line="240" w:lineRule="auto"/>
              <w:ind w:left="281"/>
              <w:contextualSpacing/>
              <w:jc w:val="left"/>
              <w:rPr>
                <w:sz w:val="20"/>
                <w:szCs w:val="20"/>
              </w:rPr>
            </w:pPr>
          </w:p>
          <w:p w:rsidR="00182CCB" w:rsidRPr="00CE2A90" w:rsidRDefault="00182CCB" w:rsidP="00182CCB">
            <w:pPr>
              <w:pStyle w:val="Prrafodelista"/>
              <w:spacing w:line="240" w:lineRule="auto"/>
              <w:ind w:left="281"/>
              <w:contextualSpacing/>
              <w:jc w:val="left"/>
              <w:rPr>
                <w:sz w:val="20"/>
                <w:szCs w:val="20"/>
              </w:rPr>
            </w:pPr>
          </w:p>
        </w:tc>
        <w:tc>
          <w:tcPr>
            <w:tcW w:w="1798" w:type="dxa"/>
            <w:vMerge w:val="restart"/>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Problemas presentados a base de historias o cuentos.</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739" w:type="dxa"/>
            <w:vMerge w:val="restart"/>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vMerge w:val="restart"/>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Libro de texto</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vMerge w:val="restart"/>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Estudiantes con capacidad de realizar:</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Análisis crítico</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Modelización matemática</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Interpretación de resultados obtenidos</w:t>
            </w:r>
          </w:p>
        </w:tc>
      </w:tr>
      <w:tr w:rsidR="00182CCB" w:rsidTr="00182CCB">
        <w:trPr>
          <w:trHeight w:val="127"/>
        </w:trPr>
        <w:tc>
          <w:tcPr>
            <w:tcW w:w="138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134" w:type="dxa"/>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4</w:t>
            </w:r>
          </w:p>
        </w:tc>
        <w:tc>
          <w:tcPr>
            <w:tcW w:w="2842"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798" w:type="dxa"/>
            <w:vMerge/>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p>
        </w:tc>
        <w:tc>
          <w:tcPr>
            <w:tcW w:w="1739" w:type="dxa"/>
            <w:vMerge/>
          </w:tcPr>
          <w:p w:rsidR="00182CCB" w:rsidRPr="00CE2A90" w:rsidRDefault="00182CCB" w:rsidP="00182CCB">
            <w:pPr>
              <w:pStyle w:val="Prrafodelista"/>
              <w:numPr>
                <w:ilvl w:val="0"/>
                <w:numId w:val="19"/>
              </w:numPr>
              <w:spacing w:line="240" w:lineRule="auto"/>
              <w:ind w:left="72" w:hanging="195"/>
              <w:contextualSpacing/>
              <w:jc w:val="left"/>
              <w:rPr>
                <w:sz w:val="20"/>
                <w:szCs w:val="20"/>
              </w:rPr>
            </w:pPr>
          </w:p>
        </w:tc>
        <w:tc>
          <w:tcPr>
            <w:tcW w:w="1854" w:type="dxa"/>
            <w:vMerge/>
          </w:tcPr>
          <w:p w:rsidR="00182CCB" w:rsidRPr="00551707" w:rsidRDefault="00182CCB" w:rsidP="00182CCB">
            <w:pPr>
              <w:spacing w:line="240" w:lineRule="auto"/>
              <w:ind w:left="72" w:hanging="195"/>
              <w:contextualSpacing/>
              <w:jc w:val="left"/>
              <w:rPr>
                <w:sz w:val="20"/>
                <w:szCs w:val="20"/>
              </w:rPr>
            </w:pPr>
          </w:p>
        </w:tc>
        <w:tc>
          <w:tcPr>
            <w:tcW w:w="256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r>
      <w:tr w:rsidR="00182CCB" w:rsidTr="00182CCB">
        <w:trPr>
          <w:trHeight w:val="1333"/>
        </w:trPr>
        <w:tc>
          <w:tcPr>
            <w:tcW w:w="1384" w:type="dxa"/>
          </w:tcPr>
          <w:p w:rsidR="00182CCB" w:rsidRPr="00CE2A90" w:rsidRDefault="00182CCB" w:rsidP="00182CCB">
            <w:pPr>
              <w:pStyle w:val="Prrafodelista"/>
              <w:spacing w:line="240" w:lineRule="auto"/>
              <w:ind w:left="0"/>
              <w:contextualSpacing/>
              <w:jc w:val="left"/>
              <w:rPr>
                <w:sz w:val="20"/>
                <w:szCs w:val="20"/>
              </w:rPr>
            </w:pPr>
            <w:r>
              <w:rPr>
                <w:sz w:val="20"/>
                <w:szCs w:val="20"/>
              </w:rPr>
              <w:t>Actitudinal</w:t>
            </w:r>
          </w:p>
        </w:tc>
        <w:tc>
          <w:tcPr>
            <w:tcW w:w="1134" w:type="dxa"/>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1-2-3-4-5-6</w:t>
            </w:r>
          </w:p>
        </w:tc>
        <w:tc>
          <w:tcPr>
            <w:tcW w:w="2842"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Generar positivamente proyectos donde se aplique los cono</w:t>
            </w:r>
            <w:r w:rsidRPr="00CE2A90">
              <w:rPr>
                <w:sz w:val="20"/>
                <w:szCs w:val="20"/>
              </w:rPr>
              <w:softHyphen/>
              <w:t xml:space="preserve">cimientos adquiridos  </w:t>
            </w:r>
          </w:p>
        </w:tc>
        <w:tc>
          <w:tcPr>
            <w:tcW w:w="1798" w:type="dxa"/>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Grupos de trabajo cooperativo.</w:t>
            </w:r>
          </w:p>
        </w:tc>
        <w:tc>
          <w:tcPr>
            <w:tcW w:w="1739" w:type="dxa"/>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Docente y estudiantes</w:t>
            </w:r>
          </w:p>
        </w:tc>
        <w:tc>
          <w:tcPr>
            <w:tcW w:w="1854" w:type="dxa"/>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Material  didáctico concreto</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Recursos económicos</w:t>
            </w:r>
          </w:p>
        </w:tc>
        <w:tc>
          <w:tcPr>
            <w:tcW w:w="256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Estudiantes con actitud positiva frente a la resolución de ejercicios y problemas, convencidos de lograr aprendizajes significativos</w:t>
            </w:r>
            <w:r>
              <w:rPr>
                <w:sz w:val="20"/>
                <w:szCs w:val="20"/>
              </w:rPr>
              <w:t>.</w:t>
            </w:r>
          </w:p>
        </w:tc>
      </w:tr>
    </w:tbl>
    <w:p w:rsidR="009C29E0" w:rsidRDefault="009C29E0" w:rsidP="009C29E0">
      <w:pPr>
        <w:spacing w:line="240" w:lineRule="auto"/>
        <w:rPr>
          <w:sz w:val="20"/>
          <w:szCs w:val="20"/>
        </w:rPr>
      </w:pPr>
      <w:r w:rsidRPr="00F62C31">
        <w:rPr>
          <w:b/>
          <w:sz w:val="20"/>
          <w:szCs w:val="20"/>
        </w:rPr>
        <w:t xml:space="preserve">OBJETIVO: </w:t>
      </w:r>
      <w:r>
        <w:rPr>
          <w:sz w:val="20"/>
          <w:szCs w:val="20"/>
        </w:rPr>
        <w:t>Descubrir las raíces de una ecuación cúbica.</w:t>
      </w:r>
      <w:r w:rsidRPr="00CE2A90">
        <w:rPr>
          <w:sz w:val="20"/>
          <w:szCs w:val="20"/>
        </w:rPr>
        <w:t xml:space="preserve"> </w:t>
      </w:r>
    </w:p>
    <w:p w:rsidR="009C29E0" w:rsidRPr="00F62C31" w:rsidRDefault="009C29E0" w:rsidP="009C29E0">
      <w:pPr>
        <w:tabs>
          <w:tab w:val="left" w:pos="937"/>
        </w:tabs>
        <w:rPr>
          <w:sz w:val="16"/>
          <w:szCs w:val="20"/>
        </w:rPr>
      </w:pPr>
      <w:bookmarkStart w:id="547" w:name="_Toc255257477"/>
      <w:r w:rsidRPr="00F62C31">
        <w:rPr>
          <w:b/>
          <w:sz w:val="20"/>
        </w:rPr>
        <w:t xml:space="preserve">CUADRO  </w:t>
      </w:r>
      <w:r w:rsidR="001B2847" w:rsidRPr="00F62C31">
        <w:rPr>
          <w:b/>
          <w:sz w:val="20"/>
        </w:rPr>
        <w:fldChar w:fldCharType="begin"/>
      </w:r>
      <w:r w:rsidRPr="00F62C31">
        <w:rPr>
          <w:b/>
          <w:sz w:val="20"/>
        </w:rPr>
        <w:instrText xml:space="preserve"> SEQ CUADRO_ \* ARABIC </w:instrText>
      </w:r>
      <w:r w:rsidR="001B2847" w:rsidRPr="00F62C31">
        <w:rPr>
          <w:b/>
          <w:sz w:val="20"/>
        </w:rPr>
        <w:fldChar w:fldCharType="separate"/>
      </w:r>
      <w:r w:rsidR="00100F45">
        <w:rPr>
          <w:b/>
          <w:noProof/>
          <w:sz w:val="20"/>
        </w:rPr>
        <w:t>57</w:t>
      </w:r>
      <w:r w:rsidR="001B2847" w:rsidRPr="00F62C31">
        <w:rPr>
          <w:b/>
          <w:sz w:val="20"/>
        </w:rPr>
        <w:fldChar w:fldCharType="end"/>
      </w:r>
      <w:r w:rsidRPr="00F62C31">
        <w:rPr>
          <w:sz w:val="20"/>
        </w:rPr>
        <w:t xml:space="preserve"> </w:t>
      </w:r>
      <w:r>
        <w:rPr>
          <w:sz w:val="20"/>
        </w:rPr>
        <w:t>Proceso Metodológico de la unidad 2</w:t>
      </w:r>
      <w:bookmarkEnd w:id="547"/>
      <w:r w:rsidRPr="00F62C31">
        <w:rPr>
          <w:sz w:val="16"/>
          <w:szCs w:val="20"/>
        </w:rPr>
        <w:tab/>
      </w:r>
    </w:p>
    <w:p w:rsidR="009C29E0" w:rsidRDefault="009C29E0" w:rsidP="009C29E0">
      <w:pPr>
        <w:spacing w:line="240" w:lineRule="auto"/>
        <w:jc w:val="left"/>
        <w:rPr>
          <w:sz w:val="20"/>
          <w:szCs w:val="20"/>
        </w:rPr>
      </w:pPr>
    </w:p>
    <w:p w:rsidR="009C29E0" w:rsidRDefault="009C29E0" w:rsidP="009C29E0">
      <w:pPr>
        <w:spacing w:line="240" w:lineRule="auto"/>
        <w:jc w:val="left"/>
        <w:rPr>
          <w:sz w:val="20"/>
          <w:szCs w:val="20"/>
        </w:rPr>
      </w:pPr>
    </w:p>
    <w:p w:rsidR="009C29E0" w:rsidRDefault="009C29E0" w:rsidP="00EF184D">
      <w:pPr>
        <w:outlineLvl w:val="0"/>
        <w:rPr>
          <w:sz w:val="20"/>
          <w:szCs w:val="20"/>
        </w:rPr>
      </w:pPr>
      <w:r w:rsidRPr="00D51C5A">
        <w:rPr>
          <w:b/>
          <w:sz w:val="20"/>
          <w:szCs w:val="20"/>
        </w:rPr>
        <w:t>Elaborado por</w:t>
      </w:r>
      <w:r w:rsidRPr="00906998">
        <w:rPr>
          <w:sz w:val="20"/>
          <w:szCs w:val="20"/>
        </w:rPr>
        <w:t>: Luis Puga</w:t>
      </w:r>
    </w:p>
    <w:p w:rsidR="009C29E0" w:rsidRPr="00CE2A90" w:rsidRDefault="009C29E0" w:rsidP="00EF184D">
      <w:pPr>
        <w:spacing w:line="240" w:lineRule="auto"/>
        <w:outlineLvl w:val="0"/>
        <w:rPr>
          <w:sz w:val="20"/>
          <w:szCs w:val="20"/>
        </w:rPr>
      </w:pPr>
      <w:r w:rsidRPr="00E75047">
        <w:rPr>
          <w:b/>
          <w:sz w:val="20"/>
          <w:szCs w:val="20"/>
        </w:rPr>
        <w:lastRenderedPageBreak/>
        <w:t xml:space="preserve">UNIDAD </w:t>
      </w:r>
      <w:r>
        <w:rPr>
          <w:b/>
          <w:sz w:val="20"/>
          <w:szCs w:val="20"/>
        </w:rPr>
        <w:t>TRES</w:t>
      </w:r>
    </w:p>
    <w:p w:rsidR="009C29E0" w:rsidRDefault="009C29E0" w:rsidP="009C29E0">
      <w:pPr>
        <w:spacing w:line="240" w:lineRule="auto"/>
        <w:rPr>
          <w:sz w:val="20"/>
          <w:szCs w:val="20"/>
        </w:rPr>
      </w:pPr>
      <w:r w:rsidRPr="00F62C31">
        <w:rPr>
          <w:b/>
          <w:sz w:val="20"/>
          <w:szCs w:val="20"/>
        </w:rPr>
        <w:t>TEMA:</w:t>
      </w:r>
      <w:r w:rsidRPr="00CE2A90">
        <w:rPr>
          <w:sz w:val="20"/>
          <w:szCs w:val="20"/>
        </w:rPr>
        <w:t xml:space="preserve"> EL </w:t>
      </w:r>
      <w:r>
        <w:rPr>
          <w:sz w:val="20"/>
          <w:szCs w:val="20"/>
        </w:rPr>
        <w:t>RELOJ INTELIGENTE.</w:t>
      </w:r>
    </w:p>
    <w:p w:rsidR="009C29E0" w:rsidRDefault="009C29E0" w:rsidP="009C29E0">
      <w:pPr>
        <w:spacing w:line="240" w:lineRule="auto"/>
        <w:rPr>
          <w:sz w:val="20"/>
          <w:szCs w:val="20"/>
        </w:rPr>
      </w:pPr>
      <w:r w:rsidRPr="00F62C31">
        <w:rPr>
          <w:b/>
          <w:sz w:val="20"/>
          <w:szCs w:val="20"/>
        </w:rPr>
        <w:t xml:space="preserve">OBJETIVO: </w:t>
      </w:r>
      <w:r w:rsidRPr="003676C5">
        <w:rPr>
          <w:sz w:val="20"/>
          <w:szCs w:val="20"/>
        </w:rPr>
        <w:t>Encontrar las raíces de una ecuación cúbica.</w:t>
      </w:r>
      <w:r w:rsidRPr="00CE2A90">
        <w:rPr>
          <w:sz w:val="20"/>
          <w:szCs w:val="20"/>
        </w:rPr>
        <w:t xml:space="preserve"> </w:t>
      </w:r>
    </w:p>
    <w:p w:rsidR="009C29E0" w:rsidRPr="00F62C31" w:rsidRDefault="009C29E0" w:rsidP="009C29E0">
      <w:pPr>
        <w:tabs>
          <w:tab w:val="left" w:pos="937"/>
        </w:tabs>
        <w:rPr>
          <w:sz w:val="16"/>
          <w:szCs w:val="20"/>
        </w:rPr>
      </w:pPr>
      <w:bookmarkStart w:id="548" w:name="_Toc255257478"/>
      <w:r w:rsidRPr="00F62C31">
        <w:rPr>
          <w:b/>
          <w:sz w:val="20"/>
        </w:rPr>
        <w:t xml:space="preserve">CUADRO  </w:t>
      </w:r>
      <w:r w:rsidR="001B2847" w:rsidRPr="00F62C31">
        <w:rPr>
          <w:b/>
          <w:sz w:val="20"/>
        </w:rPr>
        <w:fldChar w:fldCharType="begin"/>
      </w:r>
      <w:r w:rsidRPr="00F62C31">
        <w:rPr>
          <w:b/>
          <w:sz w:val="20"/>
        </w:rPr>
        <w:instrText xml:space="preserve"> SEQ CUADRO_ \* ARABIC </w:instrText>
      </w:r>
      <w:r w:rsidR="001B2847" w:rsidRPr="00F62C31">
        <w:rPr>
          <w:b/>
          <w:sz w:val="20"/>
        </w:rPr>
        <w:fldChar w:fldCharType="separate"/>
      </w:r>
      <w:r w:rsidR="00100F45">
        <w:rPr>
          <w:b/>
          <w:noProof/>
          <w:sz w:val="20"/>
        </w:rPr>
        <w:t>58</w:t>
      </w:r>
      <w:r w:rsidR="001B2847" w:rsidRPr="00F62C31">
        <w:rPr>
          <w:b/>
          <w:sz w:val="20"/>
        </w:rPr>
        <w:fldChar w:fldCharType="end"/>
      </w:r>
      <w:r w:rsidRPr="00F62C31">
        <w:rPr>
          <w:sz w:val="20"/>
        </w:rPr>
        <w:t xml:space="preserve"> </w:t>
      </w:r>
      <w:r>
        <w:rPr>
          <w:sz w:val="20"/>
        </w:rPr>
        <w:t>Proceso Metodológico de la unidad 3</w:t>
      </w:r>
      <w:bookmarkEnd w:id="548"/>
    </w:p>
    <w:p w:rsidR="009C29E0" w:rsidRDefault="009C29E0" w:rsidP="009C29E0">
      <w:pPr>
        <w:spacing w:line="240" w:lineRule="auto"/>
        <w:jc w:val="left"/>
        <w:rPr>
          <w:sz w:val="20"/>
          <w:szCs w:val="20"/>
        </w:rPr>
      </w:pPr>
    </w:p>
    <w:tbl>
      <w:tblPr>
        <w:tblStyle w:val="Tablaconcuadrcula"/>
        <w:tblpPr w:leftFromText="141" w:rightFromText="141" w:vertAnchor="page" w:horzAnchor="margin" w:tblpY="3682"/>
        <w:tblW w:w="0" w:type="auto"/>
        <w:tblLayout w:type="fixed"/>
        <w:tblLook w:val="04A0"/>
      </w:tblPr>
      <w:tblGrid>
        <w:gridCol w:w="1384"/>
        <w:gridCol w:w="992"/>
        <w:gridCol w:w="2984"/>
        <w:gridCol w:w="1798"/>
        <w:gridCol w:w="1739"/>
        <w:gridCol w:w="1854"/>
        <w:gridCol w:w="2564"/>
      </w:tblGrid>
      <w:tr w:rsidR="00182CCB" w:rsidTr="00182CCB">
        <w:trPr>
          <w:trHeight w:val="397"/>
        </w:trPr>
        <w:tc>
          <w:tcPr>
            <w:tcW w:w="1384" w:type="dxa"/>
            <w:shd w:val="clear" w:color="auto" w:fill="D9D9D9" w:themeFill="background1" w:themeFillShade="D9"/>
            <w:vAlign w:val="center"/>
          </w:tcPr>
          <w:p w:rsidR="00182CCB" w:rsidRPr="00182CCB" w:rsidRDefault="00182CCB" w:rsidP="00182CCB">
            <w:pPr>
              <w:spacing w:line="240" w:lineRule="auto"/>
              <w:ind w:left="281"/>
              <w:contextualSpacing/>
              <w:jc w:val="left"/>
              <w:rPr>
                <w:sz w:val="14"/>
                <w:szCs w:val="18"/>
              </w:rPr>
            </w:pPr>
            <w:r w:rsidRPr="00182CCB">
              <w:rPr>
                <w:sz w:val="12"/>
                <w:szCs w:val="18"/>
              </w:rPr>
              <w:t>ÁMBITO</w:t>
            </w:r>
          </w:p>
        </w:tc>
        <w:tc>
          <w:tcPr>
            <w:tcW w:w="992" w:type="dxa"/>
            <w:shd w:val="clear" w:color="auto" w:fill="D9D9D9" w:themeFill="background1" w:themeFillShade="D9"/>
            <w:vAlign w:val="center"/>
          </w:tcPr>
          <w:p w:rsidR="00182CCB" w:rsidRPr="00E75047" w:rsidRDefault="00182CCB" w:rsidP="00182CCB">
            <w:pPr>
              <w:pStyle w:val="Prrafodelista"/>
              <w:spacing w:line="240" w:lineRule="auto"/>
              <w:ind w:left="34" w:hanging="34"/>
              <w:contextualSpacing/>
              <w:jc w:val="left"/>
              <w:rPr>
                <w:sz w:val="18"/>
                <w:szCs w:val="18"/>
              </w:rPr>
            </w:pPr>
            <w:r w:rsidRPr="00182CCB">
              <w:rPr>
                <w:sz w:val="12"/>
                <w:szCs w:val="18"/>
              </w:rPr>
              <w:t>ENCUENTRO</w:t>
            </w:r>
          </w:p>
        </w:tc>
        <w:tc>
          <w:tcPr>
            <w:tcW w:w="2984" w:type="dxa"/>
            <w:shd w:val="clear" w:color="auto" w:fill="D9D9D9" w:themeFill="background1" w:themeFillShade="D9"/>
            <w:vAlign w:val="center"/>
          </w:tcPr>
          <w:p w:rsidR="00182CCB" w:rsidRPr="00182CCB" w:rsidRDefault="00182CCB" w:rsidP="00182CCB">
            <w:pPr>
              <w:pStyle w:val="Prrafodelista"/>
              <w:spacing w:line="240" w:lineRule="auto"/>
              <w:ind w:left="281"/>
              <w:contextualSpacing/>
              <w:jc w:val="left"/>
              <w:rPr>
                <w:sz w:val="12"/>
                <w:szCs w:val="18"/>
              </w:rPr>
            </w:pPr>
            <w:r w:rsidRPr="00182CCB">
              <w:rPr>
                <w:sz w:val="12"/>
                <w:szCs w:val="18"/>
              </w:rPr>
              <w:t>ACTIVIDAD</w:t>
            </w:r>
          </w:p>
        </w:tc>
        <w:tc>
          <w:tcPr>
            <w:tcW w:w="1798" w:type="dxa"/>
            <w:shd w:val="clear" w:color="auto" w:fill="D9D9D9" w:themeFill="background1" w:themeFillShade="D9"/>
            <w:vAlign w:val="center"/>
          </w:tcPr>
          <w:p w:rsidR="00182CCB" w:rsidRPr="00182CCB" w:rsidRDefault="00182CCB" w:rsidP="00182CCB">
            <w:pPr>
              <w:pStyle w:val="Prrafodelista"/>
              <w:spacing w:line="240" w:lineRule="auto"/>
              <w:ind w:left="34"/>
              <w:contextualSpacing/>
              <w:jc w:val="left"/>
              <w:rPr>
                <w:sz w:val="12"/>
                <w:szCs w:val="18"/>
              </w:rPr>
            </w:pPr>
            <w:r w:rsidRPr="00182CCB">
              <w:rPr>
                <w:sz w:val="12"/>
                <w:szCs w:val="18"/>
              </w:rPr>
              <w:t xml:space="preserve">ESTRATEGIAS METODOLOGÍA </w:t>
            </w:r>
          </w:p>
        </w:tc>
        <w:tc>
          <w:tcPr>
            <w:tcW w:w="1739" w:type="dxa"/>
            <w:shd w:val="clear" w:color="auto" w:fill="D9D9D9" w:themeFill="background1" w:themeFillShade="D9"/>
            <w:vAlign w:val="center"/>
          </w:tcPr>
          <w:p w:rsidR="00182CCB" w:rsidRPr="00182CCB" w:rsidRDefault="00182CCB" w:rsidP="00182CCB">
            <w:pPr>
              <w:pStyle w:val="Prrafodelista"/>
              <w:spacing w:line="240" w:lineRule="auto"/>
              <w:ind w:left="33"/>
              <w:contextualSpacing/>
              <w:jc w:val="left"/>
              <w:rPr>
                <w:sz w:val="12"/>
                <w:szCs w:val="18"/>
              </w:rPr>
            </w:pPr>
            <w:r w:rsidRPr="00182CCB">
              <w:rPr>
                <w:sz w:val="12"/>
                <w:szCs w:val="18"/>
              </w:rPr>
              <w:t>RESPONSABLES</w:t>
            </w:r>
          </w:p>
        </w:tc>
        <w:tc>
          <w:tcPr>
            <w:tcW w:w="1854" w:type="dxa"/>
            <w:shd w:val="clear" w:color="auto" w:fill="D9D9D9" w:themeFill="background1" w:themeFillShade="D9"/>
            <w:vAlign w:val="center"/>
          </w:tcPr>
          <w:p w:rsidR="00182CCB" w:rsidRPr="00182CCB" w:rsidRDefault="00182CCB" w:rsidP="00182CCB">
            <w:pPr>
              <w:pStyle w:val="Prrafodelista"/>
              <w:spacing w:line="240" w:lineRule="auto"/>
              <w:ind w:left="281"/>
              <w:contextualSpacing/>
              <w:jc w:val="left"/>
              <w:rPr>
                <w:sz w:val="12"/>
                <w:szCs w:val="18"/>
              </w:rPr>
            </w:pPr>
            <w:r w:rsidRPr="00182CCB">
              <w:rPr>
                <w:sz w:val="12"/>
                <w:szCs w:val="18"/>
              </w:rPr>
              <w:t>RECURSOS</w:t>
            </w:r>
          </w:p>
        </w:tc>
        <w:tc>
          <w:tcPr>
            <w:tcW w:w="2564" w:type="dxa"/>
            <w:shd w:val="clear" w:color="auto" w:fill="D9D9D9" w:themeFill="background1" w:themeFillShade="D9"/>
            <w:vAlign w:val="center"/>
          </w:tcPr>
          <w:p w:rsidR="00182CCB" w:rsidRPr="00182CCB" w:rsidRDefault="00182CCB" w:rsidP="00182CCB">
            <w:pPr>
              <w:pStyle w:val="Prrafodelista"/>
              <w:spacing w:line="240" w:lineRule="auto"/>
              <w:ind w:left="281"/>
              <w:contextualSpacing/>
              <w:jc w:val="left"/>
              <w:rPr>
                <w:sz w:val="12"/>
                <w:szCs w:val="18"/>
              </w:rPr>
            </w:pPr>
            <w:r w:rsidRPr="00182CCB">
              <w:rPr>
                <w:sz w:val="12"/>
                <w:szCs w:val="18"/>
              </w:rPr>
              <w:t>LOGROS</w:t>
            </w:r>
          </w:p>
        </w:tc>
      </w:tr>
      <w:tr w:rsidR="00182CCB" w:rsidTr="00182CCB">
        <w:trPr>
          <w:trHeight w:val="414"/>
        </w:trPr>
        <w:tc>
          <w:tcPr>
            <w:tcW w:w="1384" w:type="dxa"/>
            <w:vMerge w:val="restart"/>
          </w:tcPr>
          <w:p w:rsidR="00182CCB" w:rsidRPr="00CE2A90" w:rsidRDefault="00182CCB" w:rsidP="00182CCB">
            <w:pPr>
              <w:spacing w:line="240" w:lineRule="auto"/>
              <w:contextualSpacing/>
              <w:jc w:val="left"/>
              <w:rPr>
                <w:sz w:val="20"/>
                <w:szCs w:val="20"/>
              </w:rPr>
            </w:pPr>
            <w:r>
              <w:rPr>
                <w:sz w:val="20"/>
                <w:szCs w:val="20"/>
              </w:rPr>
              <w:t>Cognitivo</w:t>
            </w:r>
          </w:p>
        </w:tc>
        <w:tc>
          <w:tcPr>
            <w:tcW w:w="992" w:type="dxa"/>
            <w:vMerge w:val="restart"/>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1</w:t>
            </w:r>
          </w:p>
          <w:p w:rsidR="00182CCB" w:rsidRPr="00CE2A90" w:rsidRDefault="00182CCB" w:rsidP="00182CCB">
            <w:pPr>
              <w:pStyle w:val="Prrafodelista"/>
              <w:spacing w:line="240" w:lineRule="auto"/>
              <w:ind w:left="281"/>
              <w:contextualSpacing/>
              <w:jc w:val="left"/>
              <w:rPr>
                <w:sz w:val="20"/>
                <w:szCs w:val="20"/>
              </w:rPr>
            </w:pPr>
          </w:p>
        </w:tc>
        <w:tc>
          <w:tcPr>
            <w:tcW w:w="298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Introducción a la unidad</w:t>
            </w:r>
          </w:p>
        </w:tc>
        <w:tc>
          <w:tcPr>
            <w:tcW w:w="1798" w:type="dxa"/>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 xml:space="preserve">Lectura de motivación </w:t>
            </w:r>
          </w:p>
        </w:tc>
        <w:tc>
          <w:tcPr>
            <w:tcW w:w="1739" w:type="dxa"/>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Libro de texto</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Estudiantes motivados</w:t>
            </w:r>
          </w:p>
        </w:tc>
      </w:tr>
      <w:tr w:rsidR="00182CCB" w:rsidRPr="00CE2A90" w:rsidTr="00182CCB">
        <w:trPr>
          <w:trHeight w:val="127"/>
        </w:trPr>
        <w:tc>
          <w:tcPr>
            <w:tcW w:w="138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992"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2984" w:type="dxa"/>
            <w:vAlign w:val="center"/>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Desarrollo teórico</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Prerrequisitos</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Fundamentación teórica del tema</w:t>
            </w:r>
          </w:p>
          <w:p w:rsidR="00182CCB" w:rsidRPr="00CE2A90" w:rsidRDefault="00182CCB" w:rsidP="00182CCB">
            <w:pPr>
              <w:pStyle w:val="Prrafodelista"/>
              <w:spacing w:line="240" w:lineRule="auto"/>
              <w:ind w:left="281"/>
              <w:contextualSpacing/>
              <w:jc w:val="left"/>
              <w:rPr>
                <w:sz w:val="20"/>
                <w:szCs w:val="20"/>
              </w:rPr>
            </w:pPr>
          </w:p>
        </w:tc>
        <w:tc>
          <w:tcPr>
            <w:tcW w:w="1798" w:type="dxa"/>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Clase magistral activa</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739" w:type="dxa"/>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Bibliografía de diversos autores</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Estudiantes con conocimientos teóricos sobre el tema. (comprensión de conceptos)</w:t>
            </w:r>
          </w:p>
        </w:tc>
      </w:tr>
      <w:tr w:rsidR="00182CCB" w:rsidTr="00182CCB">
        <w:trPr>
          <w:trHeight w:val="842"/>
        </w:trPr>
        <w:tc>
          <w:tcPr>
            <w:tcW w:w="138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992" w:type="dxa"/>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2</w:t>
            </w:r>
          </w:p>
        </w:tc>
        <w:tc>
          <w:tcPr>
            <w:tcW w:w="298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Resolución de ejercicios</w:t>
            </w:r>
          </w:p>
        </w:tc>
        <w:tc>
          <w:tcPr>
            <w:tcW w:w="1798" w:type="dxa"/>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Grupos de aprendizaje cooperativo</w:t>
            </w:r>
          </w:p>
        </w:tc>
        <w:tc>
          <w:tcPr>
            <w:tcW w:w="1739" w:type="dxa"/>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Insumos escritos sobre el tema.</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 xml:space="preserve">Estudiantes con conocimientos técnicos,  capaces de resolver   cuestionarios. </w:t>
            </w:r>
          </w:p>
        </w:tc>
      </w:tr>
      <w:tr w:rsidR="00182CCB" w:rsidTr="00182CCB">
        <w:trPr>
          <w:trHeight w:val="484"/>
        </w:trPr>
        <w:tc>
          <w:tcPr>
            <w:tcW w:w="1384" w:type="dxa"/>
            <w:vMerge w:val="restart"/>
          </w:tcPr>
          <w:p w:rsidR="00182CCB" w:rsidRPr="00CE2A90" w:rsidRDefault="00182CCB" w:rsidP="00182CCB">
            <w:pPr>
              <w:pStyle w:val="Prrafodelista"/>
              <w:spacing w:line="240" w:lineRule="auto"/>
              <w:ind w:left="0"/>
              <w:contextualSpacing/>
              <w:jc w:val="left"/>
              <w:rPr>
                <w:sz w:val="20"/>
                <w:szCs w:val="20"/>
              </w:rPr>
            </w:pPr>
            <w:r>
              <w:rPr>
                <w:sz w:val="20"/>
                <w:szCs w:val="20"/>
              </w:rPr>
              <w:t>Procedimental</w:t>
            </w:r>
          </w:p>
        </w:tc>
        <w:tc>
          <w:tcPr>
            <w:tcW w:w="992" w:type="dxa"/>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3</w:t>
            </w:r>
          </w:p>
        </w:tc>
        <w:tc>
          <w:tcPr>
            <w:tcW w:w="2984" w:type="dxa"/>
            <w:vMerge w:val="restart"/>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Aplicación del  conocimiento sobre el tema en  la resolución de problemas de la vida real.</w:t>
            </w:r>
          </w:p>
          <w:p w:rsidR="00182CCB" w:rsidRPr="00CE2A90" w:rsidRDefault="00182CCB" w:rsidP="00182CCB">
            <w:pPr>
              <w:pStyle w:val="Prrafodelista"/>
              <w:spacing w:line="240" w:lineRule="auto"/>
              <w:ind w:left="281"/>
              <w:contextualSpacing/>
              <w:jc w:val="left"/>
              <w:rPr>
                <w:sz w:val="20"/>
                <w:szCs w:val="20"/>
              </w:rPr>
            </w:pPr>
          </w:p>
          <w:p w:rsidR="00182CCB" w:rsidRPr="00CE2A90" w:rsidRDefault="00182CCB" w:rsidP="00182CCB">
            <w:pPr>
              <w:pStyle w:val="Prrafodelista"/>
              <w:spacing w:line="240" w:lineRule="auto"/>
              <w:ind w:left="281"/>
              <w:contextualSpacing/>
              <w:jc w:val="left"/>
              <w:rPr>
                <w:sz w:val="20"/>
                <w:szCs w:val="20"/>
              </w:rPr>
            </w:pPr>
          </w:p>
        </w:tc>
        <w:tc>
          <w:tcPr>
            <w:tcW w:w="1798" w:type="dxa"/>
            <w:vMerge w:val="restart"/>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Problemas presentados a base de historias o cuentos.</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739" w:type="dxa"/>
            <w:vMerge w:val="restart"/>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vMerge w:val="restart"/>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Libro de texto</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vMerge w:val="restart"/>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Estudiantes con capacidad de realizar:</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Análisis crítico</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Modelización matemática</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Interpretación de resultados obtenidos</w:t>
            </w:r>
          </w:p>
        </w:tc>
      </w:tr>
      <w:tr w:rsidR="00182CCB" w:rsidTr="00182CCB">
        <w:trPr>
          <w:trHeight w:val="127"/>
        </w:trPr>
        <w:tc>
          <w:tcPr>
            <w:tcW w:w="138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992" w:type="dxa"/>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4</w:t>
            </w:r>
          </w:p>
        </w:tc>
        <w:tc>
          <w:tcPr>
            <w:tcW w:w="298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798" w:type="dxa"/>
            <w:vMerge/>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p>
        </w:tc>
        <w:tc>
          <w:tcPr>
            <w:tcW w:w="1739" w:type="dxa"/>
            <w:vMerge/>
          </w:tcPr>
          <w:p w:rsidR="00182CCB" w:rsidRPr="00CE2A90" w:rsidRDefault="00182CCB" w:rsidP="00182CCB">
            <w:pPr>
              <w:pStyle w:val="Prrafodelista"/>
              <w:numPr>
                <w:ilvl w:val="0"/>
                <w:numId w:val="19"/>
              </w:numPr>
              <w:spacing w:line="240" w:lineRule="auto"/>
              <w:ind w:left="72" w:hanging="195"/>
              <w:contextualSpacing/>
              <w:jc w:val="left"/>
              <w:rPr>
                <w:sz w:val="20"/>
                <w:szCs w:val="20"/>
              </w:rPr>
            </w:pPr>
          </w:p>
        </w:tc>
        <w:tc>
          <w:tcPr>
            <w:tcW w:w="1854" w:type="dxa"/>
            <w:vMerge/>
          </w:tcPr>
          <w:p w:rsidR="00182CCB" w:rsidRPr="00551707" w:rsidRDefault="00182CCB" w:rsidP="00182CCB">
            <w:pPr>
              <w:spacing w:line="240" w:lineRule="auto"/>
              <w:ind w:left="72" w:hanging="195"/>
              <w:contextualSpacing/>
              <w:jc w:val="left"/>
              <w:rPr>
                <w:sz w:val="20"/>
                <w:szCs w:val="20"/>
              </w:rPr>
            </w:pPr>
          </w:p>
        </w:tc>
        <w:tc>
          <w:tcPr>
            <w:tcW w:w="256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r>
      <w:tr w:rsidR="00182CCB" w:rsidTr="00182CCB">
        <w:trPr>
          <w:trHeight w:val="1333"/>
        </w:trPr>
        <w:tc>
          <w:tcPr>
            <w:tcW w:w="1384" w:type="dxa"/>
          </w:tcPr>
          <w:p w:rsidR="00182CCB" w:rsidRPr="00CE2A90" w:rsidRDefault="00182CCB" w:rsidP="00182CCB">
            <w:pPr>
              <w:pStyle w:val="Prrafodelista"/>
              <w:spacing w:line="240" w:lineRule="auto"/>
              <w:ind w:left="0"/>
              <w:contextualSpacing/>
              <w:jc w:val="left"/>
              <w:rPr>
                <w:sz w:val="20"/>
                <w:szCs w:val="20"/>
              </w:rPr>
            </w:pPr>
            <w:r>
              <w:rPr>
                <w:sz w:val="20"/>
                <w:szCs w:val="20"/>
              </w:rPr>
              <w:t>Actitudinal</w:t>
            </w:r>
          </w:p>
        </w:tc>
        <w:tc>
          <w:tcPr>
            <w:tcW w:w="992" w:type="dxa"/>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1-2-3-4-5-6</w:t>
            </w:r>
          </w:p>
        </w:tc>
        <w:tc>
          <w:tcPr>
            <w:tcW w:w="298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Generar positivamente proyectos donde se aplique los cono</w:t>
            </w:r>
            <w:r w:rsidRPr="00CE2A90">
              <w:rPr>
                <w:sz w:val="20"/>
                <w:szCs w:val="20"/>
              </w:rPr>
              <w:softHyphen/>
              <w:t xml:space="preserve">cimientos adquiridos  </w:t>
            </w:r>
          </w:p>
        </w:tc>
        <w:tc>
          <w:tcPr>
            <w:tcW w:w="1798" w:type="dxa"/>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Grupos de trabajo cooperativo.</w:t>
            </w:r>
          </w:p>
        </w:tc>
        <w:tc>
          <w:tcPr>
            <w:tcW w:w="1739" w:type="dxa"/>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Docente y estudiantes</w:t>
            </w:r>
          </w:p>
        </w:tc>
        <w:tc>
          <w:tcPr>
            <w:tcW w:w="1854" w:type="dxa"/>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Material  didáctico concreto</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Recursos económicos</w:t>
            </w:r>
          </w:p>
        </w:tc>
        <w:tc>
          <w:tcPr>
            <w:tcW w:w="256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Estudiantes con actitud positiva frente a la resolución de ejercicios y problemas, convencidos de lograr aprendizajes significativos</w:t>
            </w:r>
            <w:r>
              <w:rPr>
                <w:sz w:val="20"/>
                <w:szCs w:val="20"/>
              </w:rPr>
              <w:t>.</w:t>
            </w:r>
          </w:p>
        </w:tc>
      </w:tr>
    </w:tbl>
    <w:p w:rsidR="009C29E0" w:rsidRDefault="009C29E0" w:rsidP="00AC5562">
      <w:pPr>
        <w:outlineLvl w:val="0"/>
        <w:rPr>
          <w:sz w:val="20"/>
          <w:szCs w:val="20"/>
        </w:rPr>
      </w:pPr>
      <w:r w:rsidRPr="00D51C5A">
        <w:rPr>
          <w:b/>
          <w:sz w:val="20"/>
          <w:szCs w:val="20"/>
        </w:rPr>
        <w:t>Elaborado por</w:t>
      </w:r>
      <w:r w:rsidRPr="00906998">
        <w:rPr>
          <w:sz w:val="20"/>
          <w:szCs w:val="20"/>
        </w:rPr>
        <w:t>: Luis Puga</w:t>
      </w:r>
    </w:p>
    <w:p w:rsidR="00715C8A" w:rsidRDefault="00715C8A" w:rsidP="009C29E0">
      <w:pPr>
        <w:rPr>
          <w:sz w:val="20"/>
          <w:szCs w:val="20"/>
        </w:rPr>
      </w:pPr>
    </w:p>
    <w:p w:rsidR="009C29E0" w:rsidRPr="00CE2A90" w:rsidRDefault="009C29E0" w:rsidP="00EF184D">
      <w:pPr>
        <w:spacing w:line="240" w:lineRule="auto"/>
        <w:outlineLvl w:val="0"/>
        <w:rPr>
          <w:sz w:val="20"/>
          <w:szCs w:val="20"/>
        </w:rPr>
      </w:pPr>
      <w:r w:rsidRPr="00E75047">
        <w:rPr>
          <w:b/>
          <w:sz w:val="20"/>
          <w:szCs w:val="20"/>
        </w:rPr>
        <w:t xml:space="preserve">UNIDAD </w:t>
      </w:r>
      <w:r>
        <w:rPr>
          <w:b/>
          <w:sz w:val="20"/>
          <w:szCs w:val="20"/>
        </w:rPr>
        <w:t>CUATRO</w:t>
      </w:r>
    </w:p>
    <w:p w:rsidR="009C29E0" w:rsidRDefault="009C29E0" w:rsidP="00EF184D">
      <w:pPr>
        <w:spacing w:line="240" w:lineRule="auto"/>
        <w:outlineLvl w:val="0"/>
        <w:rPr>
          <w:sz w:val="20"/>
          <w:szCs w:val="20"/>
        </w:rPr>
      </w:pPr>
      <w:r w:rsidRPr="00F62C31">
        <w:rPr>
          <w:b/>
          <w:sz w:val="20"/>
          <w:szCs w:val="20"/>
        </w:rPr>
        <w:t>TEMA:</w:t>
      </w:r>
      <w:r w:rsidRPr="00CE2A90">
        <w:rPr>
          <w:sz w:val="20"/>
          <w:szCs w:val="20"/>
        </w:rPr>
        <w:t xml:space="preserve"> </w:t>
      </w:r>
      <w:r>
        <w:rPr>
          <w:sz w:val="20"/>
          <w:szCs w:val="20"/>
        </w:rPr>
        <w:t>BUSCANDO EL TESORO</w:t>
      </w:r>
    </w:p>
    <w:p w:rsidR="009C29E0" w:rsidRDefault="009C29E0" w:rsidP="009C29E0">
      <w:pPr>
        <w:spacing w:line="240" w:lineRule="auto"/>
        <w:rPr>
          <w:sz w:val="20"/>
          <w:szCs w:val="20"/>
        </w:rPr>
      </w:pPr>
      <w:r w:rsidRPr="00F62C31">
        <w:rPr>
          <w:b/>
          <w:sz w:val="20"/>
          <w:szCs w:val="20"/>
        </w:rPr>
        <w:t xml:space="preserve">OBJETIVO: </w:t>
      </w:r>
      <w:r w:rsidRPr="003676C5">
        <w:rPr>
          <w:sz w:val="20"/>
          <w:szCs w:val="20"/>
        </w:rPr>
        <w:t xml:space="preserve">Encontrar </w:t>
      </w:r>
      <w:r>
        <w:rPr>
          <w:sz w:val="20"/>
          <w:szCs w:val="20"/>
        </w:rPr>
        <w:t xml:space="preserve"> las raíces de una ecuación cúbica.</w:t>
      </w:r>
      <w:r w:rsidRPr="00CE2A90">
        <w:rPr>
          <w:sz w:val="20"/>
          <w:szCs w:val="20"/>
        </w:rPr>
        <w:t xml:space="preserve"> </w:t>
      </w:r>
    </w:p>
    <w:p w:rsidR="00D2637D" w:rsidRPr="00F62C31" w:rsidRDefault="00D2637D" w:rsidP="00D2637D">
      <w:pPr>
        <w:tabs>
          <w:tab w:val="left" w:pos="937"/>
        </w:tabs>
        <w:rPr>
          <w:sz w:val="16"/>
          <w:szCs w:val="20"/>
        </w:rPr>
      </w:pPr>
      <w:bookmarkStart w:id="549" w:name="_Toc255257479"/>
      <w:r w:rsidRPr="00F62C31">
        <w:rPr>
          <w:b/>
          <w:sz w:val="20"/>
        </w:rPr>
        <w:t xml:space="preserve">CUADRO  </w:t>
      </w:r>
      <w:r w:rsidR="001B2847" w:rsidRPr="00F62C31">
        <w:rPr>
          <w:b/>
          <w:sz w:val="20"/>
        </w:rPr>
        <w:fldChar w:fldCharType="begin"/>
      </w:r>
      <w:r w:rsidRPr="00F62C31">
        <w:rPr>
          <w:b/>
          <w:sz w:val="20"/>
        </w:rPr>
        <w:instrText xml:space="preserve"> SEQ CUADRO_ \* ARABIC </w:instrText>
      </w:r>
      <w:r w:rsidR="001B2847" w:rsidRPr="00F62C31">
        <w:rPr>
          <w:b/>
          <w:sz w:val="20"/>
        </w:rPr>
        <w:fldChar w:fldCharType="separate"/>
      </w:r>
      <w:r w:rsidR="00100F45">
        <w:rPr>
          <w:b/>
          <w:noProof/>
          <w:sz w:val="20"/>
        </w:rPr>
        <w:t>59</w:t>
      </w:r>
      <w:r w:rsidR="001B2847" w:rsidRPr="00F62C31">
        <w:rPr>
          <w:b/>
          <w:sz w:val="20"/>
        </w:rPr>
        <w:fldChar w:fldCharType="end"/>
      </w:r>
      <w:r w:rsidRPr="00F62C31">
        <w:rPr>
          <w:sz w:val="20"/>
        </w:rPr>
        <w:t xml:space="preserve"> </w:t>
      </w:r>
      <w:r>
        <w:rPr>
          <w:sz w:val="20"/>
        </w:rPr>
        <w:t>Proceso Metodológico de la unidad 4</w:t>
      </w:r>
      <w:bookmarkEnd w:id="549"/>
      <w:r w:rsidRPr="00F62C31">
        <w:rPr>
          <w:sz w:val="16"/>
          <w:szCs w:val="20"/>
        </w:rPr>
        <w:tab/>
      </w:r>
    </w:p>
    <w:tbl>
      <w:tblPr>
        <w:tblStyle w:val="Tablaconcuadrcula"/>
        <w:tblpPr w:leftFromText="141" w:rightFromText="141" w:vertAnchor="page" w:horzAnchor="margin" w:tblpY="3750"/>
        <w:tblW w:w="0" w:type="auto"/>
        <w:tblLayout w:type="fixed"/>
        <w:tblLook w:val="04A0"/>
      </w:tblPr>
      <w:tblGrid>
        <w:gridCol w:w="1384"/>
        <w:gridCol w:w="1134"/>
        <w:gridCol w:w="2842"/>
        <w:gridCol w:w="1798"/>
        <w:gridCol w:w="1739"/>
        <w:gridCol w:w="1854"/>
        <w:gridCol w:w="2564"/>
      </w:tblGrid>
      <w:tr w:rsidR="00182CCB" w:rsidTr="00182CCB">
        <w:trPr>
          <w:trHeight w:val="397"/>
        </w:trPr>
        <w:tc>
          <w:tcPr>
            <w:tcW w:w="1384" w:type="dxa"/>
            <w:shd w:val="clear" w:color="auto" w:fill="D9D9D9" w:themeFill="background1" w:themeFillShade="D9"/>
            <w:vAlign w:val="center"/>
          </w:tcPr>
          <w:p w:rsidR="00182CCB" w:rsidRPr="00182CCB" w:rsidRDefault="00182CCB" w:rsidP="00182CCB">
            <w:pPr>
              <w:spacing w:line="240" w:lineRule="auto"/>
              <w:ind w:left="281"/>
              <w:contextualSpacing/>
              <w:jc w:val="left"/>
              <w:rPr>
                <w:sz w:val="14"/>
                <w:szCs w:val="18"/>
              </w:rPr>
            </w:pPr>
            <w:r w:rsidRPr="00182CCB">
              <w:rPr>
                <w:sz w:val="14"/>
                <w:szCs w:val="18"/>
              </w:rPr>
              <w:t>ÁMBITO</w:t>
            </w:r>
          </w:p>
        </w:tc>
        <w:tc>
          <w:tcPr>
            <w:tcW w:w="1134" w:type="dxa"/>
            <w:shd w:val="clear" w:color="auto" w:fill="D9D9D9" w:themeFill="background1" w:themeFillShade="D9"/>
            <w:vAlign w:val="center"/>
          </w:tcPr>
          <w:p w:rsidR="00182CCB" w:rsidRPr="00182CCB" w:rsidRDefault="00182CCB" w:rsidP="00182CCB">
            <w:pPr>
              <w:pStyle w:val="Prrafodelista"/>
              <w:spacing w:line="240" w:lineRule="auto"/>
              <w:ind w:left="34" w:hanging="34"/>
              <w:contextualSpacing/>
              <w:jc w:val="left"/>
              <w:rPr>
                <w:sz w:val="14"/>
                <w:szCs w:val="18"/>
              </w:rPr>
            </w:pPr>
            <w:r w:rsidRPr="00182CCB">
              <w:rPr>
                <w:sz w:val="14"/>
                <w:szCs w:val="18"/>
              </w:rPr>
              <w:t>ENCUENTRO</w:t>
            </w:r>
          </w:p>
        </w:tc>
        <w:tc>
          <w:tcPr>
            <w:tcW w:w="2842" w:type="dxa"/>
            <w:shd w:val="clear" w:color="auto" w:fill="D9D9D9" w:themeFill="background1" w:themeFillShade="D9"/>
            <w:vAlign w:val="center"/>
          </w:tcPr>
          <w:p w:rsidR="00182CCB" w:rsidRPr="00182CCB" w:rsidRDefault="00182CCB" w:rsidP="00182CCB">
            <w:pPr>
              <w:pStyle w:val="Prrafodelista"/>
              <w:spacing w:line="240" w:lineRule="auto"/>
              <w:ind w:left="281"/>
              <w:contextualSpacing/>
              <w:jc w:val="left"/>
              <w:rPr>
                <w:sz w:val="14"/>
                <w:szCs w:val="18"/>
              </w:rPr>
            </w:pPr>
            <w:r w:rsidRPr="00182CCB">
              <w:rPr>
                <w:sz w:val="14"/>
                <w:szCs w:val="18"/>
              </w:rPr>
              <w:t>ACTIVIDAD</w:t>
            </w:r>
          </w:p>
        </w:tc>
        <w:tc>
          <w:tcPr>
            <w:tcW w:w="1798" w:type="dxa"/>
            <w:shd w:val="clear" w:color="auto" w:fill="D9D9D9" w:themeFill="background1" w:themeFillShade="D9"/>
            <w:vAlign w:val="center"/>
          </w:tcPr>
          <w:p w:rsidR="00182CCB" w:rsidRPr="00182CCB" w:rsidRDefault="00182CCB" w:rsidP="00182CCB">
            <w:pPr>
              <w:pStyle w:val="Prrafodelista"/>
              <w:spacing w:line="240" w:lineRule="auto"/>
              <w:ind w:left="34"/>
              <w:contextualSpacing/>
              <w:jc w:val="left"/>
              <w:rPr>
                <w:sz w:val="14"/>
                <w:szCs w:val="18"/>
              </w:rPr>
            </w:pPr>
            <w:r w:rsidRPr="00182CCB">
              <w:rPr>
                <w:sz w:val="14"/>
                <w:szCs w:val="18"/>
              </w:rPr>
              <w:t xml:space="preserve">ESTRATEGIAS METODOLOGÍA </w:t>
            </w:r>
          </w:p>
        </w:tc>
        <w:tc>
          <w:tcPr>
            <w:tcW w:w="1739" w:type="dxa"/>
            <w:shd w:val="clear" w:color="auto" w:fill="D9D9D9" w:themeFill="background1" w:themeFillShade="D9"/>
            <w:vAlign w:val="center"/>
          </w:tcPr>
          <w:p w:rsidR="00182CCB" w:rsidRPr="00182CCB" w:rsidRDefault="00182CCB" w:rsidP="00182CCB">
            <w:pPr>
              <w:pStyle w:val="Prrafodelista"/>
              <w:spacing w:line="240" w:lineRule="auto"/>
              <w:ind w:left="33"/>
              <w:contextualSpacing/>
              <w:jc w:val="left"/>
              <w:rPr>
                <w:sz w:val="14"/>
                <w:szCs w:val="18"/>
              </w:rPr>
            </w:pPr>
            <w:r w:rsidRPr="00182CCB">
              <w:rPr>
                <w:sz w:val="14"/>
                <w:szCs w:val="18"/>
              </w:rPr>
              <w:t>RESPONSABLES</w:t>
            </w:r>
          </w:p>
        </w:tc>
        <w:tc>
          <w:tcPr>
            <w:tcW w:w="1854" w:type="dxa"/>
            <w:shd w:val="clear" w:color="auto" w:fill="D9D9D9" w:themeFill="background1" w:themeFillShade="D9"/>
            <w:vAlign w:val="center"/>
          </w:tcPr>
          <w:p w:rsidR="00182CCB" w:rsidRPr="00182CCB" w:rsidRDefault="00182CCB" w:rsidP="00182CCB">
            <w:pPr>
              <w:pStyle w:val="Prrafodelista"/>
              <w:spacing w:line="240" w:lineRule="auto"/>
              <w:ind w:left="281"/>
              <w:contextualSpacing/>
              <w:jc w:val="left"/>
              <w:rPr>
                <w:sz w:val="14"/>
                <w:szCs w:val="18"/>
              </w:rPr>
            </w:pPr>
            <w:r w:rsidRPr="00182CCB">
              <w:rPr>
                <w:sz w:val="14"/>
                <w:szCs w:val="18"/>
              </w:rPr>
              <w:t>RECURSOS</w:t>
            </w:r>
          </w:p>
        </w:tc>
        <w:tc>
          <w:tcPr>
            <w:tcW w:w="2564" w:type="dxa"/>
            <w:shd w:val="clear" w:color="auto" w:fill="D9D9D9" w:themeFill="background1" w:themeFillShade="D9"/>
            <w:vAlign w:val="center"/>
          </w:tcPr>
          <w:p w:rsidR="00182CCB" w:rsidRPr="00182CCB" w:rsidRDefault="00182CCB" w:rsidP="00182CCB">
            <w:pPr>
              <w:pStyle w:val="Prrafodelista"/>
              <w:spacing w:line="240" w:lineRule="auto"/>
              <w:ind w:left="281"/>
              <w:contextualSpacing/>
              <w:jc w:val="left"/>
              <w:rPr>
                <w:sz w:val="14"/>
                <w:szCs w:val="18"/>
              </w:rPr>
            </w:pPr>
            <w:r w:rsidRPr="00182CCB">
              <w:rPr>
                <w:sz w:val="14"/>
                <w:szCs w:val="18"/>
              </w:rPr>
              <w:t>LOGROS</w:t>
            </w:r>
          </w:p>
        </w:tc>
      </w:tr>
      <w:tr w:rsidR="00182CCB" w:rsidTr="00182CCB">
        <w:trPr>
          <w:trHeight w:val="414"/>
        </w:trPr>
        <w:tc>
          <w:tcPr>
            <w:tcW w:w="1384" w:type="dxa"/>
            <w:vMerge w:val="restart"/>
          </w:tcPr>
          <w:p w:rsidR="00182CCB" w:rsidRPr="00CE2A90" w:rsidRDefault="00182CCB" w:rsidP="00182CCB">
            <w:pPr>
              <w:spacing w:line="240" w:lineRule="auto"/>
              <w:contextualSpacing/>
              <w:jc w:val="left"/>
              <w:rPr>
                <w:sz w:val="20"/>
                <w:szCs w:val="20"/>
              </w:rPr>
            </w:pPr>
            <w:r>
              <w:rPr>
                <w:sz w:val="20"/>
                <w:szCs w:val="20"/>
              </w:rPr>
              <w:t>Cognitivo</w:t>
            </w:r>
          </w:p>
        </w:tc>
        <w:tc>
          <w:tcPr>
            <w:tcW w:w="1134" w:type="dxa"/>
            <w:vMerge w:val="restart"/>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1</w:t>
            </w:r>
          </w:p>
          <w:p w:rsidR="00182CCB" w:rsidRPr="00CE2A90" w:rsidRDefault="00182CCB" w:rsidP="00182CCB">
            <w:pPr>
              <w:pStyle w:val="Prrafodelista"/>
              <w:spacing w:line="240" w:lineRule="auto"/>
              <w:ind w:left="281"/>
              <w:contextualSpacing/>
              <w:jc w:val="left"/>
              <w:rPr>
                <w:sz w:val="20"/>
                <w:szCs w:val="20"/>
              </w:rPr>
            </w:pPr>
          </w:p>
        </w:tc>
        <w:tc>
          <w:tcPr>
            <w:tcW w:w="2842"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Introducción a la unidad</w:t>
            </w:r>
          </w:p>
        </w:tc>
        <w:tc>
          <w:tcPr>
            <w:tcW w:w="1798" w:type="dxa"/>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 xml:space="preserve">Lectura de motivación </w:t>
            </w:r>
          </w:p>
        </w:tc>
        <w:tc>
          <w:tcPr>
            <w:tcW w:w="1739" w:type="dxa"/>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Libro de texto</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Estudiantes motivados</w:t>
            </w:r>
          </w:p>
        </w:tc>
      </w:tr>
      <w:tr w:rsidR="00182CCB" w:rsidRPr="00CE2A90" w:rsidTr="00182CCB">
        <w:trPr>
          <w:trHeight w:val="127"/>
        </w:trPr>
        <w:tc>
          <w:tcPr>
            <w:tcW w:w="138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13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2842" w:type="dxa"/>
            <w:vAlign w:val="center"/>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Desarrollo teórico</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Prerrequisitos</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Fundamentación teórica del tema</w:t>
            </w:r>
          </w:p>
          <w:p w:rsidR="00182CCB" w:rsidRPr="00CE2A90" w:rsidRDefault="00182CCB" w:rsidP="00182CCB">
            <w:pPr>
              <w:pStyle w:val="Prrafodelista"/>
              <w:spacing w:line="240" w:lineRule="auto"/>
              <w:ind w:left="281"/>
              <w:contextualSpacing/>
              <w:jc w:val="left"/>
              <w:rPr>
                <w:sz w:val="20"/>
                <w:szCs w:val="20"/>
              </w:rPr>
            </w:pPr>
          </w:p>
        </w:tc>
        <w:tc>
          <w:tcPr>
            <w:tcW w:w="1798" w:type="dxa"/>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Clase magistral activa</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739" w:type="dxa"/>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Bibliografía de diversos autores</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Estudiantes con conocimientos teóricos sobre el tema. (comprensión de conceptos)</w:t>
            </w:r>
          </w:p>
        </w:tc>
      </w:tr>
      <w:tr w:rsidR="00182CCB" w:rsidTr="00182CCB">
        <w:trPr>
          <w:trHeight w:val="842"/>
        </w:trPr>
        <w:tc>
          <w:tcPr>
            <w:tcW w:w="138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134" w:type="dxa"/>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2</w:t>
            </w:r>
          </w:p>
        </w:tc>
        <w:tc>
          <w:tcPr>
            <w:tcW w:w="2842"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Resolución de ejercicios</w:t>
            </w:r>
          </w:p>
        </w:tc>
        <w:tc>
          <w:tcPr>
            <w:tcW w:w="1798" w:type="dxa"/>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Grupos de aprendizaje cooperativo</w:t>
            </w:r>
          </w:p>
        </w:tc>
        <w:tc>
          <w:tcPr>
            <w:tcW w:w="1739" w:type="dxa"/>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Insumos escritos sobre el tema.</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 xml:space="preserve">Estudiantes con conocimientos técnicos,  capaces de resolver   cuestionarios. </w:t>
            </w:r>
          </w:p>
        </w:tc>
      </w:tr>
      <w:tr w:rsidR="00182CCB" w:rsidTr="00182CCB">
        <w:trPr>
          <w:trHeight w:val="484"/>
        </w:trPr>
        <w:tc>
          <w:tcPr>
            <w:tcW w:w="1384" w:type="dxa"/>
            <w:vMerge w:val="restart"/>
          </w:tcPr>
          <w:p w:rsidR="00182CCB" w:rsidRPr="00CE2A90" w:rsidRDefault="00182CCB" w:rsidP="00182CCB">
            <w:pPr>
              <w:pStyle w:val="Prrafodelista"/>
              <w:spacing w:line="240" w:lineRule="auto"/>
              <w:ind w:left="0"/>
              <w:contextualSpacing/>
              <w:jc w:val="left"/>
              <w:rPr>
                <w:sz w:val="20"/>
                <w:szCs w:val="20"/>
              </w:rPr>
            </w:pPr>
            <w:r>
              <w:rPr>
                <w:sz w:val="20"/>
                <w:szCs w:val="20"/>
              </w:rPr>
              <w:t>Procedimental</w:t>
            </w:r>
          </w:p>
        </w:tc>
        <w:tc>
          <w:tcPr>
            <w:tcW w:w="1134" w:type="dxa"/>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3</w:t>
            </w:r>
          </w:p>
        </w:tc>
        <w:tc>
          <w:tcPr>
            <w:tcW w:w="2842" w:type="dxa"/>
            <w:vMerge w:val="restart"/>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Aplicación del  conocimiento sobre el tema en  la resolución de problemas de la vida real.</w:t>
            </w:r>
          </w:p>
          <w:p w:rsidR="00182CCB" w:rsidRPr="00CE2A90" w:rsidRDefault="00182CCB" w:rsidP="00182CCB">
            <w:pPr>
              <w:pStyle w:val="Prrafodelista"/>
              <w:spacing w:line="240" w:lineRule="auto"/>
              <w:ind w:left="281"/>
              <w:contextualSpacing/>
              <w:jc w:val="left"/>
              <w:rPr>
                <w:sz w:val="20"/>
                <w:szCs w:val="20"/>
              </w:rPr>
            </w:pPr>
          </w:p>
          <w:p w:rsidR="00182CCB" w:rsidRPr="00CE2A90" w:rsidRDefault="00182CCB" w:rsidP="00182CCB">
            <w:pPr>
              <w:pStyle w:val="Prrafodelista"/>
              <w:spacing w:line="240" w:lineRule="auto"/>
              <w:ind w:left="281"/>
              <w:contextualSpacing/>
              <w:jc w:val="left"/>
              <w:rPr>
                <w:sz w:val="20"/>
                <w:szCs w:val="20"/>
              </w:rPr>
            </w:pPr>
          </w:p>
        </w:tc>
        <w:tc>
          <w:tcPr>
            <w:tcW w:w="1798" w:type="dxa"/>
            <w:vMerge w:val="restart"/>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Problemas presentados a base de historias o cuentos.</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739" w:type="dxa"/>
            <w:vMerge w:val="restart"/>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vMerge w:val="restart"/>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Libro de texto</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vMerge w:val="restart"/>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Estudiantes con capacidad de realizar:</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Análisis crítico</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Modelización matemática</w:t>
            </w:r>
          </w:p>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Interpretación de resultados obtenidos</w:t>
            </w:r>
          </w:p>
        </w:tc>
      </w:tr>
      <w:tr w:rsidR="00182CCB" w:rsidTr="00182CCB">
        <w:trPr>
          <w:trHeight w:val="127"/>
        </w:trPr>
        <w:tc>
          <w:tcPr>
            <w:tcW w:w="138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134" w:type="dxa"/>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4</w:t>
            </w:r>
          </w:p>
        </w:tc>
        <w:tc>
          <w:tcPr>
            <w:tcW w:w="2842"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c>
          <w:tcPr>
            <w:tcW w:w="1798" w:type="dxa"/>
            <w:vMerge/>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p>
        </w:tc>
        <w:tc>
          <w:tcPr>
            <w:tcW w:w="1739" w:type="dxa"/>
            <w:vMerge/>
          </w:tcPr>
          <w:p w:rsidR="00182CCB" w:rsidRPr="00CE2A90" w:rsidRDefault="00182CCB" w:rsidP="00182CCB">
            <w:pPr>
              <w:pStyle w:val="Prrafodelista"/>
              <w:numPr>
                <w:ilvl w:val="0"/>
                <w:numId w:val="19"/>
              </w:numPr>
              <w:spacing w:line="240" w:lineRule="auto"/>
              <w:ind w:left="72" w:hanging="195"/>
              <w:contextualSpacing/>
              <w:jc w:val="left"/>
              <w:rPr>
                <w:sz w:val="20"/>
                <w:szCs w:val="20"/>
              </w:rPr>
            </w:pPr>
          </w:p>
        </w:tc>
        <w:tc>
          <w:tcPr>
            <w:tcW w:w="1854" w:type="dxa"/>
            <w:vMerge/>
          </w:tcPr>
          <w:p w:rsidR="00182CCB" w:rsidRPr="00551707" w:rsidRDefault="00182CCB" w:rsidP="00182CCB">
            <w:pPr>
              <w:spacing w:line="240" w:lineRule="auto"/>
              <w:ind w:left="72" w:hanging="195"/>
              <w:contextualSpacing/>
              <w:jc w:val="left"/>
              <w:rPr>
                <w:sz w:val="20"/>
                <w:szCs w:val="20"/>
              </w:rPr>
            </w:pPr>
          </w:p>
        </w:tc>
        <w:tc>
          <w:tcPr>
            <w:tcW w:w="2564" w:type="dxa"/>
            <w:vMerge/>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p>
        </w:tc>
      </w:tr>
      <w:tr w:rsidR="00182CCB" w:rsidTr="00182CCB">
        <w:trPr>
          <w:trHeight w:val="1333"/>
        </w:trPr>
        <w:tc>
          <w:tcPr>
            <w:tcW w:w="1384" w:type="dxa"/>
          </w:tcPr>
          <w:p w:rsidR="00182CCB" w:rsidRPr="00CE2A90" w:rsidRDefault="00182CCB" w:rsidP="00182CCB">
            <w:pPr>
              <w:pStyle w:val="Prrafodelista"/>
              <w:spacing w:line="240" w:lineRule="auto"/>
              <w:ind w:left="0"/>
              <w:contextualSpacing/>
              <w:jc w:val="left"/>
              <w:rPr>
                <w:sz w:val="20"/>
                <w:szCs w:val="20"/>
              </w:rPr>
            </w:pPr>
            <w:r>
              <w:rPr>
                <w:sz w:val="20"/>
                <w:szCs w:val="20"/>
              </w:rPr>
              <w:t>Actitudinal</w:t>
            </w:r>
          </w:p>
        </w:tc>
        <w:tc>
          <w:tcPr>
            <w:tcW w:w="1134" w:type="dxa"/>
          </w:tcPr>
          <w:p w:rsidR="00182CCB" w:rsidRPr="00CE2A90" w:rsidRDefault="00182CCB" w:rsidP="00182CCB">
            <w:pPr>
              <w:pStyle w:val="Prrafodelista"/>
              <w:spacing w:line="240" w:lineRule="auto"/>
              <w:ind w:left="281"/>
              <w:contextualSpacing/>
              <w:jc w:val="left"/>
              <w:rPr>
                <w:sz w:val="20"/>
                <w:szCs w:val="20"/>
              </w:rPr>
            </w:pPr>
            <w:r w:rsidRPr="00CE2A90">
              <w:rPr>
                <w:sz w:val="20"/>
                <w:szCs w:val="20"/>
              </w:rPr>
              <w:t>1-2-3-4-5-6</w:t>
            </w:r>
          </w:p>
        </w:tc>
        <w:tc>
          <w:tcPr>
            <w:tcW w:w="2842"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Generar positivamente proyectos donde se aplique los cono</w:t>
            </w:r>
            <w:r w:rsidRPr="00CE2A90">
              <w:rPr>
                <w:sz w:val="20"/>
                <w:szCs w:val="20"/>
              </w:rPr>
              <w:softHyphen/>
              <w:t xml:space="preserve">cimientos adquiridos  </w:t>
            </w:r>
          </w:p>
        </w:tc>
        <w:tc>
          <w:tcPr>
            <w:tcW w:w="1798" w:type="dxa"/>
          </w:tcPr>
          <w:p w:rsidR="00182CCB" w:rsidRPr="00551707" w:rsidRDefault="00182CCB" w:rsidP="00182CCB">
            <w:pPr>
              <w:pStyle w:val="Prrafodelista"/>
              <w:numPr>
                <w:ilvl w:val="0"/>
                <w:numId w:val="19"/>
              </w:numPr>
              <w:spacing w:line="240" w:lineRule="auto"/>
              <w:ind w:left="281" w:hanging="263"/>
              <w:contextualSpacing/>
              <w:jc w:val="left"/>
              <w:rPr>
                <w:sz w:val="20"/>
                <w:szCs w:val="20"/>
              </w:rPr>
            </w:pPr>
            <w:r w:rsidRPr="00551707">
              <w:rPr>
                <w:sz w:val="20"/>
                <w:szCs w:val="20"/>
              </w:rPr>
              <w:t>Grupos de trabajo cooperativo.</w:t>
            </w:r>
          </w:p>
        </w:tc>
        <w:tc>
          <w:tcPr>
            <w:tcW w:w="1739" w:type="dxa"/>
          </w:tcPr>
          <w:p w:rsidR="00182CCB" w:rsidRPr="00CE2A90" w:rsidRDefault="00182CCB" w:rsidP="00182CCB">
            <w:pPr>
              <w:pStyle w:val="Prrafodelista"/>
              <w:numPr>
                <w:ilvl w:val="0"/>
                <w:numId w:val="19"/>
              </w:numPr>
              <w:spacing w:line="240" w:lineRule="auto"/>
              <w:ind w:left="72" w:hanging="195"/>
              <w:contextualSpacing/>
              <w:jc w:val="left"/>
              <w:rPr>
                <w:sz w:val="20"/>
                <w:szCs w:val="20"/>
              </w:rPr>
            </w:pPr>
            <w:r w:rsidRPr="00CE2A90">
              <w:rPr>
                <w:sz w:val="20"/>
                <w:szCs w:val="20"/>
              </w:rPr>
              <w:t>Docente y estudiantes</w:t>
            </w:r>
          </w:p>
        </w:tc>
        <w:tc>
          <w:tcPr>
            <w:tcW w:w="1854" w:type="dxa"/>
          </w:tcPr>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Material  didáctico concreto</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Talento humano</w:t>
            </w:r>
          </w:p>
          <w:p w:rsidR="00182CCB" w:rsidRPr="00551707" w:rsidRDefault="00182CCB" w:rsidP="00182CCB">
            <w:pPr>
              <w:numPr>
                <w:ilvl w:val="0"/>
                <w:numId w:val="19"/>
              </w:numPr>
              <w:spacing w:line="240" w:lineRule="auto"/>
              <w:ind w:left="72" w:hanging="195"/>
              <w:contextualSpacing/>
              <w:jc w:val="left"/>
              <w:rPr>
                <w:sz w:val="20"/>
                <w:szCs w:val="20"/>
              </w:rPr>
            </w:pPr>
            <w:r w:rsidRPr="00551707">
              <w:rPr>
                <w:sz w:val="20"/>
                <w:szCs w:val="20"/>
              </w:rPr>
              <w:t>Recursos económicos</w:t>
            </w:r>
          </w:p>
        </w:tc>
        <w:tc>
          <w:tcPr>
            <w:tcW w:w="2564" w:type="dxa"/>
          </w:tcPr>
          <w:p w:rsidR="00182CCB" w:rsidRPr="00CE2A90" w:rsidRDefault="00182CCB" w:rsidP="00182CCB">
            <w:pPr>
              <w:pStyle w:val="Prrafodelista"/>
              <w:numPr>
                <w:ilvl w:val="0"/>
                <w:numId w:val="19"/>
              </w:numPr>
              <w:spacing w:line="240" w:lineRule="auto"/>
              <w:ind w:left="281" w:hanging="263"/>
              <w:contextualSpacing/>
              <w:jc w:val="left"/>
              <w:rPr>
                <w:sz w:val="20"/>
                <w:szCs w:val="20"/>
              </w:rPr>
            </w:pPr>
            <w:r w:rsidRPr="00CE2A90">
              <w:rPr>
                <w:sz w:val="20"/>
                <w:szCs w:val="20"/>
              </w:rPr>
              <w:t>Estudiantes con actitud positiva frente a la resolución de ejercicios y problemas, convencidos de lograr aprendizajes significativos</w:t>
            </w:r>
            <w:r>
              <w:rPr>
                <w:sz w:val="20"/>
                <w:szCs w:val="20"/>
              </w:rPr>
              <w:t>.</w:t>
            </w:r>
          </w:p>
        </w:tc>
      </w:tr>
    </w:tbl>
    <w:p w:rsidR="00D2637D" w:rsidRDefault="00D2637D" w:rsidP="00AC5562">
      <w:pPr>
        <w:outlineLvl w:val="0"/>
        <w:rPr>
          <w:sz w:val="20"/>
          <w:szCs w:val="20"/>
        </w:rPr>
      </w:pPr>
      <w:r w:rsidRPr="00D51C5A">
        <w:rPr>
          <w:b/>
          <w:sz w:val="20"/>
          <w:szCs w:val="20"/>
        </w:rPr>
        <w:t>Elaborado por</w:t>
      </w:r>
      <w:r w:rsidRPr="00906998">
        <w:rPr>
          <w:sz w:val="20"/>
          <w:szCs w:val="20"/>
        </w:rPr>
        <w:t>: Luis Puga</w:t>
      </w:r>
    </w:p>
    <w:p w:rsidR="009C29E0" w:rsidRPr="00CE2A90" w:rsidRDefault="009C29E0" w:rsidP="00EF184D">
      <w:pPr>
        <w:spacing w:line="240" w:lineRule="auto"/>
        <w:outlineLvl w:val="0"/>
        <w:rPr>
          <w:sz w:val="20"/>
          <w:szCs w:val="20"/>
        </w:rPr>
      </w:pPr>
      <w:r w:rsidRPr="00E75047">
        <w:rPr>
          <w:b/>
          <w:sz w:val="20"/>
          <w:szCs w:val="20"/>
        </w:rPr>
        <w:lastRenderedPageBreak/>
        <w:t xml:space="preserve">UNIDAD </w:t>
      </w:r>
      <w:r>
        <w:rPr>
          <w:b/>
          <w:sz w:val="20"/>
          <w:szCs w:val="20"/>
        </w:rPr>
        <w:t>CINCO</w:t>
      </w:r>
    </w:p>
    <w:p w:rsidR="009C29E0" w:rsidRDefault="009C29E0" w:rsidP="00EF184D">
      <w:pPr>
        <w:spacing w:line="240" w:lineRule="auto"/>
        <w:outlineLvl w:val="0"/>
        <w:rPr>
          <w:sz w:val="20"/>
          <w:szCs w:val="20"/>
        </w:rPr>
      </w:pPr>
      <w:r w:rsidRPr="00F62C31">
        <w:rPr>
          <w:b/>
          <w:sz w:val="20"/>
          <w:szCs w:val="20"/>
        </w:rPr>
        <w:t>TEMA:</w:t>
      </w:r>
      <w:r w:rsidRPr="00CE2A90">
        <w:rPr>
          <w:sz w:val="20"/>
          <w:szCs w:val="20"/>
        </w:rPr>
        <w:t xml:space="preserve"> EL </w:t>
      </w:r>
      <w:r>
        <w:rPr>
          <w:sz w:val="20"/>
          <w:szCs w:val="20"/>
        </w:rPr>
        <w:t>PROBLEMA DE COLLA</w:t>
      </w:r>
    </w:p>
    <w:p w:rsidR="009C29E0" w:rsidRPr="003676C5" w:rsidRDefault="009C29E0" w:rsidP="009C29E0">
      <w:pPr>
        <w:spacing w:line="240" w:lineRule="auto"/>
        <w:rPr>
          <w:sz w:val="20"/>
          <w:szCs w:val="20"/>
        </w:rPr>
      </w:pPr>
      <w:r w:rsidRPr="00F62C31">
        <w:rPr>
          <w:b/>
          <w:sz w:val="20"/>
          <w:szCs w:val="20"/>
        </w:rPr>
        <w:t xml:space="preserve">OBJETIVO: </w:t>
      </w:r>
      <w:r w:rsidRPr="003676C5">
        <w:rPr>
          <w:sz w:val="20"/>
          <w:szCs w:val="20"/>
        </w:rPr>
        <w:t xml:space="preserve">Resolver una ecuación de cuarto grado. </w:t>
      </w:r>
    </w:p>
    <w:p w:rsidR="009C29E0" w:rsidRPr="00F62C31" w:rsidRDefault="009C29E0" w:rsidP="009C29E0">
      <w:pPr>
        <w:tabs>
          <w:tab w:val="left" w:pos="937"/>
        </w:tabs>
        <w:rPr>
          <w:sz w:val="16"/>
          <w:szCs w:val="20"/>
        </w:rPr>
      </w:pPr>
      <w:bookmarkStart w:id="550" w:name="_Toc255257480"/>
      <w:r w:rsidRPr="00F62C31">
        <w:rPr>
          <w:b/>
          <w:sz w:val="20"/>
        </w:rPr>
        <w:t xml:space="preserve">CUADRO  </w:t>
      </w:r>
      <w:r w:rsidR="001B2847" w:rsidRPr="00F62C31">
        <w:rPr>
          <w:b/>
          <w:sz w:val="20"/>
        </w:rPr>
        <w:fldChar w:fldCharType="begin"/>
      </w:r>
      <w:r w:rsidRPr="00F62C31">
        <w:rPr>
          <w:b/>
          <w:sz w:val="20"/>
        </w:rPr>
        <w:instrText xml:space="preserve"> SEQ CUADRO_ \* ARABIC </w:instrText>
      </w:r>
      <w:r w:rsidR="001B2847" w:rsidRPr="00F62C31">
        <w:rPr>
          <w:b/>
          <w:sz w:val="20"/>
        </w:rPr>
        <w:fldChar w:fldCharType="separate"/>
      </w:r>
      <w:r w:rsidR="00100F45">
        <w:rPr>
          <w:b/>
          <w:noProof/>
          <w:sz w:val="20"/>
        </w:rPr>
        <w:t>60</w:t>
      </w:r>
      <w:r w:rsidR="001B2847" w:rsidRPr="00F62C31">
        <w:rPr>
          <w:b/>
          <w:sz w:val="20"/>
        </w:rPr>
        <w:fldChar w:fldCharType="end"/>
      </w:r>
      <w:r w:rsidRPr="00F62C31">
        <w:rPr>
          <w:sz w:val="20"/>
        </w:rPr>
        <w:t xml:space="preserve"> </w:t>
      </w:r>
      <w:r>
        <w:rPr>
          <w:sz w:val="20"/>
        </w:rPr>
        <w:t>Proceso Metodológico de la unidad 5</w:t>
      </w:r>
      <w:bookmarkEnd w:id="550"/>
      <w:r w:rsidRPr="00F62C31">
        <w:rPr>
          <w:sz w:val="16"/>
          <w:szCs w:val="20"/>
        </w:rPr>
        <w:tab/>
      </w:r>
    </w:p>
    <w:p w:rsidR="009C29E0" w:rsidRPr="00182CCB" w:rsidRDefault="009C29E0" w:rsidP="009C29E0">
      <w:pPr>
        <w:spacing w:line="240" w:lineRule="auto"/>
        <w:jc w:val="left"/>
        <w:rPr>
          <w:sz w:val="14"/>
          <w:szCs w:val="20"/>
        </w:rPr>
      </w:pPr>
    </w:p>
    <w:tbl>
      <w:tblPr>
        <w:tblStyle w:val="Tablaconcuadrcula"/>
        <w:tblpPr w:leftFromText="141" w:rightFromText="141" w:vertAnchor="page" w:horzAnchor="margin" w:tblpY="3601"/>
        <w:tblW w:w="0" w:type="auto"/>
        <w:tblLayout w:type="fixed"/>
        <w:tblLook w:val="04A0"/>
      </w:tblPr>
      <w:tblGrid>
        <w:gridCol w:w="1384"/>
        <w:gridCol w:w="992"/>
        <w:gridCol w:w="2984"/>
        <w:gridCol w:w="1798"/>
        <w:gridCol w:w="1739"/>
        <w:gridCol w:w="1854"/>
        <w:gridCol w:w="2564"/>
      </w:tblGrid>
      <w:tr w:rsidR="00D2637D" w:rsidRPr="00182CCB" w:rsidTr="002B0F61">
        <w:trPr>
          <w:trHeight w:val="397"/>
        </w:trPr>
        <w:tc>
          <w:tcPr>
            <w:tcW w:w="1384" w:type="dxa"/>
            <w:shd w:val="clear" w:color="auto" w:fill="D9D9D9" w:themeFill="background1" w:themeFillShade="D9"/>
            <w:vAlign w:val="center"/>
          </w:tcPr>
          <w:p w:rsidR="00D2637D" w:rsidRPr="00182CCB" w:rsidRDefault="00D2637D" w:rsidP="00D2637D">
            <w:pPr>
              <w:spacing w:line="240" w:lineRule="auto"/>
              <w:ind w:left="281"/>
              <w:contextualSpacing/>
              <w:jc w:val="left"/>
              <w:rPr>
                <w:sz w:val="12"/>
                <w:szCs w:val="18"/>
              </w:rPr>
            </w:pPr>
            <w:r w:rsidRPr="00182CCB">
              <w:rPr>
                <w:sz w:val="12"/>
                <w:szCs w:val="18"/>
              </w:rPr>
              <w:t>ÁMBITO</w:t>
            </w:r>
          </w:p>
        </w:tc>
        <w:tc>
          <w:tcPr>
            <w:tcW w:w="992" w:type="dxa"/>
            <w:shd w:val="clear" w:color="auto" w:fill="D9D9D9" w:themeFill="background1" w:themeFillShade="D9"/>
            <w:vAlign w:val="center"/>
          </w:tcPr>
          <w:p w:rsidR="00D2637D" w:rsidRPr="00182CCB" w:rsidRDefault="00D2637D" w:rsidP="00D2637D">
            <w:pPr>
              <w:pStyle w:val="Prrafodelista"/>
              <w:spacing w:line="240" w:lineRule="auto"/>
              <w:ind w:left="34" w:hanging="34"/>
              <w:contextualSpacing/>
              <w:jc w:val="left"/>
              <w:rPr>
                <w:sz w:val="12"/>
                <w:szCs w:val="18"/>
              </w:rPr>
            </w:pPr>
            <w:r w:rsidRPr="00182CCB">
              <w:rPr>
                <w:sz w:val="12"/>
                <w:szCs w:val="18"/>
              </w:rPr>
              <w:t>ENCUENTRO</w:t>
            </w:r>
          </w:p>
        </w:tc>
        <w:tc>
          <w:tcPr>
            <w:tcW w:w="2984" w:type="dxa"/>
            <w:shd w:val="clear" w:color="auto" w:fill="D9D9D9" w:themeFill="background1" w:themeFillShade="D9"/>
            <w:vAlign w:val="center"/>
          </w:tcPr>
          <w:p w:rsidR="00D2637D" w:rsidRPr="00182CCB" w:rsidRDefault="00D2637D" w:rsidP="00D2637D">
            <w:pPr>
              <w:pStyle w:val="Prrafodelista"/>
              <w:spacing w:line="240" w:lineRule="auto"/>
              <w:ind w:left="281"/>
              <w:contextualSpacing/>
              <w:jc w:val="left"/>
              <w:rPr>
                <w:sz w:val="12"/>
                <w:szCs w:val="18"/>
              </w:rPr>
            </w:pPr>
            <w:r w:rsidRPr="00182CCB">
              <w:rPr>
                <w:sz w:val="12"/>
                <w:szCs w:val="18"/>
              </w:rPr>
              <w:t>ACTIVIDAD</w:t>
            </w:r>
          </w:p>
        </w:tc>
        <w:tc>
          <w:tcPr>
            <w:tcW w:w="1798" w:type="dxa"/>
            <w:shd w:val="clear" w:color="auto" w:fill="D9D9D9" w:themeFill="background1" w:themeFillShade="D9"/>
            <w:vAlign w:val="center"/>
          </w:tcPr>
          <w:p w:rsidR="00D2637D" w:rsidRPr="00182CCB" w:rsidRDefault="00D2637D" w:rsidP="00D2637D">
            <w:pPr>
              <w:pStyle w:val="Prrafodelista"/>
              <w:spacing w:line="240" w:lineRule="auto"/>
              <w:ind w:left="34"/>
              <w:contextualSpacing/>
              <w:jc w:val="left"/>
              <w:rPr>
                <w:sz w:val="12"/>
                <w:szCs w:val="18"/>
              </w:rPr>
            </w:pPr>
            <w:r w:rsidRPr="00182CCB">
              <w:rPr>
                <w:sz w:val="12"/>
                <w:szCs w:val="18"/>
              </w:rPr>
              <w:t xml:space="preserve">ESTRATEGIAS METODOLOGÍA </w:t>
            </w:r>
          </w:p>
        </w:tc>
        <w:tc>
          <w:tcPr>
            <w:tcW w:w="1739" w:type="dxa"/>
            <w:shd w:val="clear" w:color="auto" w:fill="D9D9D9" w:themeFill="background1" w:themeFillShade="D9"/>
            <w:vAlign w:val="center"/>
          </w:tcPr>
          <w:p w:rsidR="00D2637D" w:rsidRPr="00182CCB" w:rsidRDefault="00D2637D" w:rsidP="00D2637D">
            <w:pPr>
              <w:pStyle w:val="Prrafodelista"/>
              <w:spacing w:line="240" w:lineRule="auto"/>
              <w:ind w:left="33"/>
              <w:contextualSpacing/>
              <w:jc w:val="left"/>
              <w:rPr>
                <w:sz w:val="12"/>
                <w:szCs w:val="18"/>
              </w:rPr>
            </w:pPr>
            <w:r w:rsidRPr="00182CCB">
              <w:rPr>
                <w:sz w:val="12"/>
                <w:szCs w:val="18"/>
              </w:rPr>
              <w:t>RESPONSABLES</w:t>
            </w:r>
          </w:p>
        </w:tc>
        <w:tc>
          <w:tcPr>
            <w:tcW w:w="1854" w:type="dxa"/>
            <w:shd w:val="clear" w:color="auto" w:fill="D9D9D9" w:themeFill="background1" w:themeFillShade="D9"/>
            <w:vAlign w:val="center"/>
          </w:tcPr>
          <w:p w:rsidR="00D2637D" w:rsidRPr="00182CCB" w:rsidRDefault="00D2637D" w:rsidP="00D2637D">
            <w:pPr>
              <w:pStyle w:val="Prrafodelista"/>
              <w:spacing w:line="240" w:lineRule="auto"/>
              <w:ind w:left="281"/>
              <w:contextualSpacing/>
              <w:jc w:val="left"/>
              <w:rPr>
                <w:sz w:val="12"/>
                <w:szCs w:val="18"/>
              </w:rPr>
            </w:pPr>
            <w:r w:rsidRPr="00182CCB">
              <w:rPr>
                <w:sz w:val="12"/>
                <w:szCs w:val="18"/>
              </w:rPr>
              <w:t>RECURSOS</w:t>
            </w:r>
          </w:p>
        </w:tc>
        <w:tc>
          <w:tcPr>
            <w:tcW w:w="2564" w:type="dxa"/>
            <w:shd w:val="clear" w:color="auto" w:fill="D9D9D9" w:themeFill="background1" w:themeFillShade="D9"/>
            <w:vAlign w:val="center"/>
          </w:tcPr>
          <w:p w:rsidR="00D2637D" w:rsidRPr="00182CCB" w:rsidRDefault="00D2637D" w:rsidP="00D2637D">
            <w:pPr>
              <w:pStyle w:val="Prrafodelista"/>
              <w:spacing w:line="240" w:lineRule="auto"/>
              <w:ind w:left="281"/>
              <w:contextualSpacing/>
              <w:jc w:val="left"/>
              <w:rPr>
                <w:sz w:val="12"/>
                <w:szCs w:val="18"/>
              </w:rPr>
            </w:pPr>
            <w:r w:rsidRPr="00182CCB">
              <w:rPr>
                <w:sz w:val="12"/>
                <w:szCs w:val="18"/>
              </w:rPr>
              <w:t>LOGROS</w:t>
            </w:r>
          </w:p>
        </w:tc>
      </w:tr>
      <w:tr w:rsidR="00D2637D" w:rsidTr="002B0F61">
        <w:trPr>
          <w:trHeight w:val="414"/>
        </w:trPr>
        <w:tc>
          <w:tcPr>
            <w:tcW w:w="1384" w:type="dxa"/>
            <w:vMerge w:val="restart"/>
          </w:tcPr>
          <w:p w:rsidR="00D2637D" w:rsidRPr="00CE2A90" w:rsidRDefault="00D2637D" w:rsidP="00D2637D">
            <w:pPr>
              <w:spacing w:line="240" w:lineRule="auto"/>
              <w:contextualSpacing/>
              <w:jc w:val="left"/>
              <w:rPr>
                <w:sz w:val="20"/>
                <w:szCs w:val="20"/>
              </w:rPr>
            </w:pPr>
            <w:r>
              <w:rPr>
                <w:sz w:val="20"/>
                <w:szCs w:val="20"/>
              </w:rPr>
              <w:t>Cognitivo</w:t>
            </w:r>
          </w:p>
        </w:tc>
        <w:tc>
          <w:tcPr>
            <w:tcW w:w="992" w:type="dxa"/>
            <w:vMerge w:val="restart"/>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1</w:t>
            </w:r>
          </w:p>
          <w:p w:rsidR="00D2637D" w:rsidRPr="00CE2A90" w:rsidRDefault="00D2637D" w:rsidP="00D2637D">
            <w:pPr>
              <w:pStyle w:val="Prrafodelista"/>
              <w:spacing w:line="240" w:lineRule="auto"/>
              <w:ind w:left="281"/>
              <w:contextualSpacing/>
              <w:jc w:val="left"/>
              <w:rPr>
                <w:sz w:val="20"/>
                <w:szCs w:val="20"/>
              </w:rPr>
            </w:pPr>
          </w:p>
        </w:tc>
        <w:tc>
          <w:tcPr>
            <w:tcW w:w="298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Introducción a la unidad</w:t>
            </w:r>
          </w:p>
        </w:tc>
        <w:tc>
          <w:tcPr>
            <w:tcW w:w="1798" w:type="dxa"/>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 xml:space="preserve">Lectura de motivación </w:t>
            </w:r>
          </w:p>
        </w:tc>
        <w:tc>
          <w:tcPr>
            <w:tcW w:w="1739" w:type="dxa"/>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Libro de texto</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motivados</w:t>
            </w:r>
          </w:p>
        </w:tc>
      </w:tr>
      <w:tr w:rsidR="00D2637D" w:rsidRPr="00CE2A90" w:rsidTr="002B0F61">
        <w:trPr>
          <w:trHeight w:val="127"/>
        </w:trPr>
        <w:tc>
          <w:tcPr>
            <w:tcW w:w="138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992"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2984" w:type="dxa"/>
            <w:vAlign w:val="center"/>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Desarrollo teórico</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Prerrequisitos</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Fundamentación teórica del tema</w:t>
            </w:r>
          </w:p>
          <w:p w:rsidR="00D2637D" w:rsidRPr="00CE2A90" w:rsidRDefault="00D2637D" w:rsidP="00D2637D">
            <w:pPr>
              <w:pStyle w:val="Prrafodelista"/>
              <w:spacing w:line="240" w:lineRule="auto"/>
              <w:ind w:left="281"/>
              <w:contextualSpacing/>
              <w:jc w:val="left"/>
              <w:rPr>
                <w:sz w:val="20"/>
                <w:szCs w:val="20"/>
              </w:rPr>
            </w:pPr>
          </w:p>
        </w:tc>
        <w:tc>
          <w:tcPr>
            <w:tcW w:w="1798" w:type="dxa"/>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Clase magistral activa</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1739" w:type="dxa"/>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Bibliografía de diversos autores</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conocimientos teóricos sobre el tema. (comprensión de conceptos)</w:t>
            </w:r>
          </w:p>
        </w:tc>
      </w:tr>
      <w:tr w:rsidR="00D2637D" w:rsidTr="002B0F61">
        <w:trPr>
          <w:trHeight w:val="842"/>
        </w:trPr>
        <w:tc>
          <w:tcPr>
            <w:tcW w:w="138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992" w:type="dxa"/>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2</w:t>
            </w:r>
          </w:p>
        </w:tc>
        <w:tc>
          <w:tcPr>
            <w:tcW w:w="298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Resolución de ejercicios</w:t>
            </w:r>
          </w:p>
        </w:tc>
        <w:tc>
          <w:tcPr>
            <w:tcW w:w="1798" w:type="dxa"/>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aprendizaje cooperativo</w:t>
            </w:r>
          </w:p>
        </w:tc>
        <w:tc>
          <w:tcPr>
            <w:tcW w:w="1739" w:type="dxa"/>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Insumos escritos sobre el tema.</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 xml:space="preserve">Estudiantes con conocimientos técnicos,  capaces de resolver   cuestionarios. </w:t>
            </w:r>
          </w:p>
        </w:tc>
      </w:tr>
      <w:tr w:rsidR="00D2637D" w:rsidTr="002B0F61">
        <w:trPr>
          <w:trHeight w:val="484"/>
        </w:trPr>
        <w:tc>
          <w:tcPr>
            <w:tcW w:w="1384" w:type="dxa"/>
            <w:vMerge w:val="restart"/>
          </w:tcPr>
          <w:p w:rsidR="00D2637D" w:rsidRPr="00CE2A90" w:rsidRDefault="00D2637D" w:rsidP="00D2637D">
            <w:pPr>
              <w:pStyle w:val="Prrafodelista"/>
              <w:spacing w:line="240" w:lineRule="auto"/>
              <w:ind w:left="0"/>
              <w:contextualSpacing/>
              <w:jc w:val="left"/>
              <w:rPr>
                <w:sz w:val="20"/>
                <w:szCs w:val="20"/>
              </w:rPr>
            </w:pPr>
            <w:r>
              <w:rPr>
                <w:sz w:val="20"/>
                <w:szCs w:val="20"/>
              </w:rPr>
              <w:t>Procedimental</w:t>
            </w:r>
          </w:p>
        </w:tc>
        <w:tc>
          <w:tcPr>
            <w:tcW w:w="992" w:type="dxa"/>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3</w:t>
            </w:r>
          </w:p>
        </w:tc>
        <w:tc>
          <w:tcPr>
            <w:tcW w:w="2984" w:type="dxa"/>
            <w:vMerge w:val="restart"/>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Aplicación del  conocimiento sobre el tema en  la resolución de problemas de la vida real.</w:t>
            </w:r>
          </w:p>
          <w:p w:rsidR="00D2637D" w:rsidRPr="00CE2A90" w:rsidRDefault="00D2637D" w:rsidP="00D2637D">
            <w:pPr>
              <w:pStyle w:val="Prrafodelista"/>
              <w:spacing w:line="240" w:lineRule="auto"/>
              <w:ind w:left="281"/>
              <w:contextualSpacing/>
              <w:jc w:val="left"/>
              <w:rPr>
                <w:sz w:val="20"/>
                <w:szCs w:val="20"/>
              </w:rPr>
            </w:pPr>
          </w:p>
          <w:p w:rsidR="00D2637D" w:rsidRPr="00CE2A90" w:rsidRDefault="00D2637D" w:rsidP="00D2637D">
            <w:pPr>
              <w:pStyle w:val="Prrafodelista"/>
              <w:spacing w:line="240" w:lineRule="auto"/>
              <w:ind w:left="281"/>
              <w:contextualSpacing/>
              <w:jc w:val="left"/>
              <w:rPr>
                <w:sz w:val="20"/>
                <w:szCs w:val="20"/>
              </w:rPr>
            </w:pPr>
          </w:p>
        </w:tc>
        <w:tc>
          <w:tcPr>
            <w:tcW w:w="1798" w:type="dxa"/>
            <w:vMerge w:val="restart"/>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Problemas presentados a base de historias o cuentos.</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1739" w:type="dxa"/>
            <w:vMerge w:val="restart"/>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vMerge w:val="restart"/>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Libro de texto</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vMerge w:val="restart"/>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capacidad de realizar:</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Análisis crítico</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Modelización matemática</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Interpretación de resultados obtenidos</w:t>
            </w:r>
          </w:p>
        </w:tc>
      </w:tr>
      <w:tr w:rsidR="00D2637D" w:rsidTr="002B0F61">
        <w:trPr>
          <w:trHeight w:val="127"/>
        </w:trPr>
        <w:tc>
          <w:tcPr>
            <w:tcW w:w="138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992" w:type="dxa"/>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4</w:t>
            </w:r>
          </w:p>
        </w:tc>
        <w:tc>
          <w:tcPr>
            <w:tcW w:w="298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1798" w:type="dxa"/>
            <w:vMerge/>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p>
        </w:tc>
        <w:tc>
          <w:tcPr>
            <w:tcW w:w="1739" w:type="dxa"/>
            <w:vMerge/>
          </w:tcPr>
          <w:p w:rsidR="00D2637D" w:rsidRPr="00CE2A90" w:rsidRDefault="00D2637D" w:rsidP="00DF2AB4">
            <w:pPr>
              <w:pStyle w:val="Prrafodelista"/>
              <w:numPr>
                <w:ilvl w:val="0"/>
                <w:numId w:val="19"/>
              </w:numPr>
              <w:spacing w:line="240" w:lineRule="auto"/>
              <w:ind w:left="72" w:hanging="195"/>
              <w:contextualSpacing/>
              <w:jc w:val="left"/>
              <w:rPr>
                <w:sz w:val="20"/>
                <w:szCs w:val="20"/>
              </w:rPr>
            </w:pPr>
          </w:p>
        </w:tc>
        <w:tc>
          <w:tcPr>
            <w:tcW w:w="1854" w:type="dxa"/>
            <w:vMerge/>
          </w:tcPr>
          <w:p w:rsidR="00D2637D" w:rsidRPr="00551707" w:rsidRDefault="00D2637D" w:rsidP="00D2637D">
            <w:pPr>
              <w:spacing w:line="240" w:lineRule="auto"/>
              <w:ind w:left="72" w:hanging="195"/>
              <w:contextualSpacing/>
              <w:jc w:val="left"/>
              <w:rPr>
                <w:sz w:val="20"/>
                <w:szCs w:val="20"/>
              </w:rPr>
            </w:pPr>
          </w:p>
        </w:tc>
        <w:tc>
          <w:tcPr>
            <w:tcW w:w="256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r>
      <w:tr w:rsidR="00D2637D" w:rsidTr="002B0F61">
        <w:trPr>
          <w:trHeight w:val="1333"/>
        </w:trPr>
        <w:tc>
          <w:tcPr>
            <w:tcW w:w="1384" w:type="dxa"/>
          </w:tcPr>
          <w:p w:rsidR="00D2637D" w:rsidRPr="00CE2A90" w:rsidRDefault="00D2637D" w:rsidP="00D2637D">
            <w:pPr>
              <w:pStyle w:val="Prrafodelista"/>
              <w:spacing w:line="240" w:lineRule="auto"/>
              <w:ind w:left="0"/>
              <w:contextualSpacing/>
              <w:jc w:val="left"/>
              <w:rPr>
                <w:sz w:val="20"/>
                <w:szCs w:val="20"/>
              </w:rPr>
            </w:pPr>
            <w:r>
              <w:rPr>
                <w:sz w:val="20"/>
                <w:szCs w:val="20"/>
              </w:rPr>
              <w:t>Actitudinal</w:t>
            </w:r>
          </w:p>
        </w:tc>
        <w:tc>
          <w:tcPr>
            <w:tcW w:w="992" w:type="dxa"/>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1-2-3-4-5-6</w:t>
            </w:r>
          </w:p>
        </w:tc>
        <w:tc>
          <w:tcPr>
            <w:tcW w:w="298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Generar positivamente proyectos donde se aplique los cono</w:t>
            </w:r>
            <w:r w:rsidRPr="00CE2A90">
              <w:rPr>
                <w:sz w:val="20"/>
                <w:szCs w:val="20"/>
              </w:rPr>
              <w:softHyphen/>
              <w:t xml:space="preserve">cimientos adquiridos  </w:t>
            </w:r>
          </w:p>
        </w:tc>
        <w:tc>
          <w:tcPr>
            <w:tcW w:w="1798" w:type="dxa"/>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trabajo cooperativo.</w:t>
            </w:r>
          </w:p>
        </w:tc>
        <w:tc>
          <w:tcPr>
            <w:tcW w:w="1739" w:type="dxa"/>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Docente y estudiantes</w:t>
            </w:r>
          </w:p>
        </w:tc>
        <w:tc>
          <w:tcPr>
            <w:tcW w:w="1854" w:type="dxa"/>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Material  didáctico concreto</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Recursos económicos</w:t>
            </w:r>
          </w:p>
        </w:tc>
        <w:tc>
          <w:tcPr>
            <w:tcW w:w="256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actitud positiva frente a la resolución de ejercicios y problemas, convencidos de lograr aprendizajes significativos</w:t>
            </w:r>
            <w:r>
              <w:rPr>
                <w:sz w:val="20"/>
                <w:szCs w:val="20"/>
              </w:rPr>
              <w:t>.</w:t>
            </w:r>
          </w:p>
        </w:tc>
      </w:tr>
    </w:tbl>
    <w:p w:rsidR="00D2637D" w:rsidRDefault="00D2637D" w:rsidP="00D2637D">
      <w:pPr>
        <w:rPr>
          <w:sz w:val="20"/>
          <w:szCs w:val="20"/>
        </w:rPr>
      </w:pPr>
      <w:r w:rsidRPr="00D51C5A">
        <w:rPr>
          <w:b/>
          <w:sz w:val="20"/>
          <w:szCs w:val="20"/>
        </w:rPr>
        <w:t>Elaborado por</w:t>
      </w:r>
      <w:r w:rsidRPr="00906998">
        <w:rPr>
          <w:sz w:val="20"/>
          <w:szCs w:val="20"/>
        </w:rPr>
        <w:t>: Luis Puga</w:t>
      </w:r>
    </w:p>
    <w:p w:rsidR="009C29E0" w:rsidRDefault="009C29E0" w:rsidP="009C29E0">
      <w:pPr>
        <w:spacing w:line="240" w:lineRule="auto"/>
        <w:jc w:val="left"/>
        <w:rPr>
          <w:sz w:val="20"/>
          <w:szCs w:val="20"/>
        </w:rPr>
      </w:pPr>
    </w:p>
    <w:p w:rsidR="009C29E0" w:rsidRPr="00CE2A90" w:rsidRDefault="009C29E0" w:rsidP="00EF184D">
      <w:pPr>
        <w:spacing w:line="240" w:lineRule="auto"/>
        <w:outlineLvl w:val="0"/>
        <w:rPr>
          <w:sz w:val="20"/>
          <w:szCs w:val="20"/>
        </w:rPr>
      </w:pPr>
      <w:r w:rsidRPr="00E75047">
        <w:rPr>
          <w:b/>
          <w:sz w:val="20"/>
          <w:szCs w:val="20"/>
        </w:rPr>
        <w:lastRenderedPageBreak/>
        <w:t xml:space="preserve">UNIDAD </w:t>
      </w:r>
      <w:r>
        <w:rPr>
          <w:b/>
          <w:sz w:val="20"/>
          <w:szCs w:val="20"/>
        </w:rPr>
        <w:t>SEIS</w:t>
      </w:r>
    </w:p>
    <w:p w:rsidR="009C29E0" w:rsidRDefault="009C29E0" w:rsidP="009C29E0">
      <w:pPr>
        <w:spacing w:line="240" w:lineRule="auto"/>
        <w:rPr>
          <w:sz w:val="20"/>
          <w:szCs w:val="20"/>
        </w:rPr>
      </w:pPr>
      <w:r w:rsidRPr="00F62C31">
        <w:rPr>
          <w:b/>
          <w:sz w:val="20"/>
          <w:szCs w:val="20"/>
        </w:rPr>
        <w:t>TEMA:</w:t>
      </w:r>
      <w:r w:rsidRPr="00CE2A90">
        <w:rPr>
          <w:sz w:val="20"/>
          <w:szCs w:val="20"/>
        </w:rPr>
        <w:t xml:space="preserve"> EL </w:t>
      </w:r>
      <w:r>
        <w:rPr>
          <w:sz w:val="20"/>
          <w:szCs w:val="20"/>
        </w:rPr>
        <w:t>JAZMÍN DE LAS INDIAS.</w:t>
      </w:r>
    </w:p>
    <w:p w:rsidR="009C29E0" w:rsidRDefault="009C29E0" w:rsidP="009C29E0">
      <w:pPr>
        <w:spacing w:line="240" w:lineRule="auto"/>
        <w:rPr>
          <w:sz w:val="20"/>
          <w:szCs w:val="20"/>
        </w:rPr>
      </w:pPr>
      <w:r w:rsidRPr="00F62C31">
        <w:rPr>
          <w:b/>
          <w:sz w:val="20"/>
          <w:szCs w:val="20"/>
        </w:rPr>
        <w:t xml:space="preserve">OBJETIVO: </w:t>
      </w:r>
      <w:r>
        <w:rPr>
          <w:sz w:val="20"/>
          <w:szCs w:val="20"/>
        </w:rPr>
        <w:t>Descubrir las raíces de una ecuación cuártica.</w:t>
      </w:r>
    </w:p>
    <w:p w:rsidR="009C29E0" w:rsidRPr="00F62C31" w:rsidRDefault="009C29E0" w:rsidP="009C29E0">
      <w:pPr>
        <w:tabs>
          <w:tab w:val="left" w:pos="937"/>
        </w:tabs>
        <w:rPr>
          <w:sz w:val="16"/>
          <w:szCs w:val="20"/>
        </w:rPr>
      </w:pPr>
      <w:bookmarkStart w:id="551" w:name="_Toc255257481"/>
      <w:r w:rsidRPr="00F62C31">
        <w:rPr>
          <w:b/>
          <w:sz w:val="20"/>
        </w:rPr>
        <w:t xml:space="preserve">CUADRO  </w:t>
      </w:r>
      <w:r w:rsidR="001B2847" w:rsidRPr="00F62C31">
        <w:rPr>
          <w:b/>
          <w:sz w:val="20"/>
        </w:rPr>
        <w:fldChar w:fldCharType="begin"/>
      </w:r>
      <w:r w:rsidRPr="00F62C31">
        <w:rPr>
          <w:b/>
          <w:sz w:val="20"/>
        </w:rPr>
        <w:instrText xml:space="preserve"> SEQ CUADRO_ \* ARABIC </w:instrText>
      </w:r>
      <w:r w:rsidR="001B2847" w:rsidRPr="00F62C31">
        <w:rPr>
          <w:b/>
          <w:sz w:val="20"/>
        </w:rPr>
        <w:fldChar w:fldCharType="separate"/>
      </w:r>
      <w:r w:rsidR="00100F45">
        <w:rPr>
          <w:b/>
          <w:noProof/>
          <w:sz w:val="20"/>
        </w:rPr>
        <w:t>61</w:t>
      </w:r>
      <w:r w:rsidR="001B2847" w:rsidRPr="00F62C31">
        <w:rPr>
          <w:b/>
          <w:sz w:val="20"/>
        </w:rPr>
        <w:fldChar w:fldCharType="end"/>
      </w:r>
      <w:r w:rsidRPr="00F62C31">
        <w:rPr>
          <w:sz w:val="20"/>
        </w:rPr>
        <w:t xml:space="preserve"> </w:t>
      </w:r>
      <w:r>
        <w:rPr>
          <w:sz w:val="20"/>
        </w:rPr>
        <w:t>Proceso Metodológico de la unidad 6</w:t>
      </w:r>
      <w:bookmarkEnd w:id="551"/>
      <w:r w:rsidRPr="00F62C31">
        <w:rPr>
          <w:sz w:val="16"/>
          <w:szCs w:val="20"/>
        </w:rPr>
        <w:tab/>
      </w:r>
    </w:p>
    <w:p w:rsidR="009C29E0" w:rsidRDefault="009C29E0" w:rsidP="009C29E0">
      <w:pPr>
        <w:spacing w:line="240" w:lineRule="auto"/>
        <w:jc w:val="left"/>
        <w:rPr>
          <w:sz w:val="20"/>
          <w:szCs w:val="20"/>
        </w:rPr>
      </w:pPr>
    </w:p>
    <w:p w:rsidR="00745FD1" w:rsidRDefault="00745FD1" w:rsidP="009C29E0">
      <w:pPr>
        <w:spacing w:line="240" w:lineRule="auto"/>
        <w:jc w:val="left"/>
        <w:rPr>
          <w:sz w:val="20"/>
          <w:szCs w:val="20"/>
        </w:rPr>
      </w:pPr>
    </w:p>
    <w:tbl>
      <w:tblPr>
        <w:tblStyle w:val="Tablaconcuadrcula"/>
        <w:tblpPr w:leftFromText="141" w:rightFromText="141" w:vertAnchor="page" w:horzAnchor="margin" w:tblpY="3789"/>
        <w:tblW w:w="0" w:type="auto"/>
        <w:tblLayout w:type="fixed"/>
        <w:tblLook w:val="04A0"/>
      </w:tblPr>
      <w:tblGrid>
        <w:gridCol w:w="1384"/>
        <w:gridCol w:w="992"/>
        <w:gridCol w:w="2984"/>
        <w:gridCol w:w="1798"/>
        <w:gridCol w:w="1739"/>
        <w:gridCol w:w="1854"/>
        <w:gridCol w:w="2564"/>
      </w:tblGrid>
      <w:tr w:rsidR="00D2637D" w:rsidTr="002B0F61">
        <w:trPr>
          <w:trHeight w:val="397"/>
        </w:trPr>
        <w:tc>
          <w:tcPr>
            <w:tcW w:w="1384" w:type="dxa"/>
            <w:shd w:val="clear" w:color="auto" w:fill="D9D9D9" w:themeFill="background1" w:themeFillShade="D9"/>
            <w:vAlign w:val="center"/>
          </w:tcPr>
          <w:p w:rsidR="00D2637D" w:rsidRPr="00182CCB" w:rsidRDefault="00D2637D" w:rsidP="00D2637D">
            <w:pPr>
              <w:spacing w:line="240" w:lineRule="auto"/>
              <w:ind w:left="281"/>
              <w:contextualSpacing/>
              <w:jc w:val="left"/>
              <w:rPr>
                <w:sz w:val="12"/>
                <w:szCs w:val="18"/>
              </w:rPr>
            </w:pPr>
            <w:r w:rsidRPr="00182CCB">
              <w:rPr>
                <w:sz w:val="12"/>
                <w:szCs w:val="18"/>
              </w:rPr>
              <w:t>ÁMBITO</w:t>
            </w:r>
          </w:p>
        </w:tc>
        <w:tc>
          <w:tcPr>
            <w:tcW w:w="992" w:type="dxa"/>
            <w:shd w:val="clear" w:color="auto" w:fill="D9D9D9" w:themeFill="background1" w:themeFillShade="D9"/>
            <w:vAlign w:val="center"/>
          </w:tcPr>
          <w:p w:rsidR="00D2637D" w:rsidRPr="00182CCB" w:rsidRDefault="00D2637D" w:rsidP="00D2637D">
            <w:pPr>
              <w:pStyle w:val="Prrafodelista"/>
              <w:spacing w:line="240" w:lineRule="auto"/>
              <w:ind w:left="34" w:hanging="34"/>
              <w:contextualSpacing/>
              <w:jc w:val="left"/>
              <w:rPr>
                <w:sz w:val="12"/>
                <w:szCs w:val="18"/>
              </w:rPr>
            </w:pPr>
            <w:r w:rsidRPr="00182CCB">
              <w:rPr>
                <w:sz w:val="12"/>
                <w:szCs w:val="18"/>
              </w:rPr>
              <w:t>ENCUENTRO</w:t>
            </w:r>
          </w:p>
        </w:tc>
        <w:tc>
          <w:tcPr>
            <w:tcW w:w="2984" w:type="dxa"/>
            <w:shd w:val="clear" w:color="auto" w:fill="D9D9D9" w:themeFill="background1" w:themeFillShade="D9"/>
            <w:vAlign w:val="center"/>
          </w:tcPr>
          <w:p w:rsidR="00D2637D" w:rsidRPr="00182CCB" w:rsidRDefault="00D2637D" w:rsidP="00D2637D">
            <w:pPr>
              <w:pStyle w:val="Prrafodelista"/>
              <w:spacing w:line="240" w:lineRule="auto"/>
              <w:ind w:left="281"/>
              <w:contextualSpacing/>
              <w:jc w:val="left"/>
              <w:rPr>
                <w:sz w:val="12"/>
                <w:szCs w:val="18"/>
              </w:rPr>
            </w:pPr>
            <w:r w:rsidRPr="00182CCB">
              <w:rPr>
                <w:sz w:val="12"/>
                <w:szCs w:val="18"/>
              </w:rPr>
              <w:t>ACTIVIDAD</w:t>
            </w:r>
          </w:p>
        </w:tc>
        <w:tc>
          <w:tcPr>
            <w:tcW w:w="1798" w:type="dxa"/>
            <w:shd w:val="clear" w:color="auto" w:fill="D9D9D9" w:themeFill="background1" w:themeFillShade="D9"/>
            <w:vAlign w:val="center"/>
          </w:tcPr>
          <w:p w:rsidR="00D2637D" w:rsidRPr="00182CCB" w:rsidRDefault="00D2637D" w:rsidP="00D2637D">
            <w:pPr>
              <w:pStyle w:val="Prrafodelista"/>
              <w:spacing w:line="240" w:lineRule="auto"/>
              <w:ind w:left="34"/>
              <w:contextualSpacing/>
              <w:jc w:val="left"/>
              <w:rPr>
                <w:sz w:val="12"/>
                <w:szCs w:val="18"/>
              </w:rPr>
            </w:pPr>
            <w:r w:rsidRPr="00182CCB">
              <w:rPr>
                <w:sz w:val="12"/>
                <w:szCs w:val="18"/>
              </w:rPr>
              <w:t xml:space="preserve">ESTRATEGIAS METODOLOGÍA </w:t>
            </w:r>
          </w:p>
        </w:tc>
        <w:tc>
          <w:tcPr>
            <w:tcW w:w="1739" w:type="dxa"/>
            <w:shd w:val="clear" w:color="auto" w:fill="D9D9D9" w:themeFill="background1" w:themeFillShade="D9"/>
            <w:vAlign w:val="center"/>
          </w:tcPr>
          <w:p w:rsidR="00D2637D" w:rsidRPr="00182CCB" w:rsidRDefault="00D2637D" w:rsidP="00D2637D">
            <w:pPr>
              <w:pStyle w:val="Prrafodelista"/>
              <w:spacing w:line="240" w:lineRule="auto"/>
              <w:ind w:left="33"/>
              <w:contextualSpacing/>
              <w:jc w:val="left"/>
              <w:rPr>
                <w:sz w:val="12"/>
                <w:szCs w:val="18"/>
              </w:rPr>
            </w:pPr>
            <w:r w:rsidRPr="00182CCB">
              <w:rPr>
                <w:sz w:val="12"/>
                <w:szCs w:val="18"/>
              </w:rPr>
              <w:t>RESPONSABLES</w:t>
            </w:r>
          </w:p>
        </w:tc>
        <w:tc>
          <w:tcPr>
            <w:tcW w:w="1854" w:type="dxa"/>
            <w:shd w:val="clear" w:color="auto" w:fill="D9D9D9" w:themeFill="background1" w:themeFillShade="D9"/>
            <w:vAlign w:val="center"/>
          </w:tcPr>
          <w:p w:rsidR="00D2637D" w:rsidRPr="00182CCB" w:rsidRDefault="00D2637D" w:rsidP="00D2637D">
            <w:pPr>
              <w:pStyle w:val="Prrafodelista"/>
              <w:spacing w:line="240" w:lineRule="auto"/>
              <w:ind w:left="281"/>
              <w:contextualSpacing/>
              <w:jc w:val="left"/>
              <w:rPr>
                <w:sz w:val="12"/>
                <w:szCs w:val="18"/>
              </w:rPr>
            </w:pPr>
            <w:r w:rsidRPr="00182CCB">
              <w:rPr>
                <w:sz w:val="12"/>
                <w:szCs w:val="18"/>
              </w:rPr>
              <w:t>RECURSOS</w:t>
            </w:r>
          </w:p>
        </w:tc>
        <w:tc>
          <w:tcPr>
            <w:tcW w:w="2564" w:type="dxa"/>
            <w:shd w:val="clear" w:color="auto" w:fill="D9D9D9" w:themeFill="background1" w:themeFillShade="D9"/>
            <w:vAlign w:val="center"/>
          </w:tcPr>
          <w:p w:rsidR="00D2637D" w:rsidRPr="00182CCB" w:rsidRDefault="00D2637D" w:rsidP="00D2637D">
            <w:pPr>
              <w:pStyle w:val="Prrafodelista"/>
              <w:spacing w:line="240" w:lineRule="auto"/>
              <w:ind w:left="281"/>
              <w:contextualSpacing/>
              <w:jc w:val="left"/>
              <w:rPr>
                <w:sz w:val="12"/>
                <w:szCs w:val="18"/>
              </w:rPr>
            </w:pPr>
            <w:r w:rsidRPr="00182CCB">
              <w:rPr>
                <w:sz w:val="12"/>
                <w:szCs w:val="18"/>
              </w:rPr>
              <w:t>LOGROS</w:t>
            </w:r>
          </w:p>
        </w:tc>
      </w:tr>
      <w:tr w:rsidR="00D2637D" w:rsidTr="002B0F61">
        <w:trPr>
          <w:trHeight w:val="414"/>
        </w:trPr>
        <w:tc>
          <w:tcPr>
            <w:tcW w:w="1384" w:type="dxa"/>
            <w:vMerge w:val="restart"/>
          </w:tcPr>
          <w:p w:rsidR="00D2637D" w:rsidRPr="00CE2A90" w:rsidRDefault="00D2637D" w:rsidP="00D2637D">
            <w:pPr>
              <w:spacing w:line="240" w:lineRule="auto"/>
              <w:contextualSpacing/>
              <w:jc w:val="left"/>
              <w:rPr>
                <w:sz w:val="20"/>
                <w:szCs w:val="20"/>
              </w:rPr>
            </w:pPr>
            <w:r>
              <w:rPr>
                <w:sz w:val="20"/>
                <w:szCs w:val="20"/>
              </w:rPr>
              <w:t>Cognitivo</w:t>
            </w:r>
          </w:p>
        </w:tc>
        <w:tc>
          <w:tcPr>
            <w:tcW w:w="992" w:type="dxa"/>
            <w:vMerge w:val="restart"/>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1</w:t>
            </w:r>
          </w:p>
          <w:p w:rsidR="00D2637D" w:rsidRPr="00CE2A90" w:rsidRDefault="00D2637D" w:rsidP="00D2637D">
            <w:pPr>
              <w:pStyle w:val="Prrafodelista"/>
              <w:spacing w:line="240" w:lineRule="auto"/>
              <w:ind w:left="281"/>
              <w:contextualSpacing/>
              <w:jc w:val="left"/>
              <w:rPr>
                <w:sz w:val="20"/>
                <w:szCs w:val="20"/>
              </w:rPr>
            </w:pPr>
          </w:p>
        </w:tc>
        <w:tc>
          <w:tcPr>
            <w:tcW w:w="298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Introducción a la unidad</w:t>
            </w:r>
          </w:p>
        </w:tc>
        <w:tc>
          <w:tcPr>
            <w:tcW w:w="1798" w:type="dxa"/>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 xml:space="preserve">Lectura de motivación </w:t>
            </w:r>
          </w:p>
        </w:tc>
        <w:tc>
          <w:tcPr>
            <w:tcW w:w="1739" w:type="dxa"/>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Libro de texto</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motivados</w:t>
            </w:r>
          </w:p>
        </w:tc>
      </w:tr>
      <w:tr w:rsidR="00D2637D" w:rsidRPr="00CE2A90" w:rsidTr="002B0F61">
        <w:trPr>
          <w:trHeight w:val="127"/>
        </w:trPr>
        <w:tc>
          <w:tcPr>
            <w:tcW w:w="138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992"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2984" w:type="dxa"/>
            <w:vAlign w:val="center"/>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Desarrollo teórico</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Prerrequisitos</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Fundamentación teórica del tema</w:t>
            </w:r>
          </w:p>
          <w:p w:rsidR="00D2637D" w:rsidRPr="00CE2A90" w:rsidRDefault="00D2637D" w:rsidP="00D2637D">
            <w:pPr>
              <w:pStyle w:val="Prrafodelista"/>
              <w:spacing w:line="240" w:lineRule="auto"/>
              <w:ind w:left="281"/>
              <w:contextualSpacing/>
              <w:jc w:val="left"/>
              <w:rPr>
                <w:sz w:val="20"/>
                <w:szCs w:val="20"/>
              </w:rPr>
            </w:pPr>
          </w:p>
        </w:tc>
        <w:tc>
          <w:tcPr>
            <w:tcW w:w="1798" w:type="dxa"/>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Clase magistral activa</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1739" w:type="dxa"/>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Bibliografía de diversos autores</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conocimientos teóricos sobre el tema. (comprensión de conceptos)</w:t>
            </w:r>
          </w:p>
        </w:tc>
      </w:tr>
      <w:tr w:rsidR="00D2637D" w:rsidTr="002B0F61">
        <w:trPr>
          <w:trHeight w:val="842"/>
        </w:trPr>
        <w:tc>
          <w:tcPr>
            <w:tcW w:w="138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992" w:type="dxa"/>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2</w:t>
            </w:r>
          </w:p>
        </w:tc>
        <w:tc>
          <w:tcPr>
            <w:tcW w:w="298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Resolución de ejercicios</w:t>
            </w:r>
          </w:p>
        </w:tc>
        <w:tc>
          <w:tcPr>
            <w:tcW w:w="1798" w:type="dxa"/>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aprendizaje cooperativo</w:t>
            </w:r>
          </w:p>
        </w:tc>
        <w:tc>
          <w:tcPr>
            <w:tcW w:w="1739" w:type="dxa"/>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Insumos escritos sobre el tema.</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 xml:space="preserve">Estudiantes con conocimientos técnicos,  capaces de resolver   cuestionarios. </w:t>
            </w:r>
          </w:p>
        </w:tc>
      </w:tr>
      <w:tr w:rsidR="00D2637D" w:rsidTr="002B0F61">
        <w:trPr>
          <w:trHeight w:val="484"/>
        </w:trPr>
        <w:tc>
          <w:tcPr>
            <w:tcW w:w="1384" w:type="dxa"/>
            <w:vMerge w:val="restart"/>
          </w:tcPr>
          <w:p w:rsidR="00D2637D" w:rsidRPr="00CE2A90" w:rsidRDefault="00D2637D" w:rsidP="00D2637D">
            <w:pPr>
              <w:pStyle w:val="Prrafodelista"/>
              <w:spacing w:line="240" w:lineRule="auto"/>
              <w:ind w:left="0"/>
              <w:contextualSpacing/>
              <w:jc w:val="left"/>
              <w:rPr>
                <w:sz w:val="20"/>
                <w:szCs w:val="20"/>
              </w:rPr>
            </w:pPr>
            <w:r>
              <w:rPr>
                <w:sz w:val="20"/>
                <w:szCs w:val="20"/>
              </w:rPr>
              <w:t>Procedimental</w:t>
            </w:r>
          </w:p>
        </w:tc>
        <w:tc>
          <w:tcPr>
            <w:tcW w:w="992" w:type="dxa"/>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3</w:t>
            </w:r>
          </w:p>
        </w:tc>
        <w:tc>
          <w:tcPr>
            <w:tcW w:w="2984" w:type="dxa"/>
            <w:vMerge w:val="restart"/>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Aplicación del  conocimiento sobre el tema en  la resolución de problemas de la vida real.</w:t>
            </w:r>
          </w:p>
          <w:p w:rsidR="00D2637D" w:rsidRPr="00CE2A90" w:rsidRDefault="00D2637D" w:rsidP="00D2637D">
            <w:pPr>
              <w:pStyle w:val="Prrafodelista"/>
              <w:spacing w:line="240" w:lineRule="auto"/>
              <w:ind w:left="281"/>
              <w:contextualSpacing/>
              <w:jc w:val="left"/>
              <w:rPr>
                <w:sz w:val="20"/>
                <w:szCs w:val="20"/>
              </w:rPr>
            </w:pPr>
          </w:p>
          <w:p w:rsidR="00D2637D" w:rsidRPr="00CE2A90" w:rsidRDefault="00D2637D" w:rsidP="00D2637D">
            <w:pPr>
              <w:pStyle w:val="Prrafodelista"/>
              <w:spacing w:line="240" w:lineRule="auto"/>
              <w:ind w:left="281"/>
              <w:contextualSpacing/>
              <w:jc w:val="left"/>
              <w:rPr>
                <w:sz w:val="20"/>
                <w:szCs w:val="20"/>
              </w:rPr>
            </w:pPr>
          </w:p>
        </w:tc>
        <w:tc>
          <w:tcPr>
            <w:tcW w:w="1798" w:type="dxa"/>
            <w:vMerge w:val="restart"/>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Problemas presentados a base de historias o cuentos.</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1739" w:type="dxa"/>
            <w:vMerge w:val="restart"/>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vMerge w:val="restart"/>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Libro de texto</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vMerge w:val="restart"/>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capacidad de realizar:</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Análisis crítico</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Modelización matemática</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Interpretación de resultados obtenidos</w:t>
            </w:r>
          </w:p>
        </w:tc>
      </w:tr>
      <w:tr w:rsidR="00D2637D" w:rsidTr="002B0F61">
        <w:trPr>
          <w:trHeight w:val="127"/>
        </w:trPr>
        <w:tc>
          <w:tcPr>
            <w:tcW w:w="138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992" w:type="dxa"/>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4</w:t>
            </w:r>
          </w:p>
        </w:tc>
        <w:tc>
          <w:tcPr>
            <w:tcW w:w="298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1798" w:type="dxa"/>
            <w:vMerge/>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p>
        </w:tc>
        <w:tc>
          <w:tcPr>
            <w:tcW w:w="1739" w:type="dxa"/>
            <w:vMerge/>
          </w:tcPr>
          <w:p w:rsidR="00D2637D" w:rsidRPr="00CE2A90" w:rsidRDefault="00D2637D" w:rsidP="00DF2AB4">
            <w:pPr>
              <w:pStyle w:val="Prrafodelista"/>
              <w:numPr>
                <w:ilvl w:val="0"/>
                <w:numId w:val="19"/>
              </w:numPr>
              <w:spacing w:line="240" w:lineRule="auto"/>
              <w:ind w:left="72" w:hanging="195"/>
              <w:contextualSpacing/>
              <w:jc w:val="left"/>
              <w:rPr>
                <w:sz w:val="20"/>
                <w:szCs w:val="20"/>
              </w:rPr>
            </w:pPr>
          </w:p>
        </w:tc>
        <w:tc>
          <w:tcPr>
            <w:tcW w:w="1854" w:type="dxa"/>
            <w:vMerge/>
          </w:tcPr>
          <w:p w:rsidR="00D2637D" w:rsidRPr="00551707" w:rsidRDefault="00D2637D" w:rsidP="00D2637D">
            <w:pPr>
              <w:spacing w:line="240" w:lineRule="auto"/>
              <w:ind w:left="72" w:hanging="195"/>
              <w:contextualSpacing/>
              <w:jc w:val="left"/>
              <w:rPr>
                <w:sz w:val="20"/>
                <w:szCs w:val="20"/>
              </w:rPr>
            </w:pPr>
          </w:p>
        </w:tc>
        <w:tc>
          <w:tcPr>
            <w:tcW w:w="256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r>
      <w:tr w:rsidR="00D2637D" w:rsidTr="002B0F61">
        <w:trPr>
          <w:trHeight w:val="1333"/>
        </w:trPr>
        <w:tc>
          <w:tcPr>
            <w:tcW w:w="1384" w:type="dxa"/>
          </w:tcPr>
          <w:p w:rsidR="00D2637D" w:rsidRPr="00CE2A90" w:rsidRDefault="00D2637D" w:rsidP="00D2637D">
            <w:pPr>
              <w:pStyle w:val="Prrafodelista"/>
              <w:spacing w:line="240" w:lineRule="auto"/>
              <w:ind w:left="0"/>
              <w:contextualSpacing/>
              <w:jc w:val="left"/>
              <w:rPr>
                <w:sz w:val="20"/>
                <w:szCs w:val="20"/>
              </w:rPr>
            </w:pPr>
            <w:r>
              <w:rPr>
                <w:sz w:val="20"/>
                <w:szCs w:val="20"/>
              </w:rPr>
              <w:t>Actitudinal</w:t>
            </w:r>
          </w:p>
        </w:tc>
        <w:tc>
          <w:tcPr>
            <w:tcW w:w="992" w:type="dxa"/>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1-2-3-4-5-6</w:t>
            </w:r>
          </w:p>
        </w:tc>
        <w:tc>
          <w:tcPr>
            <w:tcW w:w="298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Generar positivamente proyectos donde se aplique los cono</w:t>
            </w:r>
            <w:r w:rsidRPr="00CE2A90">
              <w:rPr>
                <w:sz w:val="20"/>
                <w:szCs w:val="20"/>
              </w:rPr>
              <w:softHyphen/>
              <w:t xml:space="preserve">cimientos adquiridos  </w:t>
            </w:r>
          </w:p>
        </w:tc>
        <w:tc>
          <w:tcPr>
            <w:tcW w:w="1798" w:type="dxa"/>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trabajo cooperativo.</w:t>
            </w:r>
          </w:p>
        </w:tc>
        <w:tc>
          <w:tcPr>
            <w:tcW w:w="1739" w:type="dxa"/>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Docente y estudiantes</w:t>
            </w:r>
          </w:p>
        </w:tc>
        <w:tc>
          <w:tcPr>
            <w:tcW w:w="1854" w:type="dxa"/>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Material  didáctico concreto</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Recursos económicos</w:t>
            </w:r>
          </w:p>
        </w:tc>
        <w:tc>
          <w:tcPr>
            <w:tcW w:w="256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actitud positiva frente a la resolución de ejercicios y problemas, convencidos de lograr aprendizajes significativos</w:t>
            </w:r>
            <w:r>
              <w:rPr>
                <w:sz w:val="20"/>
                <w:szCs w:val="20"/>
              </w:rPr>
              <w:t>.</w:t>
            </w:r>
          </w:p>
        </w:tc>
      </w:tr>
    </w:tbl>
    <w:p w:rsidR="009C29E0" w:rsidRDefault="00D2637D" w:rsidP="009C29E0">
      <w:pPr>
        <w:spacing w:line="240" w:lineRule="auto"/>
        <w:jc w:val="left"/>
        <w:rPr>
          <w:sz w:val="20"/>
          <w:szCs w:val="20"/>
        </w:rPr>
      </w:pPr>
      <w:r w:rsidRPr="00D2637D">
        <w:rPr>
          <w:b/>
          <w:sz w:val="20"/>
          <w:szCs w:val="20"/>
        </w:rPr>
        <w:t>Elaborado por:</w:t>
      </w:r>
      <w:r>
        <w:rPr>
          <w:sz w:val="20"/>
          <w:szCs w:val="20"/>
        </w:rPr>
        <w:t xml:space="preserve"> Luis Puga</w:t>
      </w:r>
    </w:p>
    <w:tbl>
      <w:tblPr>
        <w:tblStyle w:val="Tablaconcuadrcula"/>
        <w:tblpPr w:leftFromText="141" w:rightFromText="141" w:vertAnchor="page" w:horzAnchor="margin" w:tblpY="3310"/>
        <w:tblW w:w="0" w:type="auto"/>
        <w:tblLayout w:type="fixed"/>
        <w:tblLook w:val="04A0"/>
      </w:tblPr>
      <w:tblGrid>
        <w:gridCol w:w="1384"/>
        <w:gridCol w:w="992"/>
        <w:gridCol w:w="2984"/>
        <w:gridCol w:w="1798"/>
        <w:gridCol w:w="1739"/>
        <w:gridCol w:w="1854"/>
        <w:gridCol w:w="2564"/>
      </w:tblGrid>
      <w:tr w:rsidR="00D2637D" w:rsidTr="002B0F61">
        <w:trPr>
          <w:trHeight w:val="397"/>
        </w:trPr>
        <w:tc>
          <w:tcPr>
            <w:tcW w:w="1384" w:type="dxa"/>
            <w:shd w:val="clear" w:color="auto" w:fill="D9D9D9" w:themeFill="background1" w:themeFillShade="D9"/>
            <w:vAlign w:val="center"/>
          </w:tcPr>
          <w:p w:rsidR="00D2637D" w:rsidRPr="00182CCB" w:rsidRDefault="00D2637D" w:rsidP="00D2637D">
            <w:pPr>
              <w:spacing w:line="240" w:lineRule="auto"/>
              <w:ind w:left="281"/>
              <w:contextualSpacing/>
              <w:jc w:val="left"/>
              <w:rPr>
                <w:sz w:val="12"/>
                <w:szCs w:val="18"/>
              </w:rPr>
            </w:pPr>
            <w:r w:rsidRPr="00182CCB">
              <w:rPr>
                <w:sz w:val="12"/>
                <w:szCs w:val="18"/>
              </w:rPr>
              <w:lastRenderedPageBreak/>
              <w:t>ÁMBITO</w:t>
            </w:r>
          </w:p>
        </w:tc>
        <w:tc>
          <w:tcPr>
            <w:tcW w:w="992" w:type="dxa"/>
            <w:shd w:val="clear" w:color="auto" w:fill="D9D9D9" w:themeFill="background1" w:themeFillShade="D9"/>
            <w:vAlign w:val="center"/>
          </w:tcPr>
          <w:p w:rsidR="00D2637D" w:rsidRPr="00182CCB" w:rsidRDefault="00D2637D" w:rsidP="00D2637D">
            <w:pPr>
              <w:pStyle w:val="Prrafodelista"/>
              <w:spacing w:line="240" w:lineRule="auto"/>
              <w:ind w:left="34" w:hanging="34"/>
              <w:contextualSpacing/>
              <w:jc w:val="left"/>
              <w:rPr>
                <w:sz w:val="12"/>
                <w:szCs w:val="18"/>
              </w:rPr>
            </w:pPr>
            <w:r w:rsidRPr="00182CCB">
              <w:rPr>
                <w:sz w:val="12"/>
                <w:szCs w:val="18"/>
              </w:rPr>
              <w:t>ENCUENTRO</w:t>
            </w:r>
          </w:p>
        </w:tc>
        <w:tc>
          <w:tcPr>
            <w:tcW w:w="2984" w:type="dxa"/>
            <w:shd w:val="clear" w:color="auto" w:fill="D9D9D9" w:themeFill="background1" w:themeFillShade="D9"/>
            <w:vAlign w:val="center"/>
          </w:tcPr>
          <w:p w:rsidR="00D2637D" w:rsidRPr="00182CCB" w:rsidRDefault="00D2637D" w:rsidP="00D2637D">
            <w:pPr>
              <w:pStyle w:val="Prrafodelista"/>
              <w:spacing w:line="240" w:lineRule="auto"/>
              <w:ind w:left="281"/>
              <w:contextualSpacing/>
              <w:jc w:val="left"/>
              <w:rPr>
                <w:sz w:val="12"/>
                <w:szCs w:val="18"/>
              </w:rPr>
            </w:pPr>
            <w:r w:rsidRPr="00182CCB">
              <w:rPr>
                <w:sz w:val="12"/>
                <w:szCs w:val="18"/>
              </w:rPr>
              <w:t>ACTIVIDAD</w:t>
            </w:r>
          </w:p>
        </w:tc>
        <w:tc>
          <w:tcPr>
            <w:tcW w:w="1798" w:type="dxa"/>
            <w:shd w:val="clear" w:color="auto" w:fill="D9D9D9" w:themeFill="background1" w:themeFillShade="D9"/>
            <w:vAlign w:val="center"/>
          </w:tcPr>
          <w:p w:rsidR="00D2637D" w:rsidRPr="00182CCB" w:rsidRDefault="00D2637D" w:rsidP="00D2637D">
            <w:pPr>
              <w:pStyle w:val="Prrafodelista"/>
              <w:spacing w:line="240" w:lineRule="auto"/>
              <w:ind w:left="34"/>
              <w:contextualSpacing/>
              <w:jc w:val="left"/>
              <w:rPr>
                <w:sz w:val="12"/>
                <w:szCs w:val="18"/>
              </w:rPr>
            </w:pPr>
            <w:r w:rsidRPr="00182CCB">
              <w:rPr>
                <w:sz w:val="12"/>
                <w:szCs w:val="18"/>
              </w:rPr>
              <w:t xml:space="preserve">ESTRATEGIAS METODOLOGÍA </w:t>
            </w:r>
          </w:p>
        </w:tc>
        <w:tc>
          <w:tcPr>
            <w:tcW w:w="1739" w:type="dxa"/>
            <w:shd w:val="clear" w:color="auto" w:fill="D9D9D9" w:themeFill="background1" w:themeFillShade="D9"/>
            <w:vAlign w:val="center"/>
          </w:tcPr>
          <w:p w:rsidR="00D2637D" w:rsidRPr="00182CCB" w:rsidRDefault="00D2637D" w:rsidP="00D2637D">
            <w:pPr>
              <w:pStyle w:val="Prrafodelista"/>
              <w:spacing w:line="240" w:lineRule="auto"/>
              <w:ind w:left="33"/>
              <w:contextualSpacing/>
              <w:jc w:val="left"/>
              <w:rPr>
                <w:sz w:val="12"/>
                <w:szCs w:val="18"/>
              </w:rPr>
            </w:pPr>
            <w:r w:rsidRPr="00182CCB">
              <w:rPr>
                <w:sz w:val="12"/>
                <w:szCs w:val="18"/>
              </w:rPr>
              <w:t>RESPONSABLES</w:t>
            </w:r>
          </w:p>
        </w:tc>
        <w:tc>
          <w:tcPr>
            <w:tcW w:w="1854" w:type="dxa"/>
            <w:shd w:val="clear" w:color="auto" w:fill="D9D9D9" w:themeFill="background1" w:themeFillShade="D9"/>
            <w:vAlign w:val="center"/>
          </w:tcPr>
          <w:p w:rsidR="00D2637D" w:rsidRPr="00182CCB" w:rsidRDefault="00D2637D" w:rsidP="00D2637D">
            <w:pPr>
              <w:pStyle w:val="Prrafodelista"/>
              <w:spacing w:line="240" w:lineRule="auto"/>
              <w:ind w:left="281"/>
              <w:contextualSpacing/>
              <w:jc w:val="left"/>
              <w:rPr>
                <w:sz w:val="12"/>
                <w:szCs w:val="18"/>
              </w:rPr>
            </w:pPr>
            <w:r w:rsidRPr="00182CCB">
              <w:rPr>
                <w:sz w:val="12"/>
                <w:szCs w:val="18"/>
              </w:rPr>
              <w:t>RECURSOS</w:t>
            </w:r>
          </w:p>
        </w:tc>
        <w:tc>
          <w:tcPr>
            <w:tcW w:w="2564" w:type="dxa"/>
            <w:shd w:val="clear" w:color="auto" w:fill="D9D9D9" w:themeFill="background1" w:themeFillShade="D9"/>
            <w:vAlign w:val="center"/>
          </w:tcPr>
          <w:p w:rsidR="00D2637D" w:rsidRPr="00182CCB" w:rsidRDefault="00D2637D" w:rsidP="00D2637D">
            <w:pPr>
              <w:pStyle w:val="Prrafodelista"/>
              <w:spacing w:line="240" w:lineRule="auto"/>
              <w:ind w:left="281"/>
              <w:contextualSpacing/>
              <w:jc w:val="left"/>
              <w:rPr>
                <w:sz w:val="12"/>
                <w:szCs w:val="18"/>
              </w:rPr>
            </w:pPr>
            <w:r w:rsidRPr="00182CCB">
              <w:rPr>
                <w:sz w:val="12"/>
                <w:szCs w:val="18"/>
              </w:rPr>
              <w:t>LOGROS</w:t>
            </w:r>
          </w:p>
        </w:tc>
      </w:tr>
      <w:tr w:rsidR="00D2637D" w:rsidTr="002B0F61">
        <w:trPr>
          <w:trHeight w:val="414"/>
        </w:trPr>
        <w:tc>
          <w:tcPr>
            <w:tcW w:w="1384" w:type="dxa"/>
            <w:vMerge w:val="restart"/>
          </w:tcPr>
          <w:p w:rsidR="00D2637D" w:rsidRPr="00CE2A90" w:rsidRDefault="00D2637D" w:rsidP="00D2637D">
            <w:pPr>
              <w:spacing w:line="240" w:lineRule="auto"/>
              <w:contextualSpacing/>
              <w:jc w:val="left"/>
              <w:rPr>
                <w:sz w:val="20"/>
                <w:szCs w:val="20"/>
              </w:rPr>
            </w:pPr>
            <w:r>
              <w:rPr>
                <w:sz w:val="20"/>
                <w:szCs w:val="20"/>
              </w:rPr>
              <w:t>Cognitivo</w:t>
            </w:r>
          </w:p>
        </w:tc>
        <w:tc>
          <w:tcPr>
            <w:tcW w:w="992" w:type="dxa"/>
            <w:vMerge w:val="restart"/>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1</w:t>
            </w:r>
          </w:p>
          <w:p w:rsidR="00D2637D" w:rsidRPr="00CE2A90" w:rsidRDefault="00D2637D" w:rsidP="00D2637D">
            <w:pPr>
              <w:pStyle w:val="Prrafodelista"/>
              <w:spacing w:line="240" w:lineRule="auto"/>
              <w:ind w:left="281"/>
              <w:contextualSpacing/>
              <w:jc w:val="left"/>
              <w:rPr>
                <w:sz w:val="20"/>
                <w:szCs w:val="20"/>
              </w:rPr>
            </w:pPr>
          </w:p>
        </w:tc>
        <w:tc>
          <w:tcPr>
            <w:tcW w:w="298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Introducción a la unidad</w:t>
            </w:r>
          </w:p>
        </w:tc>
        <w:tc>
          <w:tcPr>
            <w:tcW w:w="1798" w:type="dxa"/>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 xml:space="preserve">Lectura de motivación </w:t>
            </w:r>
          </w:p>
        </w:tc>
        <w:tc>
          <w:tcPr>
            <w:tcW w:w="1739" w:type="dxa"/>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Libro de texto</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motivados</w:t>
            </w:r>
          </w:p>
        </w:tc>
      </w:tr>
      <w:tr w:rsidR="00D2637D" w:rsidRPr="00CE2A90" w:rsidTr="002B0F61">
        <w:trPr>
          <w:trHeight w:val="127"/>
        </w:trPr>
        <w:tc>
          <w:tcPr>
            <w:tcW w:w="138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992"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2984" w:type="dxa"/>
            <w:vAlign w:val="center"/>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Desarrollo teórico</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Prerrequisitos</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Fundamentación teórica del tema</w:t>
            </w:r>
          </w:p>
          <w:p w:rsidR="00D2637D" w:rsidRPr="00CE2A90" w:rsidRDefault="00D2637D" w:rsidP="00D2637D">
            <w:pPr>
              <w:pStyle w:val="Prrafodelista"/>
              <w:spacing w:line="240" w:lineRule="auto"/>
              <w:ind w:left="281"/>
              <w:contextualSpacing/>
              <w:jc w:val="left"/>
              <w:rPr>
                <w:sz w:val="20"/>
                <w:szCs w:val="20"/>
              </w:rPr>
            </w:pPr>
          </w:p>
        </w:tc>
        <w:tc>
          <w:tcPr>
            <w:tcW w:w="1798" w:type="dxa"/>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Clase magistral activa</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1739" w:type="dxa"/>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Bibliografía de diversos autores</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conocimientos teóricos sobre el tema. (comprensión de conceptos)</w:t>
            </w:r>
          </w:p>
        </w:tc>
      </w:tr>
      <w:tr w:rsidR="00D2637D" w:rsidTr="002B0F61">
        <w:trPr>
          <w:trHeight w:val="842"/>
        </w:trPr>
        <w:tc>
          <w:tcPr>
            <w:tcW w:w="138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992" w:type="dxa"/>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2</w:t>
            </w:r>
          </w:p>
        </w:tc>
        <w:tc>
          <w:tcPr>
            <w:tcW w:w="298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Resolución de ejercicios</w:t>
            </w:r>
          </w:p>
        </w:tc>
        <w:tc>
          <w:tcPr>
            <w:tcW w:w="1798" w:type="dxa"/>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aprendizaje cooperativo</w:t>
            </w:r>
          </w:p>
        </w:tc>
        <w:tc>
          <w:tcPr>
            <w:tcW w:w="1739" w:type="dxa"/>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Insumos escritos sobre el tema.</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 xml:space="preserve">Estudiantes con conocimientos técnicos,  capaces de resolver   cuestionarios. </w:t>
            </w:r>
          </w:p>
        </w:tc>
      </w:tr>
      <w:tr w:rsidR="00D2637D" w:rsidTr="002B0F61">
        <w:trPr>
          <w:trHeight w:val="484"/>
        </w:trPr>
        <w:tc>
          <w:tcPr>
            <w:tcW w:w="1384" w:type="dxa"/>
            <w:vMerge w:val="restart"/>
          </w:tcPr>
          <w:p w:rsidR="00D2637D" w:rsidRPr="00CE2A90" w:rsidRDefault="00D2637D" w:rsidP="00D2637D">
            <w:pPr>
              <w:pStyle w:val="Prrafodelista"/>
              <w:spacing w:line="240" w:lineRule="auto"/>
              <w:ind w:left="0"/>
              <w:contextualSpacing/>
              <w:jc w:val="left"/>
              <w:rPr>
                <w:sz w:val="20"/>
                <w:szCs w:val="20"/>
              </w:rPr>
            </w:pPr>
            <w:r>
              <w:rPr>
                <w:sz w:val="20"/>
                <w:szCs w:val="20"/>
              </w:rPr>
              <w:t>Procedimental</w:t>
            </w:r>
          </w:p>
        </w:tc>
        <w:tc>
          <w:tcPr>
            <w:tcW w:w="992" w:type="dxa"/>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3</w:t>
            </w:r>
          </w:p>
        </w:tc>
        <w:tc>
          <w:tcPr>
            <w:tcW w:w="2984" w:type="dxa"/>
            <w:vMerge w:val="restart"/>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Aplicación del  conocimiento sobre el tema en  la resolución de problemas de la vida real.</w:t>
            </w:r>
          </w:p>
          <w:p w:rsidR="00D2637D" w:rsidRPr="00CE2A90" w:rsidRDefault="00D2637D" w:rsidP="00D2637D">
            <w:pPr>
              <w:pStyle w:val="Prrafodelista"/>
              <w:spacing w:line="240" w:lineRule="auto"/>
              <w:ind w:left="281"/>
              <w:contextualSpacing/>
              <w:jc w:val="left"/>
              <w:rPr>
                <w:sz w:val="20"/>
                <w:szCs w:val="20"/>
              </w:rPr>
            </w:pPr>
          </w:p>
          <w:p w:rsidR="00D2637D" w:rsidRPr="00CE2A90" w:rsidRDefault="00D2637D" w:rsidP="00D2637D">
            <w:pPr>
              <w:pStyle w:val="Prrafodelista"/>
              <w:spacing w:line="240" w:lineRule="auto"/>
              <w:ind w:left="281"/>
              <w:contextualSpacing/>
              <w:jc w:val="left"/>
              <w:rPr>
                <w:sz w:val="20"/>
                <w:szCs w:val="20"/>
              </w:rPr>
            </w:pPr>
          </w:p>
        </w:tc>
        <w:tc>
          <w:tcPr>
            <w:tcW w:w="1798" w:type="dxa"/>
            <w:vMerge w:val="restart"/>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Problemas presentados a base de historias o cuentos.</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1739" w:type="dxa"/>
            <w:vMerge w:val="restart"/>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vMerge w:val="restart"/>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Libro de texto</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vMerge w:val="restart"/>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capacidad de realizar:</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Análisis crítico</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Modelización matemática</w:t>
            </w:r>
          </w:p>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Interpretación de resultados obtenidos</w:t>
            </w:r>
          </w:p>
        </w:tc>
      </w:tr>
      <w:tr w:rsidR="00D2637D" w:rsidTr="002B0F61">
        <w:trPr>
          <w:trHeight w:val="127"/>
        </w:trPr>
        <w:tc>
          <w:tcPr>
            <w:tcW w:w="138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992" w:type="dxa"/>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4</w:t>
            </w:r>
          </w:p>
        </w:tc>
        <w:tc>
          <w:tcPr>
            <w:tcW w:w="298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c>
          <w:tcPr>
            <w:tcW w:w="1798" w:type="dxa"/>
            <w:vMerge/>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p>
        </w:tc>
        <w:tc>
          <w:tcPr>
            <w:tcW w:w="1739" w:type="dxa"/>
            <w:vMerge/>
          </w:tcPr>
          <w:p w:rsidR="00D2637D" w:rsidRPr="00CE2A90" w:rsidRDefault="00D2637D" w:rsidP="00DF2AB4">
            <w:pPr>
              <w:pStyle w:val="Prrafodelista"/>
              <w:numPr>
                <w:ilvl w:val="0"/>
                <w:numId w:val="19"/>
              </w:numPr>
              <w:spacing w:line="240" w:lineRule="auto"/>
              <w:ind w:left="72" w:hanging="195"/>
              <w:contextualSpacing/>
              <w:jc w:val="left"/>
              <w:rPr>
                <w:sz w:val="20"/>
                <w:szCs w:val="20"/>
              </w:rPr>
            </w:pPr>
          </w:p>
        </w:tc>
        <w:tc>
          <w:tcPr>
            <w:tcW w:w="1854" w:type="dxa"/>
            <w:vMerge/>
          </w:tcPr>
          <w:p w:rsidR="00D2637D" w:rsidRPr="00551707" w:rsidRDefault="00D2637D" w:rsidP="00D2637D">
            <w:pPr>
              <w:spacing w:line="240" w:lineRule="auto"/>
              <w:ind w:left="72" w:hanging="195"/>
              <w:contextualSpacing/>
              <w:jc w:val="left"/>
              <w:rPr>
                <w:sz w:val="20"/>
                <w:szCs w:val="20"/>
              </w:rPr>
            </w:pPr>
          </w:p>
        </w:tc>
        <w:tc>
          <w:tcPr>
            <w:tcW w:w="2564" w:type="dxa"/>
            <w:vMerge/>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p>
        </w:tc>
      </w:tr>
      <w:tr w:rsidR="00D2637D" w:rsidTr="002B0F61">
        <w:trPr>
          <w:trHeight w:val="1333"/>
        </w:trPr>
        <w:tc>
          <w:tcPr>
            <w:tcW w:w="1384" w:type="dxa"/>
          </w:tcPr>
          <w:p w:rsidR="00D2637D" w:rsidRPr="00CE2A90" w:rsidRDefault="00D2637D" w:rsidP="00D2637D">
            <w:pPr>
              <w:pStyle w:val="Prrafodelista"/>
              <w:spacing w:line="240" w:lineRule="auto"/>
              <w:ind w:left="0"/>
              <w:contextualSpacing/>
              <w:jc w:val="left"/>
              <w:rPr>
                <w:sz w:val="20"/>
                <w:szCs w:val="20"/>
              </w:rPr>
            </w:pPr>
            <w:r>
              <w:rPr>
                <w:sz w:val="20"/>
                <w:szCs w:val="20"/>
              </w:rPr>
              <w:t>Actitudinal</w:t>
            </w:r>
          </w:p>
        </w:tc>
        <w:tc>
          <w:tcPr>
            <w:tcW w:w="992" w:type="dxa"/>
          </w:tcPr>
          <w:p w:rsidR="00D2637D" w:rsidRPr="00CE2A90" w:rsidRDefault="00D2637D" w:rsidP="00D2637D">
            <w:pPr>
              <w:pStyle w:val="Prrafodelista"/>
              <w:spacing w:line="240" w:lineRule="auto"/>
              <w:ind w:left="281"/>
              <w:contextualSpacing/>
              <w:jc w:val="left"/>
              <w:rPr>
                <w:sz w:val="20"/>
                <w:szCs w:val="20"/>
              </w:rPr>
            </w:pPr>
            <w:r w:rsidRPr="00CE2A90">
              <w:rPr>
                <w:sz w:val="20"/>
                <w:szCs w:val="20"/>
              </w:rPr>
              <w:t>1-2-3-4-5-6</w:t>
            </w:r>
          </w:p>
        </w:tc>
        <w:tc>
          <w:tcPr>
            <w:tcW w:w="298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Generar positivamente proyectos donde se aplique los cono</w:t>
            </w:r>
            <w:r w:rsidRPr="00CE2A90">
              <w:rPr>
                <w:sz w:val="20"/>
                <w:szCs w:val="20"/>
              </w:rPr>
              <w:softHyphen/>
              <w:t xml:space="preserve">cimientos adquiridos  </w:t>
            </w:r>
          </w:p>
        </w:tc>
        <w:tc>
          <w:tcPr>
            <w:tcW w:w="1798" w:type="dxa"/>
          </w:tcPr>
          <w:p w:rsidR="00D2637D" w:rsidRPr="00551707" w:rsidRDefault="00D2637D"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trabajo cooperativo.</w:t>
            </w:r>
          </w:p>
        </w:tc>
        <w:tc>
          <w:tcPr>
            <w:tcW w:w="1739" w:type="dxa"/>
          </w:tcPr>
          <w:p w:rsidR="00D2637D" w:rsidRPr="00CE2A90" w:rsidRDefault="00D2637D" w:rsidP="00DF2AB4">
            <w:pPr>
              <w:pStyle w:val="Prrafodelista"/>
              <w:numPr>
                <w:ilvl w:val="0"/>
                <w:numId w:val="19"/>
              </w:numPr>
              <w:spacing w:line="240" w:lineRule="auto"/>
              <w:ind w:left="72" w:hanging="195"/>
              <w:contextualSpacing/>
              <w:jc w:val="left"/>
              <w:rPr>
                <w:sz w:val="20"/>
                <w:szCs w:val="20"/>
              </w:rPr>
            </w:pPr>
            <w:r w:rsidRPr="00CE2A90">
              <w:rPr>
                <w:sz w:val="20"/>
                <w:szCs w:val="20"/>
              </w:rPr>
              <w:t>Docente y estudiantes</w:t>
            </w:r>
          </w:p>
        </w:tc>
        <w:tc>
          <w:tcPr>
            <w:tcW w:w="1854" w:type="dxa"/>
          </w:tcPr>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Material  didáctico concreto</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Talento humano</w:t>
            </w:r>
          </w:p>
          <w:p w:rsidR="00D2637D" w:rsidRPr="00551707" w:rsidRDefault="00D2637D" w:rsidP="00DF2AB4">
            <w:pPr>
              <w:numPr>
                <w:ilvl w:val="0"/>
                <w:numId w:val="19"/>
              </w:numPr>
              <w:spacing w:line="240" w:lineRule="auto"/>
              <w:ind w:left="72" w:hanging="195"/>
              <w:contextualSpacing/>
              <w:jc w:val="left"/>
              <w:rPr>
                <w:sz w:val="20"/>
                <w:szCs w:val="20"/>
              </w:rPr>
            </w:pPr>
            <w:r w:rsidRPr="00551707">
              <w:rPr>
                <w:sz w:val="20"/>
                <w:szCs w:val="20"/>
              </w:rPr>
              <w:t>Recursos económicos</w:t>
            </w:r>
          </w:p>
        </w:tc>
        <w:tc>
          <w:tcPr>
            <w:tcW w:w="2564" w:type="dxa"/>
          </w:tcPr>
          <w:p w:rsidR="00D2637D" w:rsidRPr="00CE2A90" w:rsidRDefault="00D2637D"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actitud positiva frente a la resolución de ejercicios y problemas, convencidos de lograr aprendizajes significativos</w:t>
            </w:r>
            <w:r>
              <w:rPr>
                <w:sz w:val="20"/>
                <w:szCs w:val="20"/>
              </w:rPr>
              <w:t>.</w:t>
            </w:r>
          </w:p>
        </w:tc>
      </w:tr>
    </w:tbl>
    <w:p w:rsidR="009C29E0" w:rsidRPr="00CE2A90" w:rsidRDefault="009C29E0" w:rsidP="009C29E0">
      <w:pPr>
        <w:spacing w:line="240" w:lineRule="auto"/>
        <w:rPr>
          <w:sz w:val="20"/>
          <w:szCs w:val="20"/>
        </w:rPr>
      </w:pPr>
      <w:r w:rsidRPr="00E75047">
        <w:rPr>
          <w:b/>
          <w:sz w:val="20"/>
          <w:szCs w:val="20"/>
        </w:rPr>
        <w:t xml:space="preserve">UNIDAD </w:t>
      </w:r>
      <w:r>
        <w:rPr>
          <w:b/>
          <w:sz w:val="20"/>
          <w:szCs w:val="20"/>
        </w:rPr>
        <w:t>SIETE</w:t>
      </w:r>
    </w:p>
    <w:p w:rsidR="009C29E0" w:rsidRDefault="009C29E0" w:rsidP="009C29E0">
      <w:pPr>
        <w:spacing w:line="240" w:lineRule="auto"/>
        <w:rPr>
          <w:sz w:val="20"/>
          <w:szCs w:val="20"/>
        </w:rPr>
      </w:pPr>
      <w:r w:rsidRPr="00F62C31">
        <w:rPr>
          <w:b/>
          <w:sz w:val="20"/>
          <w:szCs w:val="20"/>
        </w:rPr>
        <w:t>TEMA:</w:t>
      </w:r>
      <w:r w:rsidRPr="00CE2A90">
        <w:rPr>
          <w:sz w:val="20"/>
          <w:szCs w:val="20"/>
        </w:rPr>
        <w:t xml:space="preserve"> EL </w:t>
      </w:r>
      <w:r>
        <w:rPr>
          <w:sz w:val="20"/>
          <w:szCs w:val="20"/>
        </w:rPr>
        <w:t xml:space="preserve">ACERTIJO DEL REY </w:t>
      </w:r>
    </w:p>
    <w:p w:rsidR="009C29E0" w:rsidRDefault="009C29E0" w:rsidP="009C29E0">
      <w:pPr>
        <w:spacing w:line="240" w:lineRule="auto"/>
        <w:rPr>
          <w:sz w:val="20"/>
          <w:szCs w:val="20"/>
        </w:rPr>
      </w:pPr>
      <w:r w:rsidRPr="00F62C31">
        <w:rPr>
          <w:b/>
          <w:sz w:val="20"/>
          <w:szCs w:val="20"/>
        </w:rPr>
        <w:t xml:space="preserve">OBJETIVO: </w:t>
      </w:r>
      <w:r w:rsidRPr="00502232">
        <w:rPr>
          <w:sz w:val="20"/>
          <w:szCs w:val="20"/>
        </w:rPr>
        <w:t>Encontrar las raíces de una ecuación c</w:t>
      </w:r>
      <w:r>
        <w:rPr>
          <w:sz w:val="20"/>
          <w:szCs w:val="20"/>
        </w:rPr>
        <w:t>uartica.</w:t>
      </w:r>
      <w:r w:rsidRPr="00CE2A90">
        <w:rPr>
          <w:sz w:val="20"/>
          <w:szCs w:val="20"/>
        </w:rPr>
        <w:t xml:space="preserve"> </w:t>
      </w:r>
    </w:p>
    <w:p w:rsidR="009C29E0" w:rsidRPr="00F62C31" w:rsidRDefault="009C29E0" w:rsidP="009C29E0">
      <w:pPr>
        <w:tabs>
          <w:tab w:val="left" w:pos="937"/>
        </w:tabs>
        <w:rPr>
          <w:sz w:val="16"/>
          <w:szCs w:val="20"/>
        </w:rPr>
      </w:pPr>
      <w:bookmarkStart w:id="552" w:name="_Toc255257482"/>
      <w:r w:rsidRPr="00F62C31">
        <w:rPr>
          <w:b/>
          <w:sz w:val="20"/>
        </w:rPr>
        <w:t xml:space="preserve">CUADRO  </w:t>
      </w:r>
      <w:r w:rsidR="001B2847" w:rsidRPr="00F62C31">
        <w:rPr>
          <w:b/>
          <w:sz w:val="20"/>
        </w:rPr>
        <w:fldChar w:fldCharType="begin"/>
      </w:r>
      <w:r w:rsidRPr="00F62C31">
        <w:rPr>
          <w:b/>
          <w:sz w:val="20"/>
        </w:rPr>
        <w:instrText xml:space="preserve"> SEQ CUADRO_ \* ARABIC </w:instrText>
      </w:r>
      <w:r w:rsidR="001B2847" w:rsidRPr="00F62C31">
        <w:rPr>
          <w:b/>
          <w:sz w:val="20"/>
        </w:rPr>
        <w:fldChar w:fldCharType="separate"/>
      </w:r>
      <w:r w:rsidR="00100F45">
        <w:rPr>
          <w:b/>
          <w:noProof/>
          <w:sz w:val="20"/>
        </w:rPr>
        <w:t>62</w:t>
      </w:r>
      <w:r w:rsidR="001B2847" w:rsidRPr="00F62C31">
        <w:rPr>
          <w:b/>
          <w:sz w:val="20"/>
        </w:rPr>
        <w:fldChar w:fldCharType="end"/>
      </w:r>
      <w:r w:rsidRPr="00F62C31">
        <w:rPr>
          <w:sz w:val="20"/>
        </w:rPr>
        <w:t xml:space="preserve"> </w:t>
      </w:r>
      <w:r>
        <w:rPr>
          <w:sz w:val="20"/>
        </w:rPr>
        <w:t>Proceso Metodológico de la unidad 7</w:t>
      </w:r>
      <w:bookmarkEnd w:id="552"/>
      <w:r w:rsidRPr="00F62C31">
        <w:rPr>
          <w:sz w:val="16"/>
          <w:szCs w:val="20"/>
        </w:rPr>
        <w:tab/>
      </w:r>
    </w:p>
    <w:p w:rsidR="009C29E0" w:rsidRDefault="009C29E0" w:rsidP="009C29E0">
      <w:pPr>
        <w:spacing w:line="240" w:lineRule="auto"/>
        <w:jc w:val="left"/>
        <w:rPr>
          <w:sz w:val="20"/>
          <w:szCs w:val="20"/>
        </w:rPr>
      </w:pPr>
    </w:p>
    <w:p w:rsidR="009C29E0" w:rsidRDefault="009C29E0" w:rsidP="00EF184D">
      <w:pPr>
        <w:outlineLvl w:val="0"/>
        <w:rPr>
          <w:sz w:val="20"/>
          <w:szCs w:val="20"/>
        </w:rPr>
      </w:pPr>
      <w:r w:rsidRPr="00D51C5A">
        <w:rPr>
          <w:b/>
          <w:sz w:val="20"/>
          <w:szCs w:val="20"/>
        </w:rPr>
        <w:t>Elaborado por</w:t>
      </w:r>
      <w:r w:rsidRPr="00906998">
        <w:rPr>
          <w:sz w:val="20"/>
          <w:szCs w:val="20"/>
        </w:rPr>
        <w:t>: Luis Puga</w:t>
      </w:r>
    </w:p>
    <w:p w:rsidR="00D2637D" w:rsidRDefault="00D2637D" w:rsidP="009C29E0">
      <w:pPr>
        <w:spacing w:line="240" w:lineRule="auto"/>
        <w:rPr>
          <w:b/>
          <w:sz w:val="20"/>
          <w:szCs w:val="20"/>
        </w:rPr>
      </w:pPr>
    </w:p>
    <w:p w:rsidR="009C29E0" w:rsidRPr="00CE2A90" w:rsidRDefault="009C29E0" w:rsidP="00EF184D">
      <w:pPr>
        <w:spacing w:line="240" w:lineRule="auto"/>
        <w:outlineLvl w:val="0"/>
        <w:rPr>
          <w:sz w:val="20"/>
          <w:szCs w:val="20"/>
        </w:rPr>
      </w:pPr>
      <w:r w:rsidRPr="00E75047">
        <w:rPr>
          <w:b/>
          <w:sz w:val="20"/>
          <w:szCs w:val="20"/>
        </w:rPr>
        <w:lastRenderedPageBreak/>
        <w:t xml:space="preserve">UNIDAD </w:t>
      </w:r>
      <w:r>
        <w:rPr>
          <w:b/>
          <w:sz w:val="20"/>
          <w:szCs w:val="20"/>
        </w:rPr>
        <w:t>OCHO</w:t>
      </w:r>
    </w:p>
    <w:p w:rsidR="009C29E0" w:rsidRDefault="009C29E0" w:rsidP="009C29E0">
      <w:pPr>
        <w:spacing w:line="240" w:lineRule="auto"/>
        <w:rPr>
          <w:sz w:val="20"/>
          <w:szCs w:val="20"/>
        </w:rPr>
      </w:pPr>
      <w:r w:rsidRPr="00F62C31">
        <w:rPr>
          <w:b/>
          <w:sz w:val="20"/>
          <w:szCs w:val="20"/>
        </w:rPr>
        <w:t>TEMA:</w:t>
      </w:r>
      <w:r w:rsidRPr="00CE2A90">
        <w:rPr>
          <w:sz w:val="20"/>
          <w:szCs w:val="20"/>
        </w:rPr>
        <w:t xml:space="preserve"> </w:t>
      </w:r>
      <w:r>
        <w:rPr>
          <w:sz w:val="20"/>
          <w:szCs w:val="20"/>
        </w:rPr>
        <w:t>LA VARITA MÁGICA.</w:t>
      </w:r>
    </w:p>
    <w:p w:rsidR="009C29E0" w:rsidRDefault="009C29E0" w:rsidP="009C29E0">
      <w:pPr>
        <w:spacing w:line="240" w:lineRule="auto"/>
        <w:rPr>
          <w:sz w:val="20"/>
          <w:szCs w:val="20"/>
        </w:rPr>
      </w:pPr>
      <w:r w:rsidRPr="00F62C31">
        <w:rPr>
          <w:b/>
          <w:sz w:val="20"/>
          <w:szCs w:val="20"/>
        </w:rPr>
        <w:t xml:space="preserve">OBJETIVO: </w:t>
      </w:r>
      <w:r>
        <w:rPr>
          <w:sz w:val="20"/>
          <w:szCs w:val="20"/>
        </w:rPr>
        <w:t>Aplicar el método de Weierstrass para resolver una ecuación de quinto grado. .</w:t>
      </w:r>
      <w:r w:rsidRPr="00CE2A90">
        <w:rPr>
          <w:sz w:val="20"/>
          <w:szCs w:val="20"/>
        </w:rPr>
        <w:t xml:space="preserve"> </w:t>
      </w:r>
    </w:p>
    <w:p w:rsidR="009C29E0" w:rsidRPr="00F62C31" w:rsidRDefault="009C29E0" w:rsidP="009C29E0">
      <w:pPr>
        <w:tabs>
          <w:tab w:val="left" w:pos="937"/>
        </w:tabs>
        <w:rPr>
          <w:sz w:val="16"/>
          <w:szCs w:val="20"/>
        </w:rPr>
      </w:pPr>
      <w:bookmarkStart w:id="553" w:name="_Toc255257483"/>
      <w:r w:rsidRPr="00F62C31">
        <w:rPr>
          <w:b/>
          <w:sz w:val="20"/>
        </w:rPr>
        <w:t xml:space="preserve">CUADRO  </w:t>
      </w:r>
      <w:r w:rsidR="001B2847" w:rsidRPr="00F62C31">
        <w:rPr>
          <w:b/>
          <w:sz w:val="20"/>
        </w:rPr>
        <w:fldChar w:fldCharType="begin"/>
      </w:r>
      <w:r w:rsidRPr="00F62C31">
        <w:rPr>
          <w:b/>
          <w:sz w:val="20"/>
        </w:rPr>
        <w:instrText xml:space="preserve"> SEQ CUADRO_ \* ARABIC </w:instrText>
      </w:r>
      <w:r w:rsidR="001B2847" w:rsidRPr="00F62C31">
        <w:rPr>
          <w:b/>
          <w:sz w:val="20"/>
        </w:rPr>
        <w:fldChar w:fldCharType="separate"/>
      </w:r>
      <w:r w:rsidR="00100F45">
        <w:rPr>
          <w:b/>
          <w:noProof/>
          <w:sz w:val="20"/>
        </w:rPr>
        <w:t>63</w:t>
      </w:r>
      <w:r w:rsidR="001B2847" w:rsidRPr="00F62C31">
        <w:rPr>
          <w:b/>
          <w:sz w:val="20"/>
        </w:rPr>
        <w:fldChar w:fldCharType="end"/>
      </w:r>
      <w:r w:rsidRPr="00F62C31">
        <w:rPr>
          <w:sz w:val="20"/>
        </w:rPr>
        <w:t xml:space="preserve"> </w:t>
      </w:r>
      <w:r>
        <w:rPr>
          <w:sz w:val="20"/>
        </w:rPr>
        <w:t>Proceso Metodológico de la unidad 8</w:t>
      </w:r>
      <w:bookmarkEnd w:id="553"/>
    </w:p>
    <w:tbl>
      <w:tblPr>
        <w:tblStyle w:val="Tablaconcuadrcula"/>
        <w:tblpPr w:leftFromText="141" w:rightFromText="141" w:vertAnchor="page" w:horzAnchor="margin" w:tblpY="3561"/>
        <w:tblW w:w="0" w:type="auto"/>
        <w:tblLayout w:type="fixed"/>
        <w:tblLook w:val="04A0"/>
      </w:tblPr>
      <w:tblGrid>
        <w:gridCol w:w="1384"/>
        <w:gridCol w:w="992"/>
        <w:gridCol w:w="2984"/>
        <w:gridCol w:w="1798"/>
        <w:gridCol w:w="1739"/>
        <w:gridCol w:w="1854"/>
        <w:gridCol w:w="2564"/>
      </w:tblGrid>
      <w:tr w:rsidR="00745FD1" w:rsidTr="00745FD1">
        <w:trPr>
          <w:trHeight w:val="397"/>
        </w:trPr>
        <w:tc>
          <w:tcPr>
            <w:tcW w:w="1384" w:type="dxa"/>
            <w:shd w:val="clear" w:color="auto" w:fill="D9D9D9" w:themeFill="background1" w:themeFillShade="D9"/>
            <w:vAlign w:val="center"/>
          </w:tcPr>
          <w:p w:rsidR="00745FD1" w:rsidRPr="00182CCB" w:rsidRDefault="00745FD1" w:rsidP="00745FD1">
            <w:pPr>
              <w:spacing w:line="240" w:lineRule="auto"/>
              <w:ind w:left="281"/>
              <w:contextualSpacing/>
              <w:jc w:val="left"/>
              <w:rPr>
                <w:sz w:val="12"/>
                <w:szCs w:val="18"/>
              </w:rPr>
            </w:pPr>
            <w:r w:rsidRPr="00182CCB">
              <w:rPr>
                <w:sz w:val="12"/>
                <w:szCs w:val="18"/>
              </w:rPr>
              <w:t>ÁMBITO</w:t>
            </w:r>
          </w:p>
        </w:tc>
        <w:tc>
          <w:tcPr>
            <w:tcW w:w="992" w:type="dxa"/>
            <w:shd w:val="clear" w:color="auto" w:fill="D9D9D9" w:themeFill="background1" w:themeFillShade="D9"/>
            <w:vAlign w:val="center"/>
          </w:tcPr>
          <w:p w:rsidR="00745FD1" w:rsidRPr="00182CCB" w:rsidRDefault="00745FD1" w:rsidP="00745FD1">
            <w:pPr>
              <w:pStyle w:val="Prrafodelista"/>
              <w:spacing w:line="240" w:lineRule="auto"/>
              <w:ind w:left="34" w:hanging="34"/>
              <w:contextualSpacing/>
              <w:jc w:val="left"/>
              <w:rPr>
                <w:sz w:val="12"/>
                <w:szCs w:val="18"/>
              </w:rPr>
            </w:pPr>
            <w:r w:rsidRPr="00182CCB">
              <w:rPr>
                <w:sz w:val="12"/>
                <w:szCs w:val="18"/>
              </w:rPr>
              <w:t>ENCUENTRO</w:t>
            </w:r>
          </w:p>
        </w:tc>
        <w:tc>
          <w:tcPr>
            <w:tcW w:w="2984" w:type="dxa"/>
            <w:shd w:val="clear" w:color="auto" w:fill="D9D9D9" w:themeFill="background1" w:themeFillShade="D9"/>
            <w:vAlign w:val="center"/>
          </w:tcPr>
          <w:p w:rsidR="00745FD1" w:rsidRPr="00182CCB" w:rsidRDefault="00745FD1" w:rsidP="00745FD1">
            <w:pPr>
              <w:pStyle w:val="Prrafodelista"/>
              <w:spacing w:line="240" w:lineRule="auto"/>
              <w:ind w:left="281"/>
              <w:contextualSpacing/>
              <w:jc w:val="left"/>
              <w:rPr>
                <w:sz w:val="12"/>
                <w:szCs w:val="18"/>
              </w:rPr>
            </w:pPr>
            <w:r w:rsidRPr="00182CCB">
              <w:rPr>
                <w:sz w:val="12"/>
                <w:szCs w:val="18"/>
              </w:rPr>
              <w:t>ACTIVIDAD</w:t>
            </w:r>
          </w:p>
        </w:tc>
        <w:tc>
          <w:tcPr>
            <w:tcW w:w="1798" w:type="dxa"/>
            <w:shd w:val="clear" w:color="auto" w:fill="D9D9D9" w:themeFill="background1" w:themeFillShade="D9"/>
            <w:vAlign w:val="center"/>
          </w:tcPr>
          <w:p w:rsidR="00745FD1" w:rsidRPr="00182CCB" w:rsidRDefault="00745FD1" w:rsidP="00745FD1">
            <w:pPr>
              <w:pStyle w:val="Prrafodelista"/>
              <w:spacing w:line="240" w:lineRule="auto"/>
              <w:ind w:left="34"/>
              <w:contextualSpacing/>
              <w:jc w:val="left"/>
              <w:rPr>
                <w:sz w:val="12"/>
                <w:szCs w:val="18"/>
              </w:rPr>
            </w:pPr>
            <w:r w:rsidRPr="00182CCB">
              <w:rPr>
                <w:sz w:val="12"/>
                <w:szCs w:val="18"/>
              </w:rPr>
              <w:t xml:space="preserve">ESTRATEGIAS METODOLOGÍA </w:t>
            </w:r>
          </w:p>
        </w:tc>
        <w:tc>
          <w:tcPr>
            <w:tcW w:w="1739" w:type="dxa"/>
            <w:shd w:val="clear" w:color="auto" w:fill="D9D9D9" w:themeFill="background1" w:themeFillShade="D9"/>
            <w:vAlign w:val="center"/>
          </w:tcPr>
          <w:p w:rsidR="00745FD1" w:rsidRPr="00182CCB" w:rsidRDefault="00745FD1" w:rsidP="00745FD1">
            <w:pPr>
              <w:pStyle w:val="Prrafodelista"/>
              <w:spacing w:line="240" w:lineRule="auto"/>
              <w:ind w:left="33"/>
              <w:contextualSpacing/>
              <w:jc w:val="left"/>
              <w:rPr>
                <w:sz w:val="12"/>
                <w:szCs w:val="18"/>
              </w:rPr>
            </w:pPr>
            <w:r w:rsidRPr="00182CCB">
              <w:rPr>
                <w:sz w:val="12"/>
                <w:szCs w:val="18"/>
              </w:rPr>
              <w:t>RESPONSABLES</w:t>
            </w:r>
          </w:p>
        </w:tc>
        <w:tc>
          <w:tcPr>
            <w:tcW w:w="1854" w:type="dxa"/>
            <w:shd w:val="clear" w:color="auto" w:fill="D9D9D9" w:themeFill="background1" w:themeFillShade="D9"/>
            <w:vAlign w:val="center"/>
          </w:tcPr>
          <w:p w:rsidR="00745FD1" w:rsidRPr="00182CCB" w:rsidRDefault="00745FD1" w:rsidP="00745FD1">
            <w:pPr>
              <w:pStyle w:val="Prrafodelista"/>
              <w:spacing w:line="240" w:lineRule="auto"/>
              <w:ind w:left="281"/>
              <w:contextualSpacing/>
              <w:jc w:val="left"/>
              <w:rPr>
                <w:sz w:val="12"/>
                <w:szCs w:val="18"/>
              </w:rPr>
            </w:pPr>
            <w:r w:rsidRPr="00182CCB">
              <w:rPr>
                <w:sz w:val="12"/>
                <w:szCs w:val="18"/>
              </w:rPr>
              <w:t>RECURSOS</w:t>
            </w:r>
          </w:p>
        </w:tc>
        <w:tc>
          <w:tcPr>
            <w:tcW w:w="2564" w:type="dxa"/>
            <w:shd w:val="clear" w:color="auto" w:fill="D9D9D9" w:themeFill="background1" w:themeFillShade="D9"/>
            <w:vAlign w:val="center"/>
          </w:tcPr>
          <w:p w:rsidR="00745FD1" w:rsidRPr="00182CCB" w:rsidRDefault="00745FD1" w:rsidP="00745FD1">
            <w:pPr>
              <w:pStyle w:val="Prrafodelista"/>
              <w:spacing w:line="240" w:lineRule="auto"/>
              <w:ind w:left="281"/>
              <w:contextualSpacing/>
              <w:jc w:val="left"/>
              <w:rPr>
                <w:sz w:val="12"/>
                <w:szCs w:val="18"/>
              </w:rPr>
            </w:pPr>
            <w:r w:rsidRPr="00182CCB">
              <w:rPr>
                <w:sz w:val="12"/>
                <w:szCs w:val="18"/>
              </w:rPr>
              <w:t>LOGROS</w:t>
            </w:r>
          </w:p>
        </w:tc>
      </w:tr>
      <w:tr w:rsidR="00745FD1" w:rsidTr="00745FD1">
        <w:trPr>
          <w:trHeight w:val="414"/>
        </w:trPr>
        <w:tc>
          <w:tcPr>
            <w:tcW w:w="1384" w:type="dxa"/>
            <w:vMerge w:val="restart"/>
          </w:tcPr>
          <w:p w:rsidR="00745FD1" w:rsidRPr="00CE2A90" w:rsidRDefault="00745FD1" w:rsidP="00745FD1">
            <w:pPr>
              <w:spacing w:line="240" w:lineRule="auto"/>
              <w:contextualSpacing/>
              <w:jc w:val="left"/>
              <w:rPr>
                <w:sz w:val="20"/>
                <w:szCs w:val="20"/>
              </w:rPr>
            </w:pPr>
            <w:r>
              <w:rPr>
                <w:sz w:val="20"/>
                <w:szCs w:val="20"/>
              </w:rPr>
              <w:t>Cognitivo</w:t>
            </w:r>
          </w:p>
        </w:tc>
        <w:tc>
          <w:tcPr>
            <w:tcW w:w="992" w:type="dxa"/>
            <w:vMerge w:val="restart"/>
          </w:tcPr>
          <w:p w:rsidR="00745FD1" w:rsidRPr="00CE2A90" w:rsidRDefault="00745FD1" w:rsidP="00745FD1">
            <w:pPr>
              <w:pStyle w:val="Prrafodelista"/>
              <w:spacing w:line="240" w:lineRule="auto"/>
              <w:ind w:left="281"/>
              <w:contextualSpacing/>
              <w:jc w:val="left"/>
              <w:rPr>
                <w:sz w:val="20"/>
                <w:szCs w:val="20"/>
              </w:rPr>
            </w:pPr>
            <w:r w:rsidRPr="00CE2A90">
              <w:rPr>
                <w:sz w:val="20"/>
                <w:szCs w:val="20"/>
              </w:rPr>
              <w:t>1</w:t>
            </w:r>
          </w:p>
          <w:p w:rsidR="00745FD1" w:rsidRPr="00CE2A90" w:rsidRDefault="00745FD1" w:rsidP="00745FD1">
            <w:pPr>
              <w:pStyle w:val="Prrafodelista"/>
              <w:spacing w:line="240" w:lineRule="auto"/>
              <w:ind w:left="281"/>
              <w:contextualSpacing/>
              <w:jc w:val="left"/>
              <w:rPr>
                <w:sz w:val="20"/>
                <w:szCs w:val="20"/>
              </w:rPr>
            </w:pPr>
          </w:p>
        </w:tc>
        <w:tc>
          <w:tcPr>
            <w:tcW w:w="2984" w:type="dxa"/>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Introducción a la unidad</w:t>
            </w:r>
          </w:p>
        </w:tc>
        <w:tc>
          <w:tcPr>
            <w:tcW w:w="1798" w:type="dxa"/>
          </w:tcPr>
          <w:p w:rsidR="00745FD1" w:rsidRPr="00551707" w:rsidRDefault="00745FD1" w:rsidP="00DF2AB4">
            <w:pPr>
              <w:pStyle w:val="Prrafodelista"/>
              <w:numPr>
                <w:ilvl w:val="0"/>
                <w:numId w:val="19"/>
              </w:numPr>
              <w:spacing w:line="240" w:lineRule="auto"/>
              <w:ind w:left="281" w:hanging="263"/>
              <w:contextualSpacing/>
              <w:jc w:val="left"/>
              <w:rPr>
                <w:sz w:val="20"/>
                <w:szCs w:val="20"/>
              </w:rPr>
            </w:pPr>
            <w:r w:rsidRPr="00551707">
              <w:rPr>
                <w:sz w:val="20"/>
                <w:szCs w:val="20"/>
              </w:rPr>
              <w:t xml:space="preserve">Lectura de motivación </w:t>
            </w:r>
          </w:p>
        </w:tc>
        <w:tc>
          <w:tcPr>
            <w:tcW w:w="1739" w:type="dxa"/>
          </w:tcPr>
          <w:p w:rsidR="00745FD1" w:rsidRPr="00CE2A90" w:rsidRDefault="00745FD1"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745FD1" w:rsidRPr="00551707" w:rsidRDefault="00745FD1" w:rsidP="00DF2AB4">
            <w:pPr>
              <w:numPr>
                <w:ilvl w:val="0"/>
                <w:numId w:val="19"/>
              </w:numPr>
              <w:spacing w:line="240" w:lineRule="auto"/>
              <w:ind w:left="72" w:hanging="195"/>
              <w:contextualSpacing/>
              <w:jc w:val="left"/>
              <w:rPr>
                <w:sz w:val="20"/>
                <w:szCs w:val="20"/>
              </w:rPr>
            </w:pPr>
            <w:r w:rsidRPr="00551707">
              <w:rPr>
                <w:sz w:val="20"/>
                <w:szCs w:val="20"/>
              </w:rPr>
              <w:t>Libro de texto</w:t>
            </w:r>
          </w:p>
          <w:p w:rsidR="00745FD1" w:rsidRPr="00551707" w:rsidRDefault="00745FD1"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motivados</w:t>
            </w:r>
          </w:p>
        </w:tc>
      </w:tr>
      <w:tr w:rsidR="00745FD1" w:rsidRPr="00CE2A90" w:rsidTr="00745FD1">
        <w:trPr>
          <w:trHeight w:val="127"/>
        </w:trPr>
        <w:tc>
          <w:tcPr>
            <w:tcW w:w="1384" w:type="dxa"/>
            <w:vMerge/>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p>
        </w:tc>
        <w:tc>
          <w:tcPr>
            <w:tcW w:w="992" w:type="dxa"/>
            <w:vMerge/>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p>
        </w:tc>
        <w:tc>
          <w:tcPr>
            <w:tcW w:w="2984" w:type="dxa"/>
            <w:vAlign w:val="center"/>
          </w:tcPr>
          <w:p w:rsidR="00745FD1" w:rsidRPr="00CE2A90" w:rsidRDefault="00745FD1" w:rsidP="00745FD1">
            <w:pPr>
              <w:pStyle w:val="Prrafodelista"/>
              <w:spacing w:line="240" w:lineRule="auto"/>
              <w:ind w:left="281"/>
              <w:contextualSpacing/>
              <w:jc w:val="left"/>
              <w:rPr>
                <w:sz w:val="20"/>
                <w:szCs w:val="20"/>
              </w:rPr>
            </w:pPr>
            <w:r w:rsidRPr="00CE2A90">
              <w:rPr>
                <w:sz w:val="20"/>
                <w:szCs w:val="20"/>
              </w:rPr>
              <w:t>Desarrollo teórico</w:t>
            </w:r>
          </w:p>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Prerrequisitos</w:t>
            </w:r>
          </w:p>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Fundamentación teórica del tema</w:t>
            </w:r>
          </w:p>
          <w:p w:rsidR="00745FD1" w:rsidRPr="00CE2A90" w:rsidRDefault="00745FD1" w:rsidP="00745FD1">
            <w:pPr>
              <w:pStyle w:val="Prrafodelista"/>
              <w:spacing w:line="240" w:lineRule="auto"/>
              <w:ind w:left="281"/>
              <w:contextualSpacing/>
              <w:jc w:val="left"/>
              <w:rPr>
                <w:sz w:val="20"/>
                <w:szCs w:val="20"/>
              </w:rPr>
            </w:pPr>
          </w:p>
        </w:tc>
        <w:tc>
          <w:tcPr>
            <w:tcW w:w="1798" w:type="dxa"/>
          </w:tcPr>
          <w:p w:rsidR="00745FD1" w:rsidRPr="00551707" w:rsidRDefault="00745FD1" w:rsidP="00DF2AB4">
            <w:pPr>
              <w:pStyle w:val="Prrafodelista"/>
              <w:numPr>
                <w:ilvl w:val="0"/>
                <w:numId w:val="19"/>
              </w:numPr>
              <w:spacing w:line="240" w:lineRule="auto"/>
              <w:ind w:left="281" w:hanging="263"/>
              <w:contextualSpacing/>
              <w:jc w:val="left"/>
              <w:rPr>
                <w:sz w:val="20"/>
                <w:szCs w:val="20"/>
              </w:rPr>
            </w:pPr>
            <w:r w:rsidRPr="00551707">
              <w:rPr>
                <w:sz w:val="20"/>
                <w:szCs w:val="20"/>
              </w:rPr>
              <w:t>Clase magistral activa</w:t>
            </w:r>
          </w:p>
          <w:p w:rsidR="00745FD1" w:rsidRPr="00CE2A90" w:rsidRDefault="00745FD1" w:rsidP="00DF2AB4">
            <w:pPr>
              <w:pStyle w:val="Prrafodelista"/>
              <w:numPr>
                <w:ilvl w:val="0"/>
                <w:numId w:val="19"/>
              </w:numPr>
              <w:spacing w:line="240" w:lineRule="auto"/>
              <w:ind w:left="281" w:hanging="263"/>
              <w:contextualSpacing/>
              <w:jc w:val="left"/>
              <w:rPr>
                <w:sz w:val="20"/>
                <w:szCs w:val="20"/>
              </w:rPr>
            </w:pPr>
          </w:p>
        </w:tc>
        <w:tc>
          <w:tcPr>
            <w:tcW w:w="1739" w:type="dxa"/>
          </w:tcPr>
          <w:p w:rsidR="00745FD1" w:rsidRPr="00CE2A90" w:rsidRDefault="00745FD1"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tcPr>
          <w:p w:rsidR="00745FD1" w:rsidRPr="00551707" w:rsidRDefault="00745FD1" w:rsidP="00DF2AB4">
            <w:pPr>
              <w:numPr>
                <w:ilvl w:val="0"/>
                <w:numId w:val="19"/>
              </w:numPr>
              <w:spacing w:line="240" w:lineRule="auto"/>
              <w:ind w:left="72" w:hanging="195"/>
              <w:contextualSpacing/>
              <w:jc w:val="left"/>
              <w:rPr>
                <w:sz w:val="20"/>
                <w:szCs w:val="20"/>
              </w:rPr>
            </w:pPr>
            <w:r w:rsidRPr="00551707">
              <w:rPr>
                <w:sz w:val="20"/>
                <w:szCs w:val="20"/>
              </w:rPr>
              <w:t>Bibliografía de diversos autores</w:t>
            </w:r>
          </w:p>
          <w:p w:rsidR="00745FD1" w:rsidRPr="00551707" w:rsidRDefault="00745FD1"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conocimientos teóricos sobre el tema. (comprensión de conceptos)</w:t>
            </w:r>
          </w:p>
        </w:tc>
      </w:tr>
      <w:tr w:rsidR="00745FD1" w:rsidTr="00745FD1">
        <w:trPr>
          <w:trHeight w:val="842"/>
        </w:trPr>
        <w:tc>
          <w:tcPr>
            <w:tcW w:w="1384" w:type="dxa"/>
            <w:vMerge/>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p>
        </w:tc>
        <w:tc>
          <w:tcPr>
            <w:tcW w:w="992" w:type="dxa"/>
          </w:tcPr>
          <w:p w:rsidR="00745FD1" w:rsidRPr="00CE2A90" w:rsidRDefault="00745FD1" w:rsidP="00745FD1">
            <w:pPr>
              <w:pStyle w:val="Prrafodelista"/>
              <w:spacing w:line="240" w:lineRule="auto"/>
              <w:ind w:left="281"/>
              <w:contextualSpacing/>
              <w:jc w:val="left"/>
              <w:rPr>
                <w:sz w:val="20"/>
                <w:szCs w:val="20"/>
              </w:rPr>
            </w:pPr>
            <w:r w:rsidRPr="00CE2A90">
              <w:rPr>
                <w:sz w:val="20"/>
                <w:szCs w:val="20"/>
              </w:rPr>
              <w:t>2</w:t>
            </w:r>
          </w:p>
        </w:tc>
        <w:tc>
          <w:tcPr>
            <w:tcW w:w="2984" w:type="dxa"/>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Resolución de ejercicios</w:t>
            </w:r>
          </w:p>
        </w:tc>
        <w:tc>
          <w:tcPr>
            <w:tcW w:w="1798" w:type="dxa"/>
          </w:tcPr>
          <w:p w:rsidR="00745FD1" w:rsidRPr="00551707" w:rsidRDefault="00745FD1"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aprendizaje cooperativo</w:t>
            </w:r>
          </w:p>
        </w:tc>
        <w:tc>
          <w:tcPr>
            <w:tcW w:w="1739" w:type="dxa"/>
          </w:tcPr>
          <w:p w:rsidR="00745FD1" w:rsidRPr="00CE2A90" w:rsidRDefault="00745FD1"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745FD1" w:rsidRPr="00551707" w:rsidRDefault="00745FD1" w:rsidP="00DF2AB4">
            <w:pPr>
              <w:numPr>
                <w:ilvl w:val="0"/>
                <w:numId w:val="19"/>
              </w:numPr>
              <w:spacing w:line="240" w:lineRule="auto"/>
              <w:ind w:left="72" w:hanging="195"/>
              <w:contextualSpacing/>
              <w:jc w:val="left"/>
              <w:rPr>
                <w:sz w:val="20"/>
                <w:szCs w:val="20"/>
              </w:rPr>
            </w:pPr>
            <w:r w:rsidRPr="00551707">
              <w:rPr>
                <w:sz w:val="20"/>
                <w:szCs w:val="20"/>
              </w:rPr>
              <w:t>Insumos escritos sobre el tema.</w:t>
            </w:r>
          </w:p>
          <w:p w:rsidR="00745FD1" w:rsidRPr="00551707" w:rsidRDefault="00745FD1"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 xml:space="preserve">Estudiantes con conocimientos técnicos,  capaces de resolver   cuestionarios. </w:t>
            </w:r>
          </w:p>
        </w:tc>
      </w:tr>
      <w:tr w:rsidR="00745FD1" w:rsidTr="00745FD1">
        <w:trPr>
          <w:trHeight w:val="484"/>
        </w:trPr>
        <w:tc>
          <w:tcPr>
            <w:tcW w:w="1384" w:type="dxa"/>
            <w:vMerge w:val="restart"/>
          </w:tcPr>
          <w:p w:rsidR="00745FD1" w:rsidRPr="00CE2A90" w:rsidRDefault="00745FD1" w:rsidP="00745FD1">
            <w:pPr>
              <w:pStyle w:val="Prrafodelista"/>
              <w:spacing w:line="240" w:lineRule="auto"/>
              <w:ind w:left="0"/>
              <w:contextualSpacing/>
              <w:jc w:val="left"/>
              <w:rPr>
                <w:sz w:val="20"/>
                <w:szCs w:val="20"/>
              </w:rPr>
            </w:pPr>
            <w:r>
              <w:rPr>
                <w:sz w:val="20"/>
                <w:szCs w:val="20"/>
              </w:rPr>
              <w:t>Procedimental</w:t>
            </w:r>
          </w:p>
        </w:tc>
        <w:tc>
          <w:tcPr>
            <w:tcW w:w="992" w:type="dxa"/>
          </w:tcPr>
          <w:p w:rsidR="00745FD1" w:rsidRPr="00CE2A90" w:rsidRDefault="00745FD1" w:rsidP="00745FD1">
            <w:pPr>
              <w:pStyle w:val="Prrafodelista"/>
              <w:spacing w:line="240" w:lineRule="auto"/>
              <w:ind w:left="281"/>
              <w:contextualSpacing/>
              <w:jc w:val="left"/>
              <w:rPr>
                <w:sz w:val="20"/>
                <w:szCs w:val="20"/>
              </w:rPr>
            </w:pPr>
            <w:r w:rsidRPr="00CE2A90">
              <w:rPr>
                <w:sz w:val="20"/>
                <w:szCs w:val="20"/>
              </w:rPr>
              <w:t>3</w:t>
            </w:r>
          </w:p>
        </w:tc>
        <w:tc>
          <w:tcPr>
            <w:tcW w:w="2984" w:type="dxa"/>
            <w:vMerge w:val="restart"/>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Aplicación del  conocimiento sobre el tema en  la resolución de problemas de la vida real.</w:t>
            </w:r>
          </w:p>
          <w:p w:rsidR="00745FD1" w:rsidRPr="00CE2A90" w:rsidRDefault="00745FD1" w:rsidP="00745FD1">
            <w:pPr>
              <w:pStyle w:val="Prrafodelista"/>
              <w:spacing w:line="240" w:lineRule="auto"/>
              <w:ind w:left="281"/>
              <w:contextualSpacing/>
              <w:jc w:val="left"/>
              <w:rPr>
                <w:sz w:val="20"/>
                <w:szCs w:val="20"/>
              </w:rPr>
            </w:pPr>
          </w:p>
          <w:p w:rsidR="00745FD1" w:rsidRPr="00CE2A90" w:rsidRDefault="00745FD1" w:rsidP="00745FD1">
            <w:pPr>
              <w:pStyle w:val="Prrafodelista"/>
              <w:spacing w:line="240" w:lineRule="auto"/>
              <w:ind w:left="281"/>
              <w:contextualSpacing/>
              <w:jc w:val="left"/>
              <w:rPr>
                <w:sz w:val="20"/>
                <w:szCs w:val="20"/>
              </w:rPr>
            </w:pPr>
          </w:p>
        </w:tc>
        <w:tc>
          <w:tcPr>
            <w:tcW w:w="1798" w:type="dxa"/>
            <w:vMerge w:val="restart"/>
          </w:tcPr>
          <w:p w:rsidR="00745FD1" w:rsidRPr="00551707" w:rsidRDefault="00745FD1" w:rsidP="00DF2AB4">
            <w:pPr>
              <w:pStyle w:val="Prrafodelista"/>
              <w:numPr>
                <w:ilvl w:val="0"/>
                <w:numId w:val="19"/>
              </w:numPr>
              <w:spacing w:line="240" w:lineRule="auto"/>
              <w:ind w:left="281" w:hanging="263"/>
              <w:contextualSpacing/>
              <w:jc w:val="left"/>
              <w:rPr>
                <w:sz w:val="20"/>
                <w:szCs w:val="20"/>
              </w:rPr>
            </w:pPr>
            <w:r w:rsidRPr="00551707">
              <w:rPr>
                <w:sz w:val="20"/>
                <w:szCs w:val="20"/>
              </w:rPr>
              <w:t>Problemas presentados a base de historias o cuentos.</w:t>
            </w:r>
          </w:p>
          <w:p w:rsidR="00745FD1" w:rsidRPr="00CE2A90" w:rsidRDefault="00745FD1" w:rsidP="00DF2AB4">
            <w:pPr>
              <w:pStyle w:val="Prrafodelista"/>
              <w:numPr>
                <w:ilvl w:val="0"/>
                <w:numId w:val="19"/>
              </w:numPr>
              <w:spacing w:line="240" w:lineRule="auto"/>
              <w:ind w:left="281" w:hanging="263"/>
              <w:contextualSpacing/>
              <w:jc w:val="left"/>
              <w:rPr>
                <w:sz w:val="20"/>
                <w:szCs w:val="20"/>
              </w:rPr>
            </w:pPr>
          </w:p>
        </w:tc>
        <w:tc>
          <w:tcPr>
            <w:tcW w:w="1739" w:type="dxa"/>
            <w:vMerge w:val="restart"/>
          </w:tcPr>
          <w:p w:rsidR="00745FD1" w:rsidRPr="00CE2A90" w:rsidRDefault="00745FD1"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vMerge w:val="restart"/>
          </w:tcPr>
          <w:p w:rsidR="00745FD1" w:rsidRPr="00551707" w:rsidRDefault="00745FD1" w:rsidP="00DF2AB4">
            <w:pPr>
              <w:numPr>
                <w:ilvl w:val="0"/>
                <w:numId w:val="19"/>
              </w:numPr>
              <w:spacing w:line="240" w:lineRule="auto"/>
              <w:ind w:left="72" w:hanging="195"/>
              <w:contextualSpacing/>
              <w:jc w:val="left"/>
              <w:rPr>
                <w:sz w:val="20"/>
                <w:szCs w:val="20"/>
              </w:rPr>
            </w:pPr>
            <w:r w:rsidRPr="00551707">
              <w:rPr>
                <w:sz w:val="20"/>
                <w:szCs w:val="20"/>
              </w:rPr>
              <w:t>Libro de texto</w:t>
            </w:r>
          </w:p>
          <w:p w:rsidR="00745FD1" w:rsidRPr="00551707" w:rsidRDefault="00745FD1"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vMerge w:val="restart"/>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capacidad de realizar:</w:t>
            </w:r>
          </w:p>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Análisis crítico</w:t>
            </w:r>
          </w:p>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Modelización matemática</w:t>
            </w:r>
          </w:p>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Interpretación de resultados obtenidos</w:t>
            </w:r>
          </w:p>
        </w:tc>
      </w:tr>
      <w:tr w:rsidR="00745FD1" w:rsidTr="00745FD1">
        <w:trPr>
          <w:trHeight w:val="127"/>
        </w:trPr>
        <w:tc>
          <w:tcPr>
            <w:tcW w:w="1384" w:type="dxa"/>
            <w:vMerge/>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p>
        </w:tc>
        <w:tc>
          <w:tcPr>
            <w:tcW w:w="992" w:type="dxa"/>
          </w:tcPr>
          <w:p w:rsidR="00745FD1" w:rsidRPr="00CE2A90" w:rsidRDefault="00745FD1" w:rsidP="00745FD1">
            <w:pPr>
              <w:pStyle w:val="Prrafodelista"/>
              <w:spacing w:line="240" w:lineRule="auto"/>
              <w:ind w:left="281"/>
              <w:contextualSpacing/>
              <w:jc w:val="left"/>
              <w:rPr>
                <w:sz w:val="20"/>
                <w:szCs w:val="20"/>
              </w:rPr>
            </w:pPr>
            <w:r w:rsidRPr="00CE2A90">
              <w:rPr>
                <w:sz w:val="20"/>
                <w:szCs w:val="20"/>
              </w:rPr>
              <w:t>4</w:t>
            </w:r>
          </w:p>
        </w:tc>
        <w:tc>
          <w:tcPr>
            <w:tcW w:w="2984" w:type="dxa"/>
            <w:vMerge/>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p>
        </w:tc>
        <w:tc>
          <w:tcPr>
            <w:tcW w:w="1798" w:type="dxa"/>
            <w:vMerge/>
          </w:tcPr>
          <w:p w:rsidR="00745FD1" w:rsidRPr="00551707" w:rsidRDefault="00745FD1" w:rsidP="00DF2AB4">
            <w:pPr>
              <w:pStyle w:val="Prrafodelista"/>
              <w:numPr>
                <w:ilvl w:val="0"/>
                <w:numId w:val="19"/>
              </w:numPr>
              <w:spacing w:line="240" w:lineRule="auto"/>
              <w:ind w:left="281" w:hanging="263"/>
              <w:contextualSpacing/>
              <w:jc w:val="left"/>
              <w:rPr>
                <w:sz w:val="20"/>
                <w:szCs w:val="20"/>
              </w:rPr>
            </w:pPr>
          </w:p>
        </w:tc>
        <w:tc>
          <w:tcPr>
            <w:tcW w:w="1739" w:type="dxa"/>
            <w:vMerge/>
          </w:tcPr>
          <w:p w:rsidR="00745FD1" w:rsidRPr="00CE2A90" w:rsidRDefault="00745FD1" w:rsidP="00DF2AB4">
            <w:pPr>
              <w:pStyle w:val="Prrafodelista"/>
              <w:numPr>
                <w:ilvl w:val="0"/>
                <w:numId w:val="19"/>
              </w:numPr>
              <w:spacing w:line="240" w:lineRule="auto"/>
              <w:ind w:left="72" w:hanging="195"/>
              <w:contextualSpacing/>
              <w:jc w:val="left"/>
              <w:rPr>
                <w:sz w:val="20"/>
                <w:szCs w:val="20"/>
              </w:rPr>
            </w:pPr>
          </w:p>
        </w:tc>
        <w:tc>
          <w:tcPr>
            <w:tcW w:w="1854" w:type="dxa"/>
            <w:vMerge/>
          </w:tcPr>
          <w:p w:rsidR="00745FD1" w:rsidRPr="00551707" w:rsidRDefault="00745FD1" w:rsidP="00745FD1">
            <w:pPr>
              <w:spacing w:line="240" w:lineRule="auto"/>
              <w:ind w:left="72" w:hanging="195"/>
              <w:contextualSpacing/>
              <w:jc w:val="left"/>
              <w:rPr>
                <w:sz w:val="20"/>
                <w:szCs w:val="20"/>
              </w:rPr>
            </w:pPr>
          </w:p>
        </w:tc>
        <w:tc>
          <w:tcPr>
            <w:tcW w:w="2564" w:type="dxa"/>
            <w:vMerge/>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p>
        </w:tc>
      </w:tr>
      <w:tr w:rsidR="00745FD1" w:rsidTr="00745FD1">
        <w:trPr>
          <w:trHeight w:val="1333"/>
        </w:trPr>
        <w:tc>
          <w:tcPr>
            <w:tcW w:w="1384" w:type="dxa"/>
          </w:tcPr>
          <w:p w:rsidR="00745FD1" w:rsidRPr="00CE2A90" w:rsidRDefault="00745FD1" w:rsidP="00745FD1">
            <w:pPr>
              <w:pStyle w:val="Prrafodelista"/>
              <w:spacing w:line="240" w:lineRule="auto"/>
              <w:ind w:left="0"/>
              <w:contextualSpacing/>
              <w:jc w:val="left"/>
              <w:rPr>
                <w:sz w:val="20"/>
                <w:szCs w:val="20"/>
              </w:rPr>
            </w:pPr>
            <w:r>
              <w:rPr>
                <w:sz w:val="20"/>
                <w:szCs w:val="20"/>
              </w:rPr>
              <w:t>Actitudinal</w:t>
            </w:r>
          </w:p>
        </w:tc>
        <w:tc>
          <w:tcPr>
            <w:tcW w:w="992" w:type="dxa"/>
          </w:tcPr>
          <w:p w:rsidR="00745FD1" w:rsidRPr="00CE2A90" w:rsidRDefault="00745FD1" w:rsidP="00745FD1">
            <w:pPr>
              <w:pStyle w:val="Prrafodelista"/>
              <w:spacing w:line="240" w:lineRule="auto"/>
              <w:ind w:left="281"/>
              <w:contextualSpacing/>
              <w:jc w:val="left"/>
              <w:rPr>
                <w:sz w:val="20"/>
                <w:szCs w:val="20"/>
              </w:rPr>
            </w:pPr>
            <w:r w:rsidRPr="00CE2A90">
              <w:rPr>
                <w:sz w:val="20"/>
                <w:szCs w:val="20"/>
              </w:rPr>
              <w:t>1-2-3-4-5-6</w:t>
            </w:r>
          </w:p>
        </w:tc>
        <w:tc>
          <w:tcPr>
            <w:tcW w:w="2984" w:type="dxa"/>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 xml:space="preserve">Generar positivamente proyectos donde se aplique los conocimientos adquiridos  </w:t>
            </w:r>
          </w:p>
        </w:tc>
        <w:tc>
          <w:tcPr>
            <w:tcW w:w="1798" w:type="dxa"/>
          </w:tcPr>
          <w:p w:rsidR="00745FD1" w:rsidRPr="00551707" w:rsidRDefault="00745FD1"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trabajo cooperativo.</w:t>
            </w:r>
          </w:p>
        </w:tc>
        <w:tc>
          <w:tcPr>
            <w:tcW w:w="1739" w:type="dxa"/>
          </w:tcPr>
          <w:p w:rsidR="00745FD1" w:rsidRPr="00CE2A90" w:rsidRDefault="00745FD1" w:rsidP="00DF2AB4">
            <w:pPr>
              <w:pStyle w:val="Prrafodelista"/>
              <w:numPr>
                <w:ilvl w:val="0"/>
                <w:numId w:val="19"/>
              </w:numPr>
              <w:spacing w:line="240" w:lineRule="auto"/>
              <w:ind w:left="72" w:hanging="195"/>
              <w:contextualSpacing/>
              <w:jc w:val="left"/>
              <w:rPr>
                <w:sz w:val="20"/>
                <w:szCs w:val="20"/>
              </w:rPr>
            </w:pPr>
            <w:r w:rsidRPr="00CE2A90">
              <w:rPr>
                <w:sz w:val="20"/>
                <w:szCs w:val="20"/>
              </w:rPr>
              <w:t>Docente y estudiantes</w:t>
            </w:r>
          </w:p>
        </w:tc>
        <w:tc>
          <w:tcPr>
            <w:tcW w:w="1854" w:type="dxa"/>
          </w:tcPr>
          <w:p w:rsidR="00745FD1" w:rsidRPr="00551707" w:rsidRDefault="00745FD1" w:rsidP="00DF2AB4">
            <w:pPr>
              <w:numPr>
                <w:ilvl w:val="0"/>
                <w:numId w:val="19"/>
              </w:numPr>
              <w:spacing w:line="240" w:lineRule="auto"/>
              <w:ind w:left="72" w:hanging="195"/>
              <w:contextualSpacing/>
              <w:jc w:val="left"/>
              <w:rPr>
                <w:sz w:val="20"/>
                <w:szCs w:val="20"/>
              </w:rPr>
            </w:pPr>
            <w:r w:rsidRPr="00551707">
              <w:rPr>
                <w:sz w:val="20"/>
                <w:szCs w:val="20"/>
              </w:rPr>
              <w:t>Material  didáctico concreto</w:t>
            </w:r>
          </w:p>
          <w:p w:rsidR="00745FD1" w:rsidRPr="00551707" w:rsidRDefault="00745FD1" w:rsidP="00DF2AB4">
            <w:pPr>
              <w:numPr>
                <w:ilvl w:val="0"/>
                <w:numId w:val="19"/>
              </w:numPr>
              <w:spacing w:line="240" w:lineRule="auto"/>
              <w:ind w:left="72" w:hanging="195"/>
              <w:contextualSpacing/>
              <w:jc w:val="left"/>
              <w:rPr>
                <w:sz w:val="20"/>
                <w:szCs w:val="20"/>
              </w:rPr>
            </w:pPr>
            <w:r w:rsidRPr="00551707">
              <w:rPr>
                <w:sz w:val="20"/>
                <w:szCs w:val="20"/>
              </w:rPr>
              <w:t>Talento humano</w:t>
            </w:r>
          </w:p>
          <w:p w:rsidR="00745FD1" w:rsidRPr="00551707" w:rsidRDefault="00745FD1" w:rsidP="00DF2AB4">
            <w:pPr>
              <w:numPr>
                <w:ilvl w:val="0"/>
                <w:numId w:val="19"/>
              </w:numPr>
              <w:spacing w:line="240" w:lineRule="auto"/>
              <w:ind w:left="72" w:hanging="195"/>
              <w:contextualSpacing/>
              <w:jc w:val="left"/>
              <w:rPr>
                <w:sz w:val="20"/>
                <w:szCs w:val="20"/>
              </w:rPr>
            </w:pPr>
            <w:r w:rsidRPr="00551707">
              <w:rPr>
                <w:sz w:val="20"/>
                <w:szCs w:val="20"/>
              </w:rPr>
              <w:t>Recursos económicos</w:t>
            </w:r>
          </w:p>
        </w:tc>
        <w:tc>
          <w:tcPr>
            <w:tcW w:w="2564" w:type="dxa"/>
          </w:tcPr>
          <w:p w:rsidR="00745FD1" w:rsidRPr="00CE2A90" w:rsidRDefault="00745FD1"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actitud positiva frente a la resolución de ejercicios y problemas, convencidos de lograr aprendizajes significativos</w:t>
            </w:r>
            <w:r>
              <w:rPr>
                <w:sz w:val="20"/>
                <w:szCs w:val="20"/>
              </w:rPr>
              <w:t>.</w:t>
            </w:r>
          </w:p>
        </w:tc>
      </w:tr>
    </w:tbl>
    <w:p w:rsidR="009C29E0" w:rsidRDefault="009C29E0" w:rsidP="009C29E0">
      <w:pPr>
        <w:spacing w:line="240" w:lineRule="auto"/>
        <w:jc w:val="left"/>
        <w:rPr>
          <w:sz w:val="20"/>
          <w:szCs w:val="20"/>
        </w:rPr>
      </w:pPr>
    </w:p>
    <w:p w:rsidR="009C29E0" w:rsidRDefault="009C29E0" w:rsidP="00EF184D">
      <w:pPr>
        <w:outlineLvl w:val="0"/>
        <w:rPr>
          <w:sz w:val="20"/>
          <w:szCs w:val="20"/>
        </w:rPr>
      </w:pPr>
      <w:r w:rsidRPr="00D51C5A">
        <w:rPr>
          <w:b/>
          <w:sz w:val="20"/>
          <w:szCs w:val="20"/>
        </w:rPr>
        <w:t>Elaborado por</w:t>
      </w:r>
      <w:r w:rsidRPr="00906998">
        <w:rPr>
          <w:sz w:val="20"/>
          <w:szCs w:val="20"/>
        </w:rPr>
        <w:t>: Luis Puga</w:t>
      </w:r>
    </w:p>
    <w:p w:rsidR="00745FD1" w:rsidRDefault="00745FD1" w:rsidP="009C29E0">
      <w:pPr>
        <w:spacing w:line="240" w:lineRule="auto"/>
        <w:rPr>
          <w:b/>
          <w:sz w:val="20"/>
          <w:szCs w:val="20"/>
        </w:rPr>
      </w:pPr>
    </w:p>
    <w:p w:rsidR="009C29E0" w:rsidRPr="00CE2A90" w:rsidRDefault="009C29E0" w:rsidP="00EF184D">
      <w:pPr>
        <w:spacing w:line="240" w:lineRule="auto"/>
        <w:outlineLvl w:val="0"/>
        <w:rPr>
          <w:sz w:val="20"/>
          <w:szCs w:val="20"/>
        </w:rPr>
      </w:pPr>
      <w:r w:rsidRPr="00E75047">
        <w:rPr>
          <w:b/>
          <w:sz w:val="20"/>
          <w:szCs w:val="20"/>
        </w:rPr>
        <w:lastRenderedPageBreak/>
        <w:t xml:space="preserve">UNIDAD </w:t>
      </w:r>
      <w:r>
        <w:rPr>
          <w:b/>
          <w:sz w:val="20"/>
          <w:szCs w:val="20"/>
        </w:rPr>
        <w:t>NUEVE</w:t>
      </w:r>
    </w:p>
    <w:p w:rsidR="009C29E0" w:rsidRDefault="009C29E0" w:rsidP="00EF184D">
      <w:pPr>
        <w:spacing w:line="240" w:lineRule="auto"/>
        <w:outlineLvl w:val="0"/>
        <w:rPr>
          <w:sz w:val="20"/>
          <w:szCs w:val="20"/>
        </w:rPr>
      </w:pPr>
      <w:r w:rsidRPr="00F62C31">
        <w:rPr>
          <w:b/>
          <w:sz w:val="20"/>
          <w:szCs w:val="20"/>
        </w:rPr>
        <w:t>TEMA:</w:t>
      </w:r>
      <w:r w:rsidRPr="00CE2A90">
        <w:rPr>
          <w:sz w:val="20"/>
          <w:szCs w:val="20"/>
        </w:rPr>
        <w:t xml:space="preserve"> </w:t>
      </w:r>
      <w:r>
        <w:rPr>
          <w:sz w:val="20"/>
          <w:szCs w:val="20"/>
        </w:rPr>
        <w:t>LA HORCA</w:t>
      </w:r>
    </w:p>
    <w:p w:rsidR="009C29E0" w:rsidRDefault="009C29E0" w:rsidP="009C29E0">
      <w:pPr>
        <w:spacing w:line="240" w:lineRule="auto"/>
        <w:rPr>
          <w:sz w:val="20"/>
          <w:szCs w:val="20"/>
        </w:rPr>
      </w:pPr>
      <w:r w:rsidRPr="00F62C31">
        <w:rPr>
          <w:b/>
          <w:sz w:val="20"/>
          <w:szCs w:val="20"/>
        </w:rPr>
        <w:t xml:space="preserve">OBJETIVO: </w:t>
      </w:r>
      <w:r w:rsidRPr="00502232">
        <w:rPr>
          <w:sz w:val="20"/>
          <w:szCs w:val="20"/>
        </w:rPr>
        <w:t xml:space="preserve">Interpretar las raíces </w:t>
      </w:r>
      <w:r w:rsidR="00254C63">
        <w:rPr>
          <w:sz w:val="20"/>
          <w:szCs w:val="20"/>
        </w:rPr>
        <w:t>de una ecuación de sexto grado.</w:t>
      </w:r>
      <w:r w:rsidRPr="00CE2A90">
        <w:rPr>
          <w:sz w:val="20"/>
          <w:szCs w:val="20"/>
        </w:rPr>
        <w:t xml:space="preserve"> </w:t>
      </w:r>
    </w:p>
    <w:p w:rsidR="009C29E0" w:rsidRPr="00F62C31" w:rsidRDefault="009C29E0" w:rsidP="009C29E0">
      <w:pPr>
        <w:tabs>
          <w:tab w:val="left" w:pos="937"/>
        </w:tabs>
        <w:rPr>
          <w:sz w:val="16"/>
          <w:szCs w:val="20"/>
        </w:rPr>
      </w:pPr>
      <w:bookmarkStart w:id="554" w:name="_Toc255257484"/>
      <w:r w:rsidRPr="00F62C31">
        <w:rPr>
          <w:b/>
          <w:sz w:val="20"/>
        </w:rPr>
        <w:t xml:space="preserve">CUADRO  </w:t>
      </w:r>
      <w:r w:rsidR="001B2847" w:rsidRPr="00F62C31">
        <w:rPr>
          <w:b/>
          <w:sz w:val="20"/>
        </w:rPr>
        <w:fldChar w:fldCharType="begin"/>
      </w:r>
      <w:r w:rsidRPr="00F62C31">
        <w:rPr>
          <w:b/>
          <w:sz w:val="20"/>
        </w:rPr>
        <w:instrText xml:space="preserve"> SEQ CUADRO_ \* ARABIC </w:instrText>
      </w:r>
      <w:r w:rsidR="001B2847" w:rsidRPr="00F62C31">
        <w:rPr>
          <w:b/>
          <w:sz w:val="20"/>
        </w:rPr>
        <w:fldChar w:fldCharType="separate"/>
      </w:r>
      <w:r w:rsidR="00100F45">
        <w:rPr>
          <w:b/>
          <w:noProof/>
          <w:sz w:val="20"/>
        </w:rPr>
        <w:t>64</w:t>
      </w:r>
      <w:r w:rsidR="001B2847" w:rsidRPr="00F62C31">
        <w:rPr>
          <w:b/>
          <w:sz w:val="20"/>
        </w:rPr>
        <w:fldChar w:fldCharType="end"/>
      </w:r>
      <w:r w:rsidRPr="00F62C31">
        <w:rPr>
          <w:sz w:val="20"/>
        </w:rPr>
        <w:t xml:space="preserve"> </w:t>
      </w:r>
      <w:r>
        <w:rPr>
          <w:sz w:val="20"/>
        </w:rPr>
        <w:t>Proceso Metodológico de la unidad 9</w:t>
      </w:r>
      <w:bookmarkEnd w:id="554"/>
    </w:p>
    <w:p w:rsidR="009C29E0" w:rsidRPr="00182CCB" w:rsidRDefault="009C29E0" w:rsidP="009C29E0">
      <w:pPr>
        <w:spacing w:line="240" w:lineRule="auto"/>
        <w:jc w:val="left"/>
        <w:rPr>
          <w:sz w:val="14"/>
          <w:szCs w:val="20"/>
        </w:rPr>
      </w:pPr>
    </w:p>
    <w:tbl>
      <w:tblPr>
        <w:tblStyle w:val="Tablaconcuadrcula"/>
        <w:tblpPr w:leftFromText="141" w:rightFromText="141" w:vertAnchor="page" w:horzAnchor="margin" w:tblpY="3669"/>
        <w:tblW w:w="0" w:type="auto"/>
        <w:tblLayout w:type="fixed"/>
        <w:tblLook w:val="04A0"/>
      </w:tblPr>
      <w:tblGrid>
        <w:gridCol w:w="1384"/>
        <w:gridCol w:w="992"/>
        <w:gridCol w:w="2984"/>
        <w:gridCol w:w="1798"/>
        <w:gridCol w:w="1739"/>
        <w:gridCol w:w="1854"/>
        <w:gridCol w:w="2564"/>
      </w:tblGrid>
      <w:tr w:rsidR="002B0F61" w:rsidRPr="00182CCB" w:rsidTr="002B0F61">
        <w:trPr>
          <w:trHeight w:val="397"/>
        </w:trPr>
        <w:tc>
          <w:tcPr>
            <w:tcW w:w="1384" w:type="dxa"/>
            <w:shd w:val="clear" w:color="auto" w:fill="D9D9D9" w:themeFill="background1" w:themeFillShade="D9"/>
            <w:vAlign w:val="center"/>
          </w:tcPr>
          <w:p w:rsidR="002B0F61" w:rsidRPr="00182CCB" w:rsidRDefault="002B0F61" w:rsidP="002B0F61">
            <w:pPr>
              <w:spacing w:line="240" w:lineRule="auto"/>
              <w:ind w:left="281"/>
              <w:contextualSpacing/>
              <w:jc w:val="left"/>
              <w:rPr>
                <w:sz w:val="12"/>
                <w:szCs w:val="18"/>
              </w:rPr>
            </w:pPr>
            <w:r w:rsidRPr="00182CCB">
              <w:rPr>
                <w:sz w:val="12"/>
                <w:szCs w:val="18"/>
              </w:rPr>
              <w:t>ÁMBITO</w:t>
            </w:r>
          </w:p>
        </w:tc>
        <w:tc>
          <w:tcPr>
            <w:tcW w:w="992" w:type="dxa"/>
            <w:shd w:val="clear" w:color="auto" w:fill="D9D9D9" w:themeFill="background1" w:themeFillShade="D9"/>
            <w:vAlign w:val="center"/>
          </w:tcPr>
          <w:p w:rsidR="002B0F61" w:rsidRPr="00182CCB" w:rsidRDefault="002B0F61" w:rsidP="002B0F61">
            <w:pPr>
              <w:pStyle w:val="Prrafodelista"/>
              <w:spacing w:line="240" w:lineRule="auto"/>
              <w:ind w:left="34" w:hanging="34"/>
              <w:contextualSpacing/>
              <w:jc w:val="left"/>
              <w:rPr>
                <w:sz w:val="12"/>
                <w:szCs w:val="18"/>
              </w:rPr>
            </w:pPr>
            <w:r w:rsidRPr="00182CCB">
              <w:rPr>
                <w:sz w:val="12"/>
                <w:szCs w:val="18"/>
              </w:rPr>
              <w:t>ENCUENTRO</w:t>
            </w:r>
          </w:p>
        </w:tc>
        <w:tc>
          <w:tcPr>
            <w:tcW w:w="2984" w:type="dxa"/>
            <w:shd w:val="clear" w:color="auto" w:fill="D9D9D9" w:themeFill="background1" w:themeFillShade="D9"/>
            <w:vAlign w:val="center"/>
          </w:tcPr>
          <w:p w:rsidR="002B0F61" w:rsidRPr="00182CCB" w:rsidRDefault="002B0F61" w:rsidP="002B0F61">
            <w:pPr>
              <w:pStyle w:val="Prrafodelista"/>
              <w:spacing w:line="240" w:lineRule="auto"/>
              <w:ind w:left="281"/>
              <w:contextualSpacing/>
              <w:jc w:val="left"/>
              <w:rPr>
                <w:sz w:val="12"/>
                <w:szCs w:val="18"/>
              </w:rPr>
            </w:pPr>
            <w:r w:rsidRPr="00182CCB">
              <w:rPr>
                <w:sz w:val="12"/>
                <w:szCs w:val="18"/>
              </w:rPr>
              <w:t>ACTIVIDAD</w:t>
            </w:r>
          </w:p>
        </w:tc>
        <w:tc>
          <w:tcPr>
            <w:tcW w:w="1798" w:type="dxa"/>
            <w:shd w:val="clear" w:color="auto" w:fill="D9D9D9" w:themeFill="background1" w:themeFillShade="D9"/>
            <w:vAlign w:val="center"/>
          </w:tcPr>
          <w:p w:rsidR="002B0F61" w:rsidRPr="00182CCB" w:rsidRDefault="002B0F61" w:rsidP="002B0F61">
            <w:pPr>
              <w:pStyle w:val="Prrafodelista"/>
              <w:spacing w:line="240" w:lineRule="auto"/>
              <w:ind w:left="34"/>
              <w:contextualSpacing/>
              <w:jc w:val="left"/>
              <w:rPr>
                <w:sz w:val="12"/>
                <w:szCs w:val="18"/>
              </w:rPr>
            </w:pPr>
            <w:r w:rsidRPr="00182CCB">
              <w:rPr>
                <w:sz w:val="12"/>
                <w:szCs w:val="18"/>
              </w:rPr>
              <w:t xml:space="preserve">ESTRATEGIAS METODOLOGÍA </w:t>
            </w:r>
          </w:p>
        </w:tc>
        <w:tc>
          <w:tcPr>
            <w:tcW w:w="1739" w:type="dxa"/>
            <w:shd w:val="clear" w:color="auto" w:fill="D9D9D9" w:themeFill="background1" w:themeFillShade="D9"/>
            <w:vAlign w:val="center"/>
          </w:tcPr>
          <w:p w:rsidR="002B0F61" w:rsidRPr="00182CCB" w:rsidRDefault="002B0F61" w:rsidP="002B0F61">
            <w:pPr>
              <w:pStyle w:val="Prrafodelista"/>
              <w:spacing w:line="240" w:lineRule="auto"/>
              <w:ind w:left="33"/>
              <w:contextualSpacing/>
              <w:jc w:val="left"/>
              <w:rPr>
                <w:sz w:val="12"/>
                <w:szCs w:val="18"/>
              </w:rPr>
            </w:pPr>
            <w:r w:rsidRPr="00182CCB">
              <w:rPr>
                <w:sz w:val="12"/>
                <w:szCs w:val="18"/>
              </w:rPr>
              <w:t>RESPONSABLES</w:t>
            </w:r>
          </w:p>
        </w:tc>
        <w:tc>
          <w:tcPr>
            <w:tcW w:w="1854" w:type="dxa"/>
            <w:shd w:val="clear" w:color="auto" w:fill="D9D9D9" w:themeFill="background1" w:themeFillShade="D9"/>
            <w:vAlign w:val="center"/>
          </w:tcPr>
          <w:p w:rsidR="002B0F61" w:rsidRPr="00182CCB" w:rsidRDefault="002B0F61" w:rsidP="002B0F61">
            <w:pPr>
              <w:pStyle w:val="Prrafodelista"/>
              <w:spacing w:line="240" w:lineRule="auto"/>
              <w:ind w:left="281"/>
              <w:contextualSpacing/>
              <w:jc w:val="left"/>
              <w:rPr>
                <w:sz w:val="12"/>
                <w:szCs w:val="18"/>
              </w:rPr>
            </w:pPr>
            <w:r w:rsidRPr="00182CCB">
              <w:rPr>
                <w:sz w:val="12"/>
                <w:szCs w:val="18"/>
              </w:rPr>
              <w:t>RECURSOS</w:t>
            </w:r>
          </w:p>
        </w:tc>
        <w:tc>
          <w:tcPr>
            <w:tcW w:w="2564" w:type="dxa"/>
            <w:shd w:val="clear" w:color="auto" w:fill="D9D9D9" w:themeFill="background1" w:themeFillShade="D9"/>
            <w:vAlign w:val="center"/>
          </w:tcPr>
          <w:p w:rsidR="002B0F61" w:rsidRPr="00182CCB" w:rsidRDefault="002B0F61" w:rsidP="002B0F61">
            <w:pPr>
              <w:pStyle w:val="Prrafodelista"/>
              <w:spacing w:line="240" w:lineRule="auto"/>
              <w:ind w:left="281"/>
              <w:contextualSpacing/>
              <w:jc w:val="left"/>
              <w:rPr>
                <w:sz w:val="12"/>
                <w:szCs w:val="18"/>
              </w:rPr>
            </w:pPr>
            <w:r w:rsidRPr="00182CCB">
              <w:rPr>
                <w:sz w:val="12"/>
                <w:szCs w:val="18"/>
              </w:rPr>
              <w:t>LOGROS</w:t>
            </w:r>
          </w:p>
        </w:tc>
      </w:tr>
      <w:tr w:rsidR="002B0F61" w:rsidTr="002B0F61">
        <w:trPr>
          <w:trHeight w:val="414"/>
        </w:trPr>
        <w:tc>
          <w:tcPr>
            <w:tcW w:w="1384" w:type="dxa"/>
            <w:vMerge w:val="restart"/>
          </w:tcPr>
          <w:p w:rsidR="002B0F61" w:rsidRPr="00CE2A90" w:rsidRDefault="002B0F61" w:rsidP="002B0F61">
            <w:pPr>
              <w:spacing w:line="240" w:lineRule="auto"/>
              <w:contextualSpacing/>
              <w:jc w:val="left"/>
              <w:rPr>
                <w:sz w:val="20"/>
                <w:szCs w:val="20"/>
              </w:rPr>
            </w:pPr>
            <w:r>
              <w:rPr>
                <w:sz w:val="20"/>
                <w:szCs w:val="20"/>
              </w:rPr>
              <w:t>Cognitivo</w:t>
            </w:r>
          </w:p>
        </w:tc>
        <w:tc>
          <w:tcPr>
            <w:tcW w:w="992" w:type="dxa"/>
            <w:vMerge w:val="restart"/>
          </w:tcPr>
          <w:p w:rsidR="002B0F61" w:rsidRPr="00CE2A90" w:rsidRDefault="002B0F61" w:rsidP="002B0F61">
            <w:pPr>
              <w:pStyle w:val="Prrafodelista"/>
              <w:spacing w:line="240" w:lineRule="auto"/>
              <w:ind w:left="281"/>
              <w:contextualSpacing/>
              <w:jc w:val="left"/>
              <w:rPr>
                <w:sz w:val="20"/>
                <w:szCs w:val="20"/>
              </w:rPr>
            </w:pPr>
            <w:r w:rsidRPr="00CE2A90">
              <w:rPr>
                <w:sz w:val="20"/>
                <w:szCs w:val="20"/>
              </w:rPr>
              <w:t>1</w:t>
            </w:r>
          </w:p>
          <w:p w:rsidR="002B0F61" w:rsidRPr="00CE2A90" w:rsidRDefault="002B0F61" w:rsidP="002B0F61">
            <w:pPr>
              <w:pStyle w:val="Prrafodelista"/>
              <w:spacing w:line="240" w:lineRule="auto"/>
              <w:ind w:left="281"/>
              <w:contextualSpacing/>
              <w:jc w:val="left"/>
              <w:rPr>
                <w:sz w:val="20"/>
                <w:szCs w:val="20"/>
              </w:rPr>
            </w:pPr>
          </w:p>
        </w:tc>
        <w:tc>
          <w:tcPr>
            <w:tcW w:w="298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Introducción a la unidad</w:t>
            </w:r>
          </w:p>
        </w:tc>
        <w:tc>
          <w:tcPr>
            <w:tcW w:w="1798" w:type="dxa"/>
          </w:tcPr>
          <w:p w:rsidR="002B0F61" w:rsidRPr="00551707" w:rsidRDefault="002B0F61" w:rsidP="00DF2AB4">
            <w:pPr>
              <w:pStyle w:val="Prrafodelista"/>
              <w:numPr>
                <w:ilvl w:val="0"/>
                <w:numId w:val="19"/>
              </w:numPr>
              <w:spacing w:line="240" w:lineRule="auto"/>
              <w:ind w:left="281" w:hanging="263"/>
              <w:contextualSpacing/>
              <w:jc w:val="left"/>
              <w:rPr>
                <w:sz w:val="20"/>
                <w:szCs w:val="20"/>
              </w:rPr>
            </w:pPr>
            <w:r w:rsidRPr="00551707">
              <w:rPr>
                <w:sz w:val="20"/>
                <w:szCs w:val="20"/>
              </w:rPr>
              <w:t xml:space="preserve">Lectura de motivación </w:t>
            </w:r>
          </w:p>
        </w:tc>
        <w:tc>
          <w:tcPr>
            <w:tcW w:w="1739" w:type="dxa"/>
          </w:tcPr>
          <w:p w:rsidR="002B0F61" w:rsidRPr="00CE2A90" w:rsidRDefault="002B0F61"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Libro de texto</w:t>
            </w:r>
          </w:p>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motivados</w:t>
            </w:r>
          </w:p>
        </w:tc>
      </w:tr>
      <w:tr w:rsidR="002B0F61" w:rsidRPr="00CE2A90" w:rsidTr="002B0F61">
        <w:trPr>
          <w:trHeight w:val="127"/>
        </w:trPr>
        <w:tc>
          <w:tcPr>
            <w:tcW w:w="1384" w:type="dxa"/>
            <w:vMerge/>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992" w:type="dxa"/>
            <w:vMerge/>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2984" w:type="dxa"/>
            <w:vAlign w:val="center"/>
          </w:tcPr>
          <w:p w:rsidR="002B0F61" w:rsidRPr="00CE2A90" w:rsidRDefault="002B0F61" w:rsidP="002B0F61">
            <w:pPr>
              <w:pStyle w:val="Prrafodelista"/>
              <w:spacing w:line="240" w:lineRule="auto"/>
              <w:ind w:left="281"/>
              <w:contextualSpacing/>
              <w:jc w:val="left"/>
              <w:rPr>
                <w:sz w:val="20"/>
                <w:szCs w:val="20"/>
              </w:rPr>
            </w:pPr>
            <w:r w:rsidRPr="00CE2A90">
              <w:rPr>
                <w:sz w:val="20"/>
                <w:szCs w:val="20"/>
              </w:rPr>
              <w:t>Desarrollo teórico</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Prerrequisitos</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Fundamentación teórica del tema</w:t>
            </w:r>
          </w:p>
          <w:p w:rsidR="002B0F61" w:rsidRPr="00CE2A90" w:rsidRDefault="002B0F61" w:rsidP="002B0F61">
            <w:pPr>
              <w:pStyle w:val="Prrafodelista"/>
              <w:spacing w:line="240" w:lineRule="auto"/>
              <w:ind w:left="281"/>
              <w:contextualSpacing/>
              <w:jc w:val="left"/>
              <w:rPr>
                <w:sz w:val="20"/>
                <w:szCs w:val="20"/>
              </w:rPr>
            </w:pPr>
          </w:p>
        </w:tc>
        <w:tc>
          <w:tcPr>
            <w:tcW w:w="1798" w:type="dxa"/>
          </w:tcPr>
          <w:p w:rsidR="002B0F61" w:rsidRPr="00551707" w:rsidRDefault="002B0F61" w:rsidP="00DF2AB4">
            <w:pPr>
              <w:pStyle w:val="Prrafodelista"/>
              <w:numPr>
                <w:ilvl w:val="0"/>
                <w:numId w:val="19"/>
              </w:numPr>
              <w:spacing w:line="240" w:lineRule="auto"/>
              <w:ind w:left="281" w:hanging="263"/>
              <w:contextualSpacing/>
              <w:jc w:val="left"/>
              <w:rPr>
                <w:sz w:val="20"/>
                <w:szCs w:val="20"/>
              </w:rPr>
            </w:pPr>
            <w:r w:rsidRPr="00551707">
              <w:rPr>
                <w:sz w:val="20"/>
                <w:szCs w:val="20"/>
              </w:rPr>
              <w:t>Clase magistral activa</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1739" w:type="dxa"/>
          </w:tcPr>
          <w:p w:rsidR="002B0F61" w:rsidRPr="00CE2A90" w:rsidRDefault="002B0F61"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tcPr>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Bibliografía de diversos autores</w:t>
            </w:r>
          </w:p>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conocimientos teóricos sobre el tema. (comprensión de conceptos)</w:t>
            </w:r>
          </w:p>
        </w:tc>
      </w:tr>
      <w:tr w:rsidR="002B0F61" w:rsidTr="002B0F61">
        <w:trPr>
          <w:trHeight w:val="842"/>
        </w:trPr>
        <w:tc>
          <w:tcPr>
            <w:tcW w:w="1384" w:type="dxa"/>
            <w:vMerge/>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992" w:type="dxa"/>
          </w:tcPr>
          <w:p w:rsidR="002B0F61" w:rsidRPr="00CE2A90" w:rsidRDefault="002B0F61" w:rsidP="002B0F61">
            <w:pPr>
              <w:pStyle w:val="Prrafodelista"/>
              <w:spacing w:line="240" w:lineRule="auto"/>
              <w:ind w:left="281"/>
              <w:contextualSpacing/>
              <w:jc w:val="left"/>
              <w:rPr>
                <w:sz w:val="20"/>
                <w:szCs w:val="20"/>
              </w:rPr>
            </w:pPr>
            <w:r w:rsidRPr="00CE2A90">
              <w:rPr>
                <w:sz w:val="20"/>
                <w:szCs w:val="20"/>
              </w:rPr>
              <w:t>2</w:t>
            </w:r>
          </w:p>
        </w:tc>
        <w:tc>
          <w:tcPr>
            <w:tcW w:w="298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Resolución de ejercicios</w:t>
            </w:r>
          </w:p>
        </w:tc>
        <w:tc>
          <w:tcPr>
            <w:tcW w:w="1798" w:type="dxa"/>
          </w:tcPr>
          <w:p w:rsidR="002B0F61" w:rsidRPr="00551707" w:rsidRDefault="002B0F61"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aprendizaje cooperativo</w:t>
            </w:r>
          </w:p>
        </w:tc>
        <w:tc>
          <w:tcPr>
            <w:tcW w:w="1739" w:type="dxa"/>
          </w:tcPr>
          <w:p w:rsidR="002B0F61" w:rsidRPr="00CE2A90" w:rsidRDefault="002B0F61"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Insumos escritos sobre el tema.</w:t>
            </w:r>
          </w:p>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 xml:space="preserve">Estudiantes con conocimientos técnicos,  capaces de resolver   cuestionarios. </w:t>
            </w:r>
          </w:p>
        </w:tc>
      </w:tr>
      <w:tr w:rsidR="002B0F61" w:rsidTr="002B0F61">
        <w:trPr>
          <w:trHeight w:val="484"/>
        </w:trPr>
        <w:tc>
          <w:tcPr>
            <w:tcW w:w="1384" w:type="dxa"/>
            <w:vMerge w:val="restart"/>
          </w:tcPr>
          <w:p w:rsidR="002B0F61" w:rsidRPr="00CE2A90" w:rsidRDefault="002B0F61" w:rsidP="002B0F61">
            <w:pPr>
              <w:pStyle w:val="Prrafodelista"/>
              <w:spacing w:line="240" w:lineRule="auto"/>
              <w:ind w:left="0"/>
              <w:contextualSpacing/>
              <w:jc w:val="left"/>
              <w:rPr>
                <w:sz w:val="20"/>
                <w:szCs w:val="20"/>
              </w:rPr>
            </w:pPr>
            <w:r>
              <w:rPr>
                <w:sz w:val="20"/>
                <w:szCs w:val="20"/>
              </w:rPr>
              <w:t>Procedimental</w:t>
            </w:r>
          </w:p>
        </w:tc>
        <w:tc>
          <w:tcPr>
            <w:tcW w:w="992" w:type="dxa"/>
          </w:tcPr>
          <w:p w:rsidR="002B0F61" w:rsidRPr="00CE2A90" w:rsidRDefault="002B0F61" w:rsidP="002B0F61">
            <w:pPr>
              <w:pStyle w:val="Prrafodelista"/>
              <w:spacing w:line="240" w:lineRule="auto"/>
              <w:ind w:left="281"/>
              <w:contextualSpacing/>
              <w:jc w:val="left"/>
              <w:rPr>
                <w:sz w:val="20"/>
                <w:szCs w:val="20"/>
              </w:rPr>
            </w:pPr>
            <w:r w:rsidRPr="00CE2A90">
              <w:rPr>
                <w:sz w:val="20"/>
                <w:szCs w:val="20"/>
              </w:rPr>
              <w:t>3</w:t>
            </w:r>
          </w:p>
        </w:tc>
        <w:tc>
          <w:tcPr>
            <w:tcW w:w="2984" w:type="dxa"/>
            <w:vMerge w:val="restart"/>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Aplicación del  conocimiento sobre el tema en  la resolución de problemas de la vida real.</w:t>
            </w:r>
          </w:p>
          <w:p w:rsidR="002B0F61" w:rsidRPr="00CE2A90" w:rsidRDefault="002B0F61" w:rsidP="002B0F61">
            <w:pPr>
              <w:pStyle w:val="Prrafodelista"/>
              <w:spacing w:line="240" w:lineRule="auto"/>
              <w:ind w:left="281"/>
              <w:contextualSpacing/>
              <w:jc w:val="left"/>
              <w:rPr>
                <w:sz w:val="20"/>
                <w:szCs w:val="20"/>
              </w:rPr>
            </w:pPr>
          </w:p>
          <w:p w:rsidR="002B0F61" w:rsidRPr="00CE2A90" w:rsidRDefault="002B0F61" w:rsidP="002B0F61">
            <w:pPr>
              <w:pStyle w:val="Prrafodelista"/>
              <w:spacing w:line="240" w:lineRule="auto"/>
              <w:ind w:left="281"/>
              <w:contextualSpacing/>
              <w:jc w:val="left"/>
              <w:rPr>
                <w:sz w:val="20"/>
                <w:szCs w:val="20"/>
              </w:rPr>
            </w:pPr>
          </w:p>
        </w:tc>
        <w:tc>
          <w:tcPr>
            <w:tcW w:w="1798" w:type="dxa"/>
            <w:vMerge w:val="restart"/>
          </w:tcPr>
          <w:p w:rsidR="002B0F61" w:rsidRPr="00551707" w:rsidRDefault="002B0F61" w:rsidP="00DF2AB4">
            <w:pPr>
              <w:pStyle w:val="Prrafodelista"/>
              <w:numPr>
                <w:ilvl w:val="0"/>
                <w:numId w:val="19"/>
              </w:numPr>
              <w:spacing w:line="240" w:lineRule="auto"/>
              <w:ind w:left="281" w:hanging="263"/>
              <w:contextualSpacing/>
              <w:jc w:val="left"/>
              <w:rPr>
                <w:sz w:val="20"/>
                <w:szCs w:val="20"/>
              </w:rPr>
            </w:pPr>
            <w:r w:rsidRPr="00551707">
              <w:rPr>
                <w:sz w:val="20"/>
                <w:szCs w:val="20"/>
              </w:rPr>
              <w:t>Problemas presentados a base de historias o cuentos.</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1739" w:type="dxa"/>
            <w:vMerge w:val="restart"/>
          </w:tcPr>
          <w:p w:rsidR="002B0F61" w:rsidRPr="00CE2A90" w:rsidRDefault="002B0F61"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vMerge w:val="restart"/>
          </w:tcPr>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Libro de texto</w:t>
            </w:r>
          </w:p>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vMerge w:val="restart"/>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capacidad de realizar:</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Análisis crítico</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Modelización matemática</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Interpretación de resultados obtenidos</w:t>
            </w:r>
          </w:p>
        </w:tc>
      </w:tr>
      <w:tr w:rsidR="002B0F61" w:rsidTr="002B0F61">
        <w:trPr>
          <w:trHeight w:val="127"/>
        </w:trPr>
        <w:tc>
          <w:tcPr>
            <w:tcW w:w="1384" w:type="dxa"/>
            <w:vMerge/>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992" w:type="dxa"/>
          </w:tcPr>
          <w:p w:rsidR="002B0F61" w:rsidRPr="00CE2A90" w:rsidRDefault="002B0F61" w:rsidP="002B0F61">
            <w:pPr>
              <w:pStyle w:val="Prrafodelista"/>
              <w:spacing w:line="240" w:lineRule="auto"/>
              <w:ind w:left="281"/>
              <w:contextualSpacing/>
              <w:jc w:val="left"/>
              <w:rPr>
                <w:sz w:val="20"/>
                <w:szCs w:val="20"/>
              </w:rPr>
            </w:pPr>
            <w:r w:rsidRPr="00CE2A90">
              <w:rPr>
                <w:sz w:val="20"/>
                <w:szCs w:val="20"/>
              </w:rPr>
              <w:t>4</w:t>
            </w:r>
          </w:p>
        </w:tc>
        <w:tc>
          <w:tcPr>
            <w:tcW w:w="2984" w:type="dxa"/>
            <w:vMerge/>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1798" w:type="dxa"/>
            <w:vMerge/>
          </w:tcPr>
          <w:p w:rsidR="002B0F61" w:rsidRPr="00551707" w:rsidRDefault="002B0F61" w:rsidP="00DF2AB4">
            <w:pPr>
              <w:pStyle w:val="Prrafodelista"/>
              <w:numPr>
                <w:ilvl w:val="0"/>
                <w:numId w:val="19"/>
              </w:numPr>
              <w:spacing w:line="240" w:lineRule="auto"/>
              <w:ind w:left="281" w:hanging="263"/>
              <w:contextualSpacing/>
              <w:jc w:val="left"/>
              <w:rPr>
                <w:sz w:val="20"/>
                <w:szCs w:val="20"/>
              </w:rPr>
            </w:pPr>
          </w:p>
        </w:tc>
        <w:tc>
          <w:tcPr>
            <w:tcW w:w="1739" w:type="dxa"/>
            <w:vMerge/>
          </w:tcPr>
          <w:p w:rsidR="002B0F61" w:rsidRPr="00CE2A90" w:rsidRDefault="002B0F61" w:rsidP="00DF2AB4">
            <w:pPr>
              <w:pStyle w:val="Prrafodelista"/>
              <w:numPr>
                <w:ilvl w:val="0"/>
                <w:numId w:val="19"/>
              </w:numPr>
              <w:spacing w:line="240" w:lineRule="auto"/>
              <w:ind w:left="72" w:hanging="195"/>
              <w:contextualSpacing/>
              <w:jc w:val="left"/>
              <w:rPr>
                <w:sz w:val="20"/>
                <w:szCs w:val="20"/>
              </w:rPr>
            </w:pPr>
          </w:p>
        </w:tc>
        <w:tc>
          <w:tcPr>
            <w:tcW w:w="1854" w:type="dxa"/>
            <w:vMerge/>
          </w:tcPr>
          <w:p w:rsidR="002B0F61" w:rsidRPr="00551707" w:rsidRDefault="002B0F61" w:rsidP="002B0F61">
            <w:pPr>
              <w:spacing w:line="240" w:lineRule="auto"/>
              <w:ind w:left="72" w:hanging="195"/>
              <w:contextualSpacing/>
              <w:jc w:val="left"/>
              <w:rPr>
                <w:sz w:val="20"/>
                <w:szCs w:val="20"/>
              </w:rPr>
            </w:pPr>
          </w:p>
        </w:tc>
        <w:tc>
          <w:tcPr>
            <w:tcW w:w="2564" w:type="dxa"/>
            <w:vMerge/>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r>
      <w:tr w:rsidR="002B0F61" w:rsidTr="002B0F61">
        <w:trPr>
          <w:trHeight w:val="1333"/>
        </w:trPr>
        <w:tc>
          <w:tcPr>
            <w:tcW w:w="1384" w:type="dxa"/>
          </w:tcPr>
          <w:p w:rsidR="002B0F61" w:rsidRPr="00CE2A90" w:rsidRDefault="002B0F61" w:rsidP="002B0F61">
            <w:pPr>
              <w:pStyle w:val="Prrafodelista"/>
              <w:spacing w:line="240" w:lineRule="auto"/>
              <w:ind w:left="0"/>
              <w:contextualSpacing/>
              <w:jc w:val="left"/>
              <w:rPr>
                <w:sz w:val="20"/>
                <w:szCs w:val="20"/>
              </w:rPr>
            </w:pPr>
            <w:r>
              <w:rPr>
                <w:sz w:val="20"/>
                <w:szCs w:val="20"/>
              </w:rPr>
              <w:t>Actitudinal</w:t>
            </w:r>
          </w:p>
        </w:tc>
        <w:tc>
          <w:tcPr>
            <w:tcW w:w="992" w:type="dxa"/>
          </w:tcPr>
          <w:p w:rsidR="002B0F61" w:rsidRPr="00CE2A90" w:rsidRDefault="002B0F61" w:rsidP="002B0F61">
            <w:pPr>
              <w:pStyle w:val="Prrafodelista"/>
              <w:spacing w:line="240" w:lineRule="auto"/>
              <w:ind w:left="281"/>
              <w:contextualSpacing/>
              <w:jc w:val="left"/>
              <w:rPr>
                <w:sz w:val="20"/>
                <w:szCs w:val="20"/>
              </w:rPr>
            </w:pPr>
            <w:r w:rsidRPr="00CE2A90">
              <w:rPr>
                <w:sz w:val="20"/>
                <w:szCs w:val="20"/>
              </w:rPr>
              <w:t>1-2-3-4-5-6</w:t>
            </w:r>
          </w:p>
        </w:tc>
        <w:tc>
          <w:tcPr>
            <w:tcW w:w="298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 xml:space="preserve">Generar positivamente proyectos donde se aplique los conocimientos adquiridos  </w:t>
            </w:r>
          </w:p>
        </w:tc>
        <w:tc>
          <w:tcPr>
            <w:tcW w:w="1798" w:type="dxa"/>
          </w:tcPr>
          <w:p w:rsidR="002B0F61" w:rsidRPr="00551707" w:rsidRDefault="002B0F61"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trabajo cooperativo.</w:t>
            </w:r>
          </w:p>
        </w:tc>
        <w:tc>
          <w:tcPr>
            <w:tcW w:w="1739" w:type="dxa"/>
          </w:tcPr>
          <w:p w:rsidR="002B0F61" w:rsidRPr="00CE2A90" w:rsidRDefault="002B0F61" w:rsidP="00DF2AB4">
            <w:pPr>
              <w:pStyle w:val="Prrafodelista"/>
              <w:numPr>
                <w:ilvl w:val="0"/>
                <w:numId w:val="19"/>
              </w:numPr>
              <w:spacing w:line="240" w:lineRule="auto"/>
              <w:ind w:left="72" w:hanging="195"/>
              <w:contextualSpacing/>
              <w:jc w:val="left"/>
              <w:rPr>
                <w:sz w:val="20"/>
                <w:szCs w:val="20"/>
              </w:rPr>
            </w:pPr>
            <w:r w:rsidRPr="00CE2A90">
              <w:rPr>
                <w:sz w:val="20"/>
                <w:szCs w:val="20"/>
              </w:rPr>
              <w:t>Docente y estudiantes</w:t>
            </w:r>
          </w:p>
        </w:tc>
        <w:tc>
          <w:tcPr>
            <w:tcW w:w="1854" w:type="dxa"/>
          </w:tcPr>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Material  didáctico concreto</w:t>
            </w:r>
          </w:p>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Talento humano</w:t>
            </w:r>
          </w:p>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Recursos económicos</w:t>
            </w:r>
          </w:p>
        </w:tc>
        <w:tc>
          <w:tcPr>
            <w:tcW w:w="256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actitud positiva frente a la resolución de ejercicios y problemas, convencidos de lograr aprendizajes significativos</w:t>
            </w:r>
            <w:r>
              <w:rPr>
                <w:sz w:val="20"/>
                <w:szCs w:val="20"/>
              </w:rPr>
              <w:t>.</w:t>
            </w:r>
          </w:p>
        </w:tc>
      </w:tr>
    </w:tbl>
    <w:p w:rsidR="002B0F61" w:rsidRDefault="002B0F61" w:rsidP="009C29E0">
      <w:pPr>
        <w:spacing w:line="240" w:lineRule="auto"/>
        <w:jc w:val="left"/>
        <w:rPr>
          <w:sz w:val="20"/>
          <w:szCs w:val="20"/>
        </w:rPr>
      </w:pPr>
    </w:p>
    <w:p w:rsidR="009C29E0" w:rsidRDefault="009C29E0" w:rsidP="00EF184D">
      <w:pPr>
        <w:outlineLvl w:val="0"/>
        <w:rPr>
          <w:sz w:val="20"/>
          <w:szCs w:val="20"/>
        </w:rPr>
      </w:pPr>
      <w:r w:rsidRPr="00D51C5A">
        <w:rPr>
          <w:b/>
          <w:sz w:val="20"/>
          <w:szCs w:val="20"/>
        </w:rPr>
        <w:t>Elaborado por</w:t>
      </w:r>
      <w:r w:rsidRPr="00906998">
        <w:rPr>
          <w:sz w:val="20"/>
          <w:szCs w:val="20"/>
        </w:rPr>
        <w:t>: Luis Puga</w:t>
      </w:r>
    </w:p>
    <w:p w:rsidR="009C29E0" w:rsidRPr="00CE2A90" w:rsidRDefault="009C29E0" w:rsidP="00EF184D">
      <w:pPr>
        <w:spacing w:line="240" w:lineRule="auto"/>
        <w:outlineLvl w:val="0"/>
        <w:rPr>
          <w:sz w:val="20"/>
          <w:szCs w:val="20"/>
        </w:rPr>
      </w:pPr>
      <w:r w:rsidRPr="00E75047">
        <w:rPr>
          <w:b/>
          <w:sz w:val="20"/>
          <w:szCs w:val="20"/>
        </w:rPr>
        <w:lastRenderedPageBreak/>
        <w:t xml:space="preserve">UNIDAD </w:t>
      </w:r>
      <w:r>
        <w:rPr>
          <w:b/>
          <w:sz w:val="20"/>
          <w:szCs w:val="20"/>
        </w:rPr>
        <w:t>DIEZ</w:t>
      </w:r>
    </w:p>
    <w:p w:rsidR="009C29E0" w:rsidRDefault="009C29E0" w:rsidP="009C29E0">
      <w:pPr>
        <w:spacing w:line="240" w:lineRule="auto"/>
        <w:rPr>
          <w:sz w:val="20"/>
          <w:szCs w:val="20"/>
        </w:rPr>
      </w:pPr>
      <w:r w:rsidRPr="00F62C31">
        <w:rPr>
          <w:b/>
          <w:sz w:val="20"/>
          <w:szCs w:val="20"/>
        </w:rPr>
        <w:t>TEMA:</w:t>
      </w:r>
      <w:r w:rsidRPr="00CE2A90">
        <w:rPr>
          <w:sz w:val="20"/>
          <w:szCs w:val="20"/>
        </w:rPr>
        <w:t xml:space="preserve"> </w:t>
      </w:r>
      <w:r>
        <w:rPr>
          <w:sz w:val="20"/>
          <w:szCs w:val="20"/>
        </w:rPr>
        <w:t>LA RESPUESTA CORRECTA.</w:t>
      </w:r>
    </w:p>
    <w:p w:rsidR="009C29E0" w:rsidRPr="00502232" w:rsidRDefault="009C29E0" w:rsidP="009C29E0">
      <w:pPr>
        <w:spacing w:line="240" w:lineRule="auto"/>
        <w:rPr>
          <w:sz w:val="20"/>
          <w:szCs w:val="20"/>
        </w:rPr>
      </w:pPr>
      <w:r w:rsidRPr="00F62C31">
        <w:rPr>
          <w:b/>
          <w:sz w:val="20"/>
          <w:szCs w:val="20"/>
        </w:rPr>
        <w:t xml:space="preserve">OBJETIVO: </w:t>
      </w:r>
      <w:r w:rsidRPr="00502232">
        <w:rPr>
          <w:sz w:val="20"/>
          <w:szCs w:val="20"/>
        </w:rPr>
        <w:t xml:space="preserve">Aplicar los conocimientos de las ecuaciones algebraicas en la resolución de problemas que genere una ecuación de séptimo grado. </w:t>
      </w:r>
    </w:p>
    <w:p w:rsidR="009C29E0" w:rsidRPr="00F62C31" w:rsidRDefault="009C29E0" w:rsidP="009C29E0">
      <w:pPr>
        <w:tabs>
          <w:tab w:val="left" w:pos="937"/>
        </w:tabs>
        <w:rPr>
          <w:sz w:val="16"/>
          <w:szCs w:val="20"/>
        </w:rPr>
      </w:pPr>
      <w:bookmarkStart w:id="555" w:name="_Toc255257485"/>
      <w:r w:rsidRPr="00F62C31">
        <w:rPr>
          <w:b/>
          <w:sz w:val="20"/>
        </w:rPr>
        <w:t xml:space="preserve">CUADRO  </w:t>
      </w:r>
      <w:r w:rsidR="001B2847" w:rsidRPr="00F62C31">
        <w:rPr>
          <w:b/>
          <w:sz w:val="20"/>
        </w:rPr>
        <w:fldChar w:fldCharType="begin"/>
      </w:r>
      <w:r w:rsidRPr="00F62C31">
        <w:rPr>
          <w:b/>
          <w:sz w:val="20"/>
        </w:rPr>
        <w:instrText xml:space="preserve"> SEQ CUADRO_ \* ARABIC </w:instrText>
      </w:r>
      <w:r w:rsidR="001B2847" w:rsidRPr="00F62C31">
        <w:rPr>
          <w:b/>
          <w:sz w:val="20"/>
        </w:rPr>
        <w:fldChar w:fldCharType="separate"/>
      </w:r>
      <w:r w:rsidR="00100F45">
        <w:rPr>
          <w:b/>
          <w:noProof/>
          <w:sz w:val="20"/>
        </w:rPr>
        <w:t>65</w:t>
      </w:r>
      <w:r w:rsidR="001B2847" w:rsidRPr="00F62C31">
        <w:rPr>
          <w:b/>
          <w:sz w:val="20"/>
        </w:rPr>
        <w:fldChar w:fldCharType="end"/>
      </w:r>
      <w:r w:rsidRPr="00F62C31">
        <w:rPr>
          <w:sz w:val="20"/>
        </w:rPr>
        <w:t xml:space="preserve"> </w:t>
      </w:r>
      <w:r>
        <w:rPr>
          <w:sz w:val="20"/>
        </w:rPr>
        <w:t xml:space="preserve">Proceso Metodológico de la unidad </w:t>
      </w:r>
      <w:r w:rsidR="00715C8A">
        <w:rPr>
          <w:sz w:val="20"/>
        </w:rPr>
        <w:t>10</w:t>
      </w:r>
      <w:bookmarkEnd w:id="555"/>
      <w:r w:rsidRPr="00F62C31">
        <w:rPr>
          <w:sz w:val="16"/>
          <w:szCs w:val="20"/>
        </w:rPr>
        <w:tab/>
      </w:r>
    </w:p>
    <w:p w:rsidR="009C29E0" w:rsidRPr="00182CCB" w:rsidRDefault="009C29E0" w:rsidP="009C29E0">
      <w:pPr>
        <w:spacing w:line="240" w:lineRule="auto"/>
        <w:jc w:val="left"/>
        <w:rPr>
          <w:sz w:val="14"/>
          <w:szCs w:val="20"/>
        </w:rPr>
      </w:pPr>
    </w:p>
    <w:tbl>
      <w:tblPr>
        <w:tblStyle w:val="Tablaconcuadrcula"/>
        <w:tblpPr w:leftFromText="141" w:rightFromText="141" w:vertAnchor="page" w:horzAnchor="margin" w:tblpY="3584"/>
        <w:tblW w:w="0" w:type="auto"/>
        <w:tblLayout w:type="fixed"/>
        <w:tblLook w:val="04A0"/>
      </w:tblPr>
      <w:tblGrid>
        <w:gridCol w:w="1384"/>
        <w:gridCol w:w="992"/>
        <w:gridCol w:w="2984"/>
        <w:gridCol w:w="1798"/>
        <w:gridCol w:w="1739"/>
        <w:gridCol w:w="1854"/>
        <w:gridCol w:w="2564"/>
      </w:tblGrid>
      <w:tr w:rsidR="002B0F61" w:rsidRPr="00182CCB" w:rsidTr="002B0F61">
        <w:trPr>
          <w:trHeight w:val="397"/>
        </w:trPr>
        <w:tc>
          <w:tcPr>
            <w:tcW w:w="1384" w:type="dxa"/>
            <w:shd w:val="clear" w:color="auto" w:fill="D9D9D9" w:themeFill="background1" w:themeFillShade="D9"/>
            <w:vAlign w:val="center"/>
          </w:tcPr>
          <w:p w:rsidR="002B0F61" w:rsidRPr="00182CCB" w:rsidRDefault="002B0F61" w:rsidP="002B0F61">
            <w:pPr>
              <w:spacing w:line="240" w:lineRule="auto"/>
              <w:ind w:left="281"/>
              <w:contextualSpacing/>
              <w:jc w:val="left"/>
              <w:rPr>
                <w:sz w:val="12"/>
                <w:szCs w:val="18"/>
              </w:rPr>
            </w:pPr>
            <w:r w:rsidRPr="00182CCB">
              <w:rPr>
                <w:sz w:val="12"/>
                <w:szCs w:val="18"/>
              </w:rPr>
              <w:t>ÁMBITO</w:t>
            </w:r>
          </w:p>
        </w:tc>
        <w:tc>
          <w:tcPr>
            <w:tcW w:w="992" w:type="dxa"/>
            <w:shd w:val="clear" w:color="auto" w:fill="D9D9D9" w:themeFill="background1" w:themeFillShade="D9"/>
            <w:vAlign w:val="center"/>
          </w:tcPr>
          <w:p w:rsidR="002B0F61" w:rsidRPr="00182CCB" w:rsidRDefault="002B0F61" w:rsidP="002B0F61">
            <w:pPr>
              <w:pStyle w:val="Prrafodelista"/>
              <w:spacing w:line="240" w:lineRule="auto"/>
              <w:ind w:left="34" w:hanging="34"/>
              <w:contextualSpacing/>
              <w:jc w:val="left"/>
              <w:rPr>
                <w:sz w:val="12"/>
                <w:szCs w:val="18"/>
              </w:rPr>
            </w:pPr>
            <w:r w:rsidRPr="00182CCB">
              <w:rPr>
                <w:sz w:val="12"/>
                <w:szCs w:val="18"/>
              </w:rPr>
              <w:t>ENCUENTRO</w:t>
            </w:r>
          </w:p>
        </w:tc>
        <w:tc>
          <w:tcPr>
            <w:tcW w:w="2984" w:type="dxa"/>
            <w:shd w:val="clear" w:color="auto" w:fill="D9D9D9" w:themeFill="background1" w:themeFillShade="D9"/>
            <w:vAlign w:val="center"/>
          </w:tcPr>
          <w:p w:rsidR="002B0F61" w:rsidRPr="00182CCB" w:rsidRDefault="002B0F61" w:rsidP="002B0F61">
            <w:pPr>
              <w:pStyle w:val="Prrafodelista"/>
              <w:spacing w:line="240" w:lineRule="auto"/>
              <w:ind w:left="281"/>
              <w:contextualSpacing/>
              <w:jc w:val="left"/>
              <w:rPr>
                <w:sz w:val="12"/>
                <w:szCs w:val="18"/>
              </w:rPr>
            </w:pPr>
            <w:r w:rsidRPr="00182CCB">
              <w:rPr>
                <w:sz w:val="12"/>
                <w:szCs w:val="18"/>
              </w:rPr>
              <w:t>ACTIVIDAD</w:t>
            </w:r>
          </w:p>
        </w:tc>
        <w:tc>
          <w:tcPr>
            <w:tcW w:w="1798" w:type="dxa"/>
            <w:shd w:val="clear" w:color="auto" w:fill="D9D9D9" w:themeFill="background1" w:themeFillShade="D9"/>
            <w:vAlign w:val="center"/>
          </w:tcPr>
          <w:p w:rsidR="002B0F61" w:rsidRPr="00182CCB" w:rsidRDefault="002B0F61" w:rsidP="002B0F61">
            <w:pPr>
              <w:pStyle w:val="Prrafodelista"/>
              <w:spacing w:line="240" w:lineRule="auto"/>
              <w:ind w:left="34"/>
              <w:contextualSpacing/>
              <w:jc w:val="left"/>
              <w:rPr>
                <w:sz w:val="12"/>
                <w:szCs w:val="18"/>
              </w:rPr>
            </w:pPr>
            <w:r w:rsidRPr="00182CCB">
              <w:rPr>
                <w:sz w:val="12"/>
                <w:szCs w:val="18"/>
              </w:rPr>
              <w:t xml:space="preserve">ESTRATEGIAS METODOLOGÍA </w:t>
            </w:r>
          </w:p>
        </w:tc>
        <w:tc>
          <w:tcPr>
            <w:tcW w:w="1739" w:type="dxa"/>
            <w:shd w:val="clear" w:color="auto" w:fill="D9D9D9" w:themeFill="background1" w:themeFillShade="D9"/>
            <w:vAlign w:val="center"/>
          </w:tcPr>
          <w:p w:rsidR="002B0F61" w:rsidRPr="00182CCB" w:rsidRDefault="002B0F61" w:rsidP="002B0F61">
            <w:pPr>
              <w:pStyle w:val="Prrafodelista"/>
              <w:spacing w:line="240" w:lineRule="auto"/>
              <w:ind w:left="33"/>
              <w:contextualSpacing/>
              <w:jc w:val="left"/>
              <w:rPr>
                <w:sz w:val="12"/>
                <w:szCs w:val="18"/>
              </w:rPr>
            </w:pPr>
            <w:r w:rsidRPr="00182CCB">
              <w:rPr>
                <w:sz w:val="12"/>
                <w:szCs w:val="18"/>
              </w:rPr>
              <w:t>RESPONSABLES</w:t>
            </w:r>
          </w:p>
        </w:tc>
        <w:tc>
          <w:tcPr>
            <w:tcW w:w="1854" w:type="dxa"/>
            <w:shd w:val="clear" w:color="auto" w:fill="D9D9D9" w:themeFill="background1" w:themeFillShade="D9"/>
            <w:vAlign w:val="center"/>
          </w:tcPr>
          <w:p w:rsidR="002B0F61" w:rsidRPr="00182CCB" w:rsidRDefault="002B0F61" w:rsidP="002B0F61">
            <w:pPr>
              <w:pStyle w:val="Prrafodelista"/>
              <w:spacing w:line="240" w:lineRule="auto"/>
              <w:ind w:left="281"/>
              <w:contextualSpacing/>
              <w:jc w:val="left"/>
              <w:rPr>
                <w:sz w:val="12"/>
                <w:szCs w:val="18"/>
              </w:rPr>
            </w:pPr>
            <w:r w:rsidRPr="00182CCB">
              <w:rPr>
                <w:sz w:val="12"/>
                <w:szCs w:val="18"/>
              </w:rPr>
              <w:t>RECURSOS</w:t>
            </w:r>
          </w:p>
        </w:tc>
        <w:tc>
          <w:tcPr>
            <w:tcW w:w="2564" w:type="dxa"/>
            <w:shd w:val="clear" w:color="auto" w:fill="D9D9D9" w:themeFill="background1" w:themeFillShade="D9"/>
            <w:vAlign w:val="center"/>
          </w:tcPr>
          <w:p w:rsidR="002B0F61" w:rsidRPr="00182CCB" w:rsidRDefault="002B0F61" w:rsidP="002B0F61">
            <w:pPr>
              <w:pStyle w:val="Prrafodelista"/>
              <w:spacing w:line="240" w:lineRule="auto"/>
              <w:ind w:left="281"/>
              <w:contextualSpacing/>
              <w:jc w:val="left"/>
              <w:rPr>
                <w:sz w:val="12"/>
                <w:szCs w:val="18"/>
              </w:rPr>
            </w:pPr>
            <w:r w:rsidRPr="00182CCB">
              <w:rPr>
                <w:sz w:val="12"/>
                <w:szCs w:val="18"/>
              </w:rPr>
              <w:t>LOGROS</w:t>
            </w:r>
          </w:p>
        </w:tc>
      </w:tr>
      <w:tr w:rsidR="002B0F61" w:rsidTr="002B0F61">
        <w:trPr>
          <w:trHeight w:val="414"/>
        </w:trPr>
        <w:tc>
          <w:tcPr>
            <w:tcW w:w="1384" w:type="dxa"/>
            <w:vMerge w:val="restart"/>
          </w:tcPr>
          <w:p w:rsidR="002B0F61" w:rsidRPr="00CE2A90" w:rsidRDefault="002B0F61" w:rsidP="002B0F61">
            <w:pPr>
              <w:spacing w:line="240" w:lineRule="auto"/>
              <w:contextualSpacing/>
              <w:jc w:val="left"/>
              <w:rPr>
                <w:sz w:val="20"/>
                <w:szCs w:val="20"/>
              </w:rPr>
            </w:pPr>
            <w:r>
              <w:rPr>
                <w:sz w:val="20"/>
                <w:szCs w:val="20"/>
              </w:rPr>
              <w:t>Cognitivo</w:t>
            </w:r>
          </w:p>
        </w:tc>
        <w:tc>
          <w:tcPr>
            <w:tcW w:w="992" w:type="dxa"/>
            <w:vMerge w:val="restart"/>
          </w:tcPr>
          <w:p w:rsidR="002B0F61" w:rsidRPr="00CE2A90" w:rsidRDefault="002B0F61" w:rsidP="002B0F61">
            <w:pPr>
              <w:pStyle w:val="Prrafodelista"/>
              <w:spacing w:line="240" w:lineRule="auto"/>
              <w:ind w:left="281"/>
              <w:contextualSpacing/>
              <w:jc w:val="left"/>
              <w:rPr>
                <w:sz w:val="20"/>
                <w:szCs w:val="20"/>
              </w:rPr>
            </w:pPr>
            <w:r w:rsidRPr="00CE2A90">
              <w:rPr>
                <w:sz w:val="20"/>
                <w:szCs w:val="20"/>
              </w:rPr>
              <w:t>1</w:t>
            </w:r>
          </w:p>
          <w:p w:rsidR="002B0F61" w:rsidRPr="00CE2A90" w:rsidRDefault="002B0F61" w:rsidP="002B0F61">
            <w:pPr>
              <w:pStyle w:val="Prrafodelista"/>
              <w:spacing w:line="240" w:lineRule="auto"/>
              <w:ind w:left="281"/>
              <w:contextualSpacing/>
              <w:jc w:val="left"/>
              <w:rPr>
                <w:sz w:val="20"/>
                <w:szCs w:val="20"/>
              </w:rPr>
            </w:pPr>
          </w:p>
        </w:tc>
        <w:tc>
          <w:tcPr>
            <w:tcW w:w="298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Introducción a la unidad</w:t>
            </w:r>
          </w:p>
        </w:tc>
        <w:tc>
          <w:tcPr>
            <w:tcW w:w="1798" w:type="dxa"/>
          </w:tcPr>
          <w:p w:rsidR="002B0F61" w:rsidRPr="00551707" w:rsidRDefault="002B0F61" w:rsidP="00DF2AB4">
            <w:pPr>
              <w:pStyle w:val="Prrafodelista"/>
              <w:numPr>
                <w:ilvl w:val="0"/>
                <w:numId w:val="19"/>
              </w:numPr>
              <w:spacing w:line="240" w:lineRule="auto"/>
              <w:ind w:left="281" w:hanging="263"/>
              <w:contextualSpacing/>
              <w:jc w:val="left"/>
              <w:rPr>
                <w:sz w:val="20"/>
                <w:szCs w:val="20"/>
              </w:rPr>
            </w:pPr>
            <w:r w:rsidRPr="00551707">
              <w:rPr>
                <w:sz w:val="20"/>
                <w:szCs w:val="20"/>
              </w:rPr>
              <w:t xml:space="preserve">Lectura de motivación </w:t>
            </w:r>
          </w:p>
        </w:tc>
        <w:tc>
          <w:tcPr>
            <w:tcW w:w="1739" w:type="dxa"/>
          </w:tcPr>
          <w:p w:rsidR="002B0F61" w:rsidRPr="00CE2A90" w:rsidRDefault="002B0F61"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Libro de texto</w:t>
            </w:r>
          </w:p>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motivados</w:t>
            </w:r>
          </w:p>
        </w:tc>
      </w:tr>
      <w:tr w:rsidR="002B0F61" w:rsidRPr="00CE2A90" w:rsidTr="002B0F61">
        <w:trPr>
          <w:trHeight w:val="127"/>
        </w:trPr>
        <w:tc>
          <w:tcPr>
            <w:tcW w:w="1384" w:type="dxa"/>
            <w:vMerge/>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992" w:type="dxa"/>
            <w:vMerge/>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2984" w:type="dxa"/>
            <w:vAlign w:val="center"/>
          </w:tcPr>
          <w:p w:rsidR="002B0F61" w:rsidRPr="00CE2A90" w:rsidRDefault="002B0F61" w:rsidP="002B0F61">
            <w:pPr>
              <w:pStyle w:val="Prrafodelista"/>
              <w:spacing w:line="240" w:lineRule="auto"/>
              <w:ind w:left="281"/>
              <w:contextualSpacing/>
              <w:jc w:val="left"/>
              <w:rPr>
                <w:sz w:val="20"/>
                <w:szCs w:val="20"/>
              </w:rPr>
            </w:pPr>
            <w:r w:rsidRPr="00CE2A90">
              <w:rPr>
                <w:sz w:val="20"/>
                <w:szCs w:val="20"/>
              </w:rPr>
              <w:t>Desarrollo teórico</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Prerrequisitos</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Fundamentación teórica del tema</w:t>
            </w:r>
          </w:p>
          <w:p w:rsidR="002B0F61" w:rsidRPr="00CE2A90" w:rsidRDefault="002B0F61" w:rsidP="002B0F61">
            <w:pPr>
              <w:pStyle w:val="Prrafodelista"/>
              <w:spacing w:line="240" w:lineRule="auto"/>
              <w:ind w:left="281"/>
              <w:contextualSpacing/>
              <w:jc w:val="left"/>
              <w:rPr>
                <w:sz w:val="20"/>
                <w:szCs w:val="20"/>
              </w:rPr>
            </w:pPr>
          </w:p>
        </w:tc>
        <w:tc>
          <w:tcPr>
            <w:tcW w:w="1798" w:type="dxa"/>
          </w:tcPr>
          <w:p w:rsidR="002B0F61" w:rsidRPr="00551707" w:rsidRDefault="002B0F61" w:rsidP="00DF2AB4">
            <w:pPr>
              <w:pStyle w:val="Prrafodelista"/>
              <w:numPr>
                <w:ilvl w:val="0"/>
                <w:numId w:val="19"/>
              </w:numPr>
              <w:spacing w:line="240" w:lineRule="auto"/>
              <w:ind w:left="281" w:hanging="263"/>
              <w:contextualSpacing/>
              <w:jc w:val="left"/>
              <w:rPr>
                <w:sz w:val="20"/>
                <w:szCs w:val="20"/>
              </w:rPr>
            </w:pPr>
            <w:r w:rsidRPr="00551707">
              <w:rPr>
                <w:sz w:val="20"/>
                <w:szCs w:val="20"/>
              </w:rPr>
              <w:t>Clase magistral activa</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1739" w:type="dxa"/>
          </w:tcPr>
          <w:p w:rsidR="002B0F61" w:rsidRPr="00CE2A90" w:rsidRDefault="002B0F61"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tcPr>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Bibliografía de diversos autores</w:t>
            </w:r>
          </w:p>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conocimientos teóricos sobre el tema. (comprensión de conceptos)</w:t>
            </w:r>
          </w:p>
        </w:tc>
      </w:tr>
      <w:tr w:rsidR="002B0F61" w:rsidTr="002B0F61">
        <w:trPr>
          <w:trHeight w:val="842"/>
        </w:trPr>
        <w:tc>
          <w:tcPr>
            <w:tcW w:w="1384" w:type="dxa"/>
            <w:vMerge/>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992" w:type="dxa"/>
          </w:tcPr>
          <w:p w:rsidR="002B0F61" w:rsidRPr="00CE2A90" w:rsidRDefault="002B0F61" w:rsidP="002B0F61">
            <w:pPr>
              <w:pStyle w:val="Prrafodelista"/>
              <w:spacing w:line="240" w:lineRule="auto"/>
              <w:ind w:left="281"/>
              <w:contextualSpacing/>
              <w:jc w:val="left"/>
              <w:rPr>
                <w:sz w:val="20"/>
                <w:szCs w:val="20"/>
              </w:rPr>
            </w:pPr>
            <w:r w:rsidRPr="00CE2A90">
              <w:rPr>
                <w:sz w:val="20"/>
                <w:szCs w:val="20"/>
              </w:rPr>
              <w:t>2</w:t>
            </w:r>
          </w:p>
        </w:tc>
        <w:tc>
          <w:tcPr>
            <w:tcW w:w="298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Resolución de ejercicios</w:t>
            </w:r>
          </w:p>
        </w:tc>
        <w:tc>
          <w:tcPr>
            <w:tcW w:w="1798" w:type="dxa"/>
          </w:tcPr>
          <w:p w:rsidR="002B0F61" w:rsidRPr="00551707" w:rsidRDefault="002B0F61"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aprendizaje cooperativo</w:t>
            </w:r>
          </w:p>
        </w:tc>
        <w:tc>
          <w:tcPr>
            <w:tcW w:w="1739" w:type="dxa"/>
          </w:tcPr>
          <w:p w:rsidR="002B0F61" w:rsidRPr="00CE2A90" w:rsidRDefault="002B0F61" w:rsidP="00DF2AB4">
            <w:pPr>
              <w:pStyle w:val="Prrafodelista"/>
              <w:numPr>
                <w:ilvl w:val="0"/>
                <w:numId w:val="19"/>
              </w:numPr>
              <w:spacing w:line="240" w:lineRule="auto"/>
              <w:ind w:left="72" w:hanging="195"/>
              <w:contextualSpacing/>
              <w:jc w:val="left"/>
              <w:rPr>
                <w:sz w:val="20"/>
                <w:szCs w:val="20"/>
              </w:rPr>
            </w:pPr>
            <w:r w:rsidRPr="00CE2A90">
              <w:rPr>
                <w:sz w:val="20"/>
                <w:szCs w:val="20"/>
              </w:rPr>
              <w:t>Estudiantes y docente</w:t>
            </w:r>
          </w:p>
        </w:tc>
        <w:tc>
          <w:tcPr>
            <w:tcW w:w="1854" w:type="dxa"/>
          </w:tcPr>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Insumos escritos sobre el tema.</w:t>
            </w:r>
          </w:p>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 xml:space="preserve">Estudiantes con conocimientos técnicos,  capaces de resolver   cuestionarios. </w:t>
            </w:r>
          </w:p>
        </w:tc>
      </w:tr>
      <w:tr w:rsidR="002B0F61" w:rsidTr="002B0F61">
        <w:trPr>
          <w:trHeight w:val="484"/>
        </w:trPr>
        <w:tc>
          <w:tcPr>
            <w:tcW w:w="1384" w:type="dxa"/>
            <w:vMerge w:val="restart"/>
          </w:tcPr>
          <w:p w:rsidR="002B0F61" w:rsidRPr="00CE2A90" w:rsidRDefault="002B0F61" w:rsidP="002B0F61">
            <w:pPr>
              <w:pStyle w:val="Prrafodelista"/>
              <w:spacing w:line="240" w:lineRule="auto"/>
              <w:ind w:left="0"/>
              <w:contextualSpacing/>
              <w:jc w:val="left"/>
              <w:rPr>
                <w:sz w:val="20"/>
                <w:szCs w:val="20"/>
              </w:rPr>
            </w:pPr>
            <w:r>
              <w:rPr>
                <w:sz w:val="20"/>
                <w:szCs w:val="20"/>
              </w:rPr>
              <w:t>Procedimental</w:t>
            </w:r>
          </w:p>
        </w:tc>
        <w:tc>
          <w:tcPr>
            <w:tcW w:w="992" w:type="dxa"/>
          </w:tcPr>
          <w:p w:rsidR="002B0F61" w:rsidRPr="00CE2A90" w:rsidRDefault="002B0F61" w:rsidP="002B0F61">
            <w:pPr>
              <w:pStyle w:val="Prrafodelista"/>
              <w:spacing w:line="240" w:lineRule="auto"/>
              <w:ind w:left="281"/>
              <w:contextualSpacing/>
              <w:jc w:val="left"/>
              <w:rPr>
                <w:sz w:val="20"/>
                <w:szCs w:val="20"/>
              </w:rPr>
            </w:pPr>
            <w:r w:rsidRPr="00CE2A90">
              <w:rPr>
                <w:sz w:val="20"/>
                <w:szCs w:val="20"/>
              </w:rPr>
              <w:t>3</w:t>
            </w:r>
          </w:p>
        </w:tc>
        <w:tc>
          <w:tcPr>
            <w:tcW w:w="2984" w:type="dxa"/>
            <w:vMerge w:val="restart"/>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Aplicación del  conocimiento sobre el tema en  la resolución de problemas de la vida real.</w:t>
            </w:r>
          </w:p>
          <w:p w:rsidR="002B0F61" w:rsidRPr="00CE2A90" w:rsidRDefault="002B0F61" w:rsidP="002B0F61">
            <w:pPr>
              <w:pStyle w:val="Prrafodelista"/>
              <w:spacing w:line="240" w:lineRule="auto"/>
              <w:ind w:left="281"/>
              <w:contextualSpacing/>
              <w:jc w:val="left"/>
              <w:rPr>
                <w:sz w:val="20"/>
                <w:szCs w:val="20"/>
              </w:rPr>
            </w:pPr>
          </w:p>
          <w:p w:rsidR="002B0F61" w:rsidRPr="00CE2A90" w:rsidRDefault="002B0F61" w:rsidP="002B0F61">
            <w:pPr>
              <w:pStyle w:val="Prrafodelista"/>
              <w:spacing w:line="240" w:lineRule="auto"/>
              <w:ind w:left="281"/>
              <w:contextualSpacing/>
              <w:jc w:val="left"/>
              <w:rPr>
                <w:sz w:val="20"/>
                <w:szCs w:val="20"/>
              </w:rPr>
            </w:pPr>
          </w:p>
        </w:tc>
        <w:tc>
          <w:tcPr>
            <w:tcW w:w="1798" w:type="dxa"/>
            <w:vMerge w:val="restart"/>
          </w:tcPr>
          <w:p w:rsidR="002B0F61" w:rsidRPr="00551707" w:rsidRDefault="002B0F61" w:rsidP="00DF2AB4">
            <w:pPr>
              <w:pStyle w:val="Prrafodelista"/>
              <w:numPr>
                <w:ilvl w:val="0"/>
                <w:numId w:val="19"/>
              </w:numPr>
              <w:spacing w:line="240" w:lineRule="auto"/>
              <w:ind w:left="281" w:hanging="263"/>
              <w:contextualSpacing/>
              <w:jc w:val="left"/>
              <w:rPr>
                <w:sz w:val="20"/>
                <w:szCs w:val="20"/>
              </w:rPr>
            </w:pPr>
            <w:r w:rsidRPr="00551707">
              <w:rPr>
                <w:sz w:val="20"/>
                <w:szCs w:val="20"/>
              </w:rPr>
              <w:t>Problemas presentados a base de historias o cuentos.</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1739" w:type="dxa"/>
            <w:vMerge w:val="restart"/>
          </w:tcPr>
          <w:p w:rsidR="002B0F61" w:rsidRPr="00CE2A90" w:rsidRDefault="002B0F61" w:rsidP="00DF2AB4">
            <w:pPr>
              <w:pStyle w:val="Prrafodelista"/>
              <w:numPr>
                <w:ilvl w:val="0"/>
                <w:numId w:val="19"/>
              </w:numPr>
              <w:spacing w:line="240" w:lineRule="auto"/>
              <w:ind w:left="72" w:hanging="195"/>
              <w:contextualSpacing/>
              <w:jc w:val="left"/>
              <w:rPr>
                <w:sz w:val="20"/>
                <w:szCs w:val="20"/>
              </w:rPr>
            </w:pPr>
            <w:r w:rsidRPr="00CE2A90">
              <w:rPr>
                <w:sz w:val="20"/>
                <w:szCs w:val="20"/>
              </w:rPr>
              <w:t>Docente</w:t>
            </w:r>
          </w:p>
        </w:tc>
        <w:tc>
          <w:tcPr>
            <w:tcW w:w="1854" w:type="dxa"/>
            <w:vMerge w:val="restart"/>
          </w:tcPr>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Libro de texto</w:t>
            </w:r>
          </w:p>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Talento humano</w:t>
            </w:r>
          </w:p>
        </w:tc>
        <w:tc>
          <w:tcPr>
            <w:tcW w:w="2564" w:type="dxa"/>
            <w:vMerge w:val="restart"/>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capacidad de realizar:</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Análisis crítico</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Modelización matemática</w:t>
            </w:r>
          </w:p>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Interpretación de resultados obtenidos</w:t>
            </w:r>
          </w:p>
        </w:tc>
      </w:tr>
      <w:tr w:rsidR="002B0F61" w:rsidTr="002B0F61">
        <w:trPr>
          <w:trHeight w:val="127"/>
        </w:trPr>
        <w:tc>
          <w:tcPr>
            <w:tcW w:w="1384" w:type="dxa"/>
            <w:vMerge/>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992" w:type="dxa"/>
          </w:tcPr>
          <w:p w:rsidR="002B0F61" w:rsidRPr="00CE2A90" w:rsidRDefault="002B0F61" w:rsidP="002B0F61">
            <w:pPr>
              <w:pStyle w:val="Prrafodelista"/>
              <w:spacing w:line="240" w:lineRule="auto"/>
              <w:ind w:left="281"/>
              <w:contextualSpacing/>
              <w:jc w:val="left"/>
              <w:rPr>
                <w:sz w:val="20"/>
                <w:szCs w:val="20"/>
              </w:rPr>
            </w:pPr>
            <w:r w:rsidRPr="00CE2A90">
              <w:rPr>
                <w:sz w:val="20"/>
                <w:szCs w:val="20"/>
              </w:rPr>
              <w:t>4</w:t>
            </w:r>
          </w:p>
        </w:tc>
        <w:tc>
          <w:tcPr>
            <w:tcW w:w="2984" w:type="dxa"/>
            <w:vMerge/>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c>
          <w:tcPr>
            <w:tcW w:w="1798" w:type="dxa"/>
            <w:vMerge/>
          </w:tcPr>
          <w:p w:rsidR="002B0F61" w:rsidRPr="00551707" w:rsidRDefault="002B0F61" w:rsidP="00DF2AB4">
            <w:pPr>
              <w:pStyle w:val="Prrafodelista"/>
              <w:numPr>
                <w:ilvl w:val="0"/>
                <w:numId w:val="19"/>
              </w:numPr>
              <w:spacing w:line="240" w:lineRule="auto"/>
              <w:ind w:left="281" w:hanging="263"/>
              <w:contextualSpacing/>
              <w:jc w:val="left"/>
              <w:rPr>
                <w:sz w:val="20"/>
                <w:szCs w:val="20"/>
              </w:rPr>
            </w:pPr>
          </w:p>
        </w:tc>
        <w:tc>
          <w:tcPr>
            <w:tcW w:w="1739" w:type="dxa"/>
            <w:vMerge/>
          </w:tcPr>
          <w:p w:rsidR="002B0F61" w:rsidRPr="00CE2A90" w:rsidRDefault="002B0F61" w:rsidP="00DF2AB4">
            <w:pPr>
              <w:pStyle w:val="Prrafodelista"/>
              <w:numPr>
                <w:ilvl w:val="0"/>
                <w:numId w:val="19"/>
              </w:numPr>
              <w:spacing w:line="240" w:lineRule="auto"/>
              <w:ind w:left="72" w:hanging="195"/>
              <w:contextualSpacing/>
              <w:jc w:val="left"/>
              <w:rPr>
                <w:sz w:val="20"/>
                <w:szCs w:val="20"/>
              </w:rPr>
            </w:pPr>
          </w:p>
        </w:tc>
        <w:tc>
          <w:tcPr>
            <w:tcW w:w="1854" w:type="dxa"/>
            <w:vMerge/>
          </w:tcPr>
          <w:p w:rsidR="002B0F61" w:rsidRPr="00551707" w:rsidRDefault="002B0F61" w:rsidP="002B0F61">
            <w:pPr>
              <w:spacing w:line="240" w:lineRule="auto"/>
              <w:ind w:left="72" w:hanging="195"/>
              <w:contextualSpacing/>
              <w:jc w:val="left"/>
              <w:rPr>
                <w:sz w:val="20"/>
                <w:szCs w:val="20"/>
              </w:rPr>
            </w:pPr>
          </w:p>
        </w:tc>
        <w:tc>
          <w:tcPr>
            <w:tcW w:w="2564" w:type="dxa"/>
            <w:vMerge/>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p>
        </w:tc>
      </w:tr>
      <w:tr w:rsidR="002B0F61" w:rsidTr="002B0F61">
        <w:trPr>
          <w:trHeight w:val="1333"/>
        </w:trPr>
        <w:tc>
          <w:tcPr>
            <w:tcW w:w="1384" w:type="dxa"/>
          </w:tcPr>
          <w:p w:rsidR="002B0F61" w:rsidRPr="00CE2A90" w:rsidRDefault="002B0F61" w:rsidP="002B0F61">
            <w:pPr>
              <w:pStyle w:val="Prrafodelista"/>
              <w:spacing w:line="240" w:lineRule="auto"/>
              <w:ind w:left="0"/>
              <w:contextualSpacing/>
              <w:jc w:val="left"/>
              <w:rPr>
                <w:sz w:val="20"/>
                <w:szCs w:val="20"/>
              </w:rPr>
            </w:pPr>
            <w:r>
              <w:rPr>
                <w:sz w:val="20"/>
                <w:szCs w:val="20"/>
              </w:rPr>
              <w:t>Actitudinal</w:t>
            </w:r>
          </w:p>
        </w:tc>
        <w:tc>
          <w:tcPr>
            <w:tcW w:w="992" w:type="dxa"/>
          </w:tcPr>
          <w:p w:rsidR="002B0F61" w:rsidRPr="00CE2A90" w:rsidRDefault="002B0F61" w:rsidP="002B0F61">
            <w:pPr>
              <w:pStyle w:val="Prrafodelista"/>
              <w:spacing w:line="240" w:lineRule="auto"/>
              <w:ind w:left="281"/>
              <w:contextualSpacing/>
              <w:jc w:val="left"/>
              <w:rPr>
                <w:sz w:val="20"/>
                <w:szCs w:val="20"/>
              </w:rPr>
            </w:pPr>
            <w:r w:rsidRPr="00CE2A90">
              <w:rPr>
                <w:sz w:val="20"/>
                <w:szCs w:val="20"/>
              </w:rPr>
              <w:t>1-2-3-4-5-6</w:t>
            </w:r>
          </w:p>
        </w:tc>
        <w:tc>
          <w:tcPr>
            <w:tcW w:w="298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 xml:space="preserve">Generar positivamente proyectos donde se aplique los conocimientos adquiridos  </w:t>
            </w:r>
          </w:p>
        </w:tc>
        <w:tc>
          <w:tcPr>
            <w:tcW w:w="1798" w:type="dxa"/>
          </w:tcPr>
          <w:p w:rsidR="002B0F61" w:rsidRPr="00551707" w:rsidRDefault="002B0F61" w:rsidP="00DF2AB4">
            <w:pPr>
              <w:pStyle w:val="Prrafodelista"/>
              <w:numPr>
                <w:ilvl w:val="0"/>
                <w:numId w:val="19"/>
              </w:numPr>
              <w:spacing w:line="240" w:lineRule="auto"/>
              <w:ind w:left="281" w:hanging="263"/>
              <w:contextualSpacing/>
              <w:jc w:val="left"/>
              <w:rPr>
                <w:sz w:val="20"/>
                <w:szCs w:val="20"/>
              </w:rPr>
            </w:pPr>
            <w:r w:rsidRPr="00551707">
              <w:rPr>
                <w:sz w:val="20"/>
                <w:szCs w:val="20"/>
              </w:rPr>
              <w:t>Grupos de trabajo cooperativo.</w:t>
            </w:r>
          </w:p>
        </w:tc>
        <w:tc>
          <w:tcPr>
            <w:tcW w:w="1739" w:type="dxa"/>
          </w:tcPr>
          <w:p w:rsidR="002B0F61" w:rsidRPr="00CE2A90" w:rsidRDefault="002B0F61" w:rsidP="00DF2AB4">
            <w:pPr>
              <w:pStyle w:val="Prrafodelista"/>
              <w:numPr>
                <w:ilvl w:val="0"/>
                <w:numId w:val="19"/>
              </w:numPr>
              <w:spacing w:line="240" w:lineRule="auto"/>
              <w:ind w:left="72" w:hanging="195"/>
              <w:contextualSpacing/>
              <w:jc w:val="left"/>
              <w:rPr>
                <w:sz w:val="20"/>
                <w:szCs w:val="20"/>
              </w:rPr>
            </w:pPr>
            <w:r w:rsidRPr="00CE2A90">
              <w:rPr>
                <w:sz w:val="20"/>
                <w:szCs w:val="20"/>
              </w:rPr>
              <w:t>Docente y estudiantes</w:t>
            </w:r>
          </w:p>
        </w:tc>
        <w:tc>
          <w:tcPr>
            <w:tcW w:w="1854" w:type="dxa"/>
          </w:tcPr>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Material  didáctico concreto</w:t>
            </w:r>
          </w:p>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Talento humano</w:t>
            </w:r>
          </w:p>
          <w:p w:rsidR="002B0F61" w:rsidRPr="00551707" w:rsidRDefault="002B0F61" w:rsidP="00DF2AB4">
            <w:pPr>
              <w:numPr>
                <w:ilvl w:val="0"/>
                <w:numId w:val="19"/>
              </w:numPr>
              <w:spacing w:line="240" w:lineRule="auto"/>
              <w:ind w:left="72" w:hanging="195"/>
              <w:contextualSpacing/>
              <w:jc w:val="left"/>
              <w:rPr>
                <w:sz w:val="20"/>
                <w:szCs w:val="20"/>
              </w:rPr>
            </w:pPr>
            <w:r w:rsidRPr="00551707">
              <w:rPr>
                <w:sz w:val="20"/>
                <w:szCs w:val="20"/>
              </w:rPr>
              <w:t>Recursos económicos</w:t>
            </w:r>
          </w:p>
        </w:tc>
        <w:tc>
          <w:tcPr>
            <w:tcW w:w="2564" w:type="dxa"/>
          </w:tcPr>
          <w:p w:rsidR="002B0F61" w:rsidRPr="00CE2A90" w:rsidRDefault="002B0F61" w:rsidP="00DF2AB4">
            <w:pPr>
              <w:pStyle w:val="Prrafodelista"/>
              <w:numPr>
                <w:ilvl w:val="0"/>
                <w:numId w:val="19"/>
              </w:numPr>
              <w:spacing w:line="240" w:lineRule="auto"/>
              <w:ind w:left="281" w:hanging="263"/>
              <w:contextualSpacing/>
              <w:jc w:val="left"/>
              <w:rPr>
                <w:sz w:val="20"/>
                <w:szCs w:val="20"/>
              </w:rPr>
            </w:pPr>
            <w:r w:rsidRPr="00CE2A90">
              <w:rPr>
                <w:sz w:val="20"/>
                <w:szCs w:val="20"/>
              </w:rPr>
              <w:t>Estudiantes con actitud positiva frente a la resolución de ejercicios y problemas, convencidos de lograr aprendizajes significativos</w:t>
            </w:r>
            <w:r>
              <w:rPr>
                <w:sz w:val="20"/>
                <w:szCs w:val="20"/>
              </w:rPr>
              <w:t>.</w:t>
            </w:r>
          </w:p>
        </w:tc>
      </w:tr>
    </w:tbl>
    <w:p w:rsidR="009C29E0" w:rsidRDefault="009C29E0" w:rsidP="009C29E0">
      <w:pPr>
        <w:spacing w:line="240" w:lineRule="auto"/>
        <w:jc w:val="left"/>
        <w:rPr>
          <w:sz w:val="20"/>
          <w:szCs w:val="20"/>
        </w:rPr>
      </w:pPr>
    </w:p>
    <w:p w:rsidR="009C29E0" w:rsidRDefault="009C29E0" w:rsidP="00EF184D">
      <w:pPr>
        <w:outlineLvl w:val="0"/>
        <w:rPr>
          <w:rFonts w:cs="Arial"/>
          <w:b/>
        </w:rPr>
      </w:pPr>
      <w:r w:rsidRPr="00D51C5A">
        <w:rPr>
          <w:b/>
          <w:sz w:val="20"/>
          <w:szCs w:val="20"/>
        </w:rPr>
        <w:t>Elaborado por</w:t>
      </w:r>
      <w:r w:rsidRPr="00906998">
        <w:rPr>
          <w:sz w:val="20"/>
          <w:szCs w:val="20"/>
        </w:rPr>
        <w:t>: Luis Puga</w:t>
      </w:r>
    </w:p>
    <w:p w:rsidR="00174292" w:rsidRDefault="00174292" w:rsidP="00CE2A90">
      <w:pPr>
        <w:sectPr w:rsidR="00174292" w:rsidSect="009C29E0">
          <w:type w:val="continuous"/>
          <w:pgSz w:w="16838" w:h="11906" w:orient="landscape" w:code="9"/>
          <w:pgMar w:top="2268" w:right="1701" w:bottom="1418" w:left="1701" w:header="709" w:footer="709" w:gutter="0"/>
          <w:cols w:space="708"/>
          <w:docGrid w:linePitch="360"/>
        </w:sectPr>
      </w:pPr>
    </w:p>
    <w:p w:rsidR="00B07863" w:rsidRPr="00745FD1" w:rsidRDefault="00182CCB" w:rsidP="00D961B1">
      <w:pPr>
        <w:pStyle w:val="SubtituloLuis1"/>
      </w:pPr>
      <w:bookmarkStart w:id="556" w:name="_Toc255257677"/>
      <w:r w:rsidRPr="00745FD1">
        <w:lastRenderedPageBreak/>
        <w:t>Modelo operativo</w:t>
      </w:r>
      <w:bookmarkEnd w:id="556"/>
    </w:p>
    <w:p w:rsidR="00745FD1" w:rsidRDefault="00745FD1" w:rsidP="00745FD1"/>
    <w:p w:rsidR="00B07863" w:rsidRPr="00B07863" w:rsidRDefault="00B07863" w:rsidP="00745FD1">
      <w:pPr>
        <w:ind w:firstLine="851"/>
      </w:pPr>
      <w:r w:rsidRPr="00B07863">
        <w:t>A continuación se presenta el modelo operativo en el cual encontramos todas las actividades que se cumplirán para la implementación del uso del libro de texto de ecuaciones algebraica.</w:t>
      </w:r>
    </w:p>
    <w:p w:rsidR="00745FD1" w:rsidRDefault="00745FD1" w:rsidP="00745FD1">
      <w:pPr>
        <w:rPr>
          <w:b/>
        </w:rPr>
      </w:pPr>
    </w:p>
    <w:p w:rsidR="00174292" w:rsidRPr="00745FD1" w:rsidRDefault="00174292" w:rsidP="00EF184D">
      <w:pPr>
        <w:jc w:val="center"/>
        <w:outlineLvl w:val="0"/>
        <w:rPr>
          <w:b/>
        </w:rPr>
      </w:pPr>
      <w:r w:rsidRPr="00745FD1">
        <w:rPr>
          <w:b/>
        </w:rPr>
        <w:t>PLAN DE ACCIÓN</w:t>
      </w:r>
    </w:p>
    <w:p w:rsidR="00174292" w:rsidRPr="00715C8A" w:rsidRDefault="002843FE" w:rsidP="00EF184D">
      <w:pPr>
        <w:outlineLvl w:val="0"/>
        <w:rPr>
          <w:color w:val="000000" w:themeColor="text1"/>
          <w:sz w:val="20"/>
          <w:szCs w:val="20"/>
        </w:rPr>
      </w:pPr>
      <w:r w:rsidRPr="00715C8A">
        <w:rPr>
          <w:b/>
          <w:color w:val="000000" w:themeColor="text1"/>
          <w:sz w:val="20"/>
          <w:szCs w:val="20"/>
        </w:rPr>
        <w:t>CUADRO 66</w:t>
      </w:r>
      <w:r w:rsidR="00D91536" w:rsidRPr="00715C8A">
        <w:rPr>
          <w:b/>
          <w:color w:val="000000" w:themeColor="text1"/>
          <w:sz w:val="20"/>
          <w:szCs w:val="20"/>
        </w:rPr>
        <w:t xml:space="preserve">. </w:t>
      </w:r>
      <w:r w:rsidR="00D91536" w:rsidRPr="00715C8A">
        <w:rPr>
          <w:color w:val="000000" w:themeColor="text1"/>
          <w:sz w:val="20"/>
          <w:szCs w:val="20"/>
        </w:rPr>
        <w:t>Plan de Acción 2010</w:t>
      </w:r>
    </w:p>
    <w:tbl>
      <w:tblPr>
        <w:tblStyle w:val="Tablaconcuadrcula"/>
        <w:tblW w:w="0" w:type="auto"/>
        <w:tblLook w:val="04A0"/>
      </w:tblPr>
      <w:tblGrid>
        <w:gridCol w:w="1543"/>
        <w:gridCol w:w="1523"/>
        <w:gridCol w:w="1545"/>
        <w:gridCol w:w="1596"/>
        <w:gridCol w:w="2762"/>
        <w:gridCol w:w="1732"/>
        <w:gridCol w:w="1515"/>
        <w:gridCol w:w="1436"/>
      </w:tblGrid>
      <w:tr w:rsidR="00174292" w:rsidRPr="003360D5" w:rsidTr="00980477">
        <w:trPr>
          <w:tblHeader/>
        </w:trPr>
        <w:tc>
          <w:tcPr>
            <w:tcW w:w="1543" w:type="dxa"/>
            <w:shd w:val="clear" w:color="auto" w:fill="D9D9D9" w:themeFill="background1" w:themeFillShade="D9"/>
            <w:vAlign w:val="center"/>
          </w:tcPr>
          <w:p w:rsidR="00174292" w:rsidRPr="003360D5" w:rsidRDefault="00174292" w:rsidP="00B27702">
            <w:pPr>
              <w:jc w:val="center"/>
              <w:rPr>
                <w:sz w:val="20"/>
                <w:szCs w:val="20"/>
              </w:rPr>
            </w:pPr>
            <w:r w:rsidRPr="003360D5">
              <w:rPr>
                <w:sz w:val="20"/>
                <w:szCs w:val="20"/>
              </w:rPr>
              <w:t>FASES</w:t>
            </w:r>
          </w:p>
        </w:tc>
        <w:tc>
          <w:tcPr>
            <w:tcW w:w="1523" w:type="dxa"/>
            <w:shd w:val="clear" w:color="auto" w:fill="D9D9D9" w:themeFill="background1" w:themeFillShade="D9"/>
            <w:vAlign w:val="center"/>
          </w:tcPr>
          <w:p w:rsidR="00174292" w:rsidRPr="003360D5" w:rsidRDefault="00174292" w:rsidP="00B27702">
            <w:pPr>
              <w:jc w:val="center"/>
              <w:rPr>
                <w:sz w:val="20"/>
                <w:szCs w:val="20"/>
              </w:rPr>
            </w:pPr>
            <w:r w:rsidRPr="003360D5">
              <w:rPr>
                <w:sz w:val="20"/>
                <w:szCs w:val="20"/>
              </w:rPr>
              <w:t>LÍNEAS DE ACCIÓN</w:t>
            </w:r>
          </w:p>
        </w:tc>
        <w:tc>
          <w:tcPr>
            <w:tcW w:w="1545" w:type="dxa"/>
            <w:shd w:val="clear" w:color="auto" w:fill="D9D9D9" w:themeFill="background1" w:themeFillShade="D9"/>
            <w:vAlign w:val="center"/>
          </w:tcPr>
          <w:p w:rsidR="00174292" w:rsidRPr="003360D5" w:rsidRDefault="00174292" w:rsidP="00B27702">
            <w:pPr>
              <w:jc w:val="center"/>
              <w:rPr>
                <w:sz w:val="20"/>
                <w:szCs w:val="20"/>
              </w:rPr>
            </w:pPr>
            <w:r w:rsidRPr="003360D5">
              <w:rPr>
                <w:sz w:val="20"/>
                <w:szCs w:val="20"/>
              </w:rPr>
              <w:t>METAS</w:t>
            </w:r>
          </w:p>
        </w:tc>
        <w:tc>
          <w:tcPr>
            <w:tcW w:w="1596" w:type="dxa"/>
            <w:shd w:val="clear" w:color="auto" w:fill="D9D9D9" w:themeFill="background1" w:themeFillShade="D9"/>
            <w:vAlign w:val="center"/>
          </w:tcPr>
          <w:p w:rsidR="00174292" w:rsidRPr="003360D5" w:rsidRDefault="00174292" w:rsidP="00B27702">
            <w:pPr>
              <w:jc w:val="center"/>
              <w:rPr>
                <w:sz w:val="20"/>
                <w:szCs w:val="20"/>
              </w:rPr>
            </w:pPr>
            <w:r w:rsidRPr="003360D5">
              <w:rPr>
                <w:sz w:val="20"/>
                <w:szCs w:val="20"/>
              </w:rPr>
              <w:t>ACTIVIDAD</w:t>
            </w:r>
          </w:p>
        </w:tc>
        <w:tc>
          <w:tcPr>
            <w:tcW w:w="2762" w:type="dxa"/>
            <w:shd w:val="clear" w:color="auto" w:fill="D9D9D9" w:themeFill="background1" w:themeFillShade="D9"/>
            <w:vAlign w:val="center"/>
          </w:tcPr>
          <w:p w:rsidR="00174292" w:rsidRPr="003360D5" w:rsidRDefault="00174292" w:rsidP="00980477">
            <w:pPr>
              <w:jc w:val="center"/>
              <w:rPr>
                <w:sz w:val="20"/>
                <w:szCs w:val="20"/>
              </w:rPr>
            </w:pPr>
            <w:r w:rsidRPr="003360D5">
              <w:rPr>
                <w:sz w:val="20"/>
                <w:szCs w:val="20"/>
              </w:rPr>
              <w:t>RECURSOS</w:t>
            </w:r>
          </w:p>
        </w:tc>
        <w:tc>
          <w:tcPr>
            <w:tcW w:w="1732" w:type="dxa"/>
            <w:shd w:val="clear" w:color="auto" w:fill="D9D9D9" w:themeFill="background1" w:themeFillShade="D9"/>
            <w:vAlign w:val="center"/>
          </w:tcPr>
          <w:p w:rsidR="00174292" w:rsidRPr="003360D5" w:rsidRDefault="00174292" w:rsidP="00B27702">
            <w:pPr>
              <w:jc w:val="center"/>
              <w:rPr>
                <w:sz w:val="20"/>
                <w:szCs w:val="20"/>
              </w:rPr>
            </w:pPr>
            <w:r w:rsidRPr="003360D5">
              <w:rPr>
                <w:sz w:val="20"/>
                <w:szCs w:val="20"/>
              </w:rPr>
              <w:t>RESPONSABLES</w:t>
            </w:r>
          </w:p>
        </w:tc>
        <w:tc>
          <w:tcPr>
            <w:tcW w:w="1515" w:type="dxa"/>
            <w:shd w:val="clear" w:color="auto" w:fill="D9D9D9" w:themeFill="background1" w:themeFillShade="D9"/>
            <w:vAlign w:val="center"/>
          </w:tcPr>
          <w:p w:rsidR="00174292" w:rsidRPr="003360D5" w:rsidRDefault="00174292" w:rsidP="00B27702">
            <w:pPr>
              <w:jc w:val="center"/>
              <w:rPr>
                <w:sz w:val="20"/>
                <w:szCs w:val="20"/>
              </w:rPr>
            </w:pPr>
            <w:r w:rsidRPr="003360D5">
              <w:rPr>
                <w:sz w:val="20"/>
                <w:szCs w:val="20"/>
              </w:rPr>
              <w:t>TIEMPO</w:t>
            </w:r>
          </w:p>
        </w:tc>
        <w:tc>
          <w:tcPr>
            <w:tcW w:w="1436" w:type="dxa"/>
            <w:shd w:val="clear" w:color="auto" w:fill="D9D9D9" w:themeFill="background1" w:themeFillShade="D9"/>
            <w:vAlign w:val="center"/>
          </w:tcPr>
          <w:p w:rsidR="00174292" w:rsidRPr="003360D5" w:rsidRDefault="00174292" w:rsidP="00B27702">
            <w:pPr>
              <w:jc w:val="center"/>
              <w:rPr>
                <w:sz w:val="20"/>
                <w:szCs w:val="20"/>
              </w:rPr>
            </w:pPr>
            <w:r w:rsidRPr="003360D5">
              <w:rPr>
                <w:sz w:val="20"/>
                <w:szCs w:val="20"/>
              </w:rPr>
              <w:t>INDICADOR</w:t>
            </w:r>
          </w:p>
        </w:tc>
      </w:tr>
      <w:tr w:rsidR="00174292" w:rsidRPr="003360D5" w:rsidTr="00980477">
        <w:tc>
          <w:tcPr>
            <w:tcW w:w="1543" w:type="dxa"/>
            <w:vMerge w:val="restart"/>
          </w:tcPr>
          <w:p w:rsidR="00674155" w:rsidRDefault="00674155" w:rsidP="00D91536">
            <w:pPr>
              <w:spacing w:line="240" w:lineRule="auto"/>
              <w:rPr>
                <w:sz w:val="20"/>
                <w:szCs w:val="20"/>
              </w:rPr>
            </w:pPr>
          </w:p>
          <w:p w:rsidR="00674155" w:rsidRDefault="00674155" w:rsidP="00D91536">
            <w:pPr>
              <w:spacing w:line="240" w:lineRule="auto"/>
              <w:rPr>
                <w:sz w:val="20"/>
                <w:szCs w:val="20"/>
              </w:rPr>
            </w:pPr>
          </w:p>
          <w:p w:rsidR="00674155" w:rsidRDefault="00674155" w:rsidP="00D91536">
            <w:pPr>
              <w:spacing w:line="240" w:lineRule="auto"/>
              <w:rPr>
                <w:sz w:val="20"/>
                <w:szCs w:val="20"/>
              </w:rPr>
            </w:pPr>
          </w:p>
          <w:p w:rsidR="00674155" w:rsidRDefault="00674155" w:rsidP="00D91536">
            <w:pPr>
              <w:spacing w:line="240" w:lineRule="auto"/>
              <w:rPr>
                <w:sz w:val="20"/>
                <w:szCs w:val="20"/>
              </w:rPr>
            </w:pPr>
          </w:p>
          <w:p w:rsidR="00674155" w:rsidRDefault="00674155" w:rsidP="00D91536">
            <w:pPr>
              <w:spacing w:line="240" w:lineRule="auto"/>
              <w:rPr>
                <w:sz w:val="20"/>
                <w:szCs w:val="20"/>
              </w:rPr>
            </w:pPr>
          </w:p>
          <w:p w:rsidR="00674155" w:rsidRDefault="00674155" w:rsidP="00D91536">
            <w:pPr>
              <w:spacing w:line="240" w:lineRule="auto"/>
              <w:rPr>
                <w:sz w:val="20"/>
                <w:szCs w:val="20"/>
              </w:rPr>
            </w:pPr>
          </w:p>
          <w:p w:rsidR="00674155" w:rsidRDefault="00674155" w:rsidP="00D91536">
            <w:pPr>
              <w:spacing w:line="240" w:lineRule="auto"/>
              <w:rPr>
                <w:sz w:val="20"/>
                <w:szCs w:val="20"/>
              </w:rPr>
            </w:pPr>
          </w:p>
          <w:p w:rsidR="00674155" w:rsidRDefault="00674155" w:rsidP="00D91536">
            <w:pPr>
              <w:spacing w:line="240" w:lineRule="auto"/>
              <w:rPr>
                <w:sz w:val="20"/>
                <w:szCs w:val="20"/>
              </w:rPr>
            </w:pPr>
          </w:p>
          <w:p w:rsidR="00674155" w:rsidRDefault="00674155" w:rsidP="00D91536">
            <w:pPr>
              <w:spacing w:line="240" w:lineRule="auto"/>
              <w:rPr>
                <w:sz w:val="20"/>
                <w:szCs w:val="20"/>
              </w:rPr>
            </w:pPr>
          </w:p>
          <w:p w:rsidR="00174292" w:rsidRPr="003360D5" w:rsidRDefault="00174292" w:rsidP="00D91536">
            <w:pPr>
              <w:spacing w:line="240" w:lineRule="auto"/>
              <w:rPr>
                <w:sz w:val="20"/>
                <w:szCs w:val="20"/>
              </w:rPr>
            </w:pPr>
            <w:r w:rsidRPr="003360D5">
              <w:rPr>
                <w:sz w:val="20"/>
                <w:szCs w:val="20"/>
              </w:rPr>
              <w:t>INICIAL</w:t>
            </w:r>
          </w:p>
        </w:tc>
        <w:tc>
          <w:tcPr>
            <w:tcW w:w="1523" w:type="dxa"/>
          </w:tcPr>
          <w:p w:rsidR="00174292" w:rsidRPr="003360D5" w:rsidRDefault="00174292" w:rsidP="00D91536">
            <w:pPr>
              <w:spacing w:line="240" w:lineRule="auto"/>
              <w:jc w:val="center"/>
              <w:rPr>
                <w:sz w:val="20"/>
                <w:szCs w:val="20"/>
              </w:rPr>
            </w:pPr>
            <w:r w:rsidRPr="003360D5">
              <w:rPr>
                <w:sz w:val="20"/>
                <w:szCs w:val="20"/>
              </w:rPr>
              <w:t>Socialización de los resultados de la investigación a las autoridades Salesianas y seglares.</w:t>
            </w:r>
          </w:p>
        </w:tc>
        <w:tc>
          <w:tcPr>
            <w:tcW w:w="1545" w:type="dxa"/>
          </w:tcPr>
          <w:p w:rsidR="00174292" w:rsidRPr="003360D5" w:rsidRDefault="00174292" w:rsidP="00D91536">
            <w:pPr>
              <w:spacing w:line="240" w:lineRule="auto"/>
              <w:jc w:val="center"/>
              <w:rPr>
                <w:sz w:val="20"/>
                <w:szCs w:val="20"/>
              </w:rPr>
            </w:pPr>
            <w:r w:rsidRPr="003360D5">
              <w:rPr>
                <w:sz w:val="20"/>
                <w:szCs w:val="20"/>
              </w:rPr>
              <w:t xml:space="preserve">El 100% de las autoridades institucionales  conocen los resultados de la investigación. </w:t>
            </w:r>
          </w:p>
        </w:tc>
        <w:tc>
          <w:tcPr>
            <w:tcW w:w="1596" w:type="dxa"/>
          </w:tcPr>
          <w:p w:rsidR="00174292" w:rsidRPr="003360D5" w:rsidRDefault="00174292" w:rsidP="00D91536">
            <w:pPr>
              <w:spacing w:line="240" w:lineRule="auto"/>
              <w:rPr>
                <w:sz w:val="20"/>
                <w:szCs w:val="20"/>
              </w:rPr>
            </w:pPr>
            <w:r w:rsidRPr="003360D5">
              <w:rPr>
                <w:sz w:val="20"/>
                <w:szCs w:val="20"/>
              </w:rPr>
              <w:t>Reunión con las autoridades</w:t>
            </w:r>
          </w:p>
        </w:tc>
        <w:tc>
          <w:tcPr>
            <w:tcW w:w="2762" w:type="dxa"/>
          </w:tcPr>
          <w:p w:rsidR="00174292" w:rsidRPr="003360D5" w:rsidRDefault="00174292" w:rsidP="00D91536">
            <w:pPr>
              <w:tabs>
                <w:tab w:val="left" w:pos="565"/>
                <w:tab w:val="center" w:pos="1422"/>
              </w:tabs>
              <w:spacing w:line="240" w:lineRule="auto"/>
              <w:rPr>
                <w:sz w:val="20"/>
                <w:szCs w:val="20"/>
              </w:rPr>
            </w:pPr>
            <w:r w:rsidRPr="003360D5">
              <w:rPr>
                <w:sz w:val="20"/>
                <w:szCs w:val="20"/>
              </w:rPr>
              <w:t>Director, Rector, Vicerrector, jefe de área, investigador.</w:t>
            </w:r>
          </w:p>
          <w:p w:rsidR="00174292" w:rsidRPr="003360D5" w:rsidRDefault="00174292" w:rsidP="00D91536">
            <w:pPr>
              <w:tabs>
                <w:tab w:val="left" w:pos="565"/>
                <w:tab w:val="center" w:pos="1422"/>
              </w:tabs>
              <w:spacing w:line="240" w:lineRule="auto"/>
              <w:rPr>
                <w:sz w:val="20"/>
                <w:szCs w:val="20"/>
              </w:rPr>
            </w:pPr>
          </w:p>
          <w:p w:rsidR="00174292" w:rsidRPr="003360D5" w:rsidRDefault="00174292" w:rsidP="00D91536">
            <w:pPr>
              <w:tabs>
                <w:tab w:val="left" w:pos="565"/>
                <w:tab w:val="center" w:pos="1422"/>
              </w:tabs>
              <w:spacing w:line="240" w:lineRule="auto"/>
              <w:rPr>
                <w:sz w:val="20"/>
                <w:szCs w:val="20"/>
              </w:rPr>
            </w:pPr>
            <w:r w:rsidRPr="003360D5">
              <w:rPr>
                <w:sz w:val="20"/>
                <w:szCs w:val="20"/>
              </w:rPr>
              <w:t>Computador, proyector.</w:t>
            </w:r>
          </w:p>
        </w:tc>
        <w:tc>
          <w:tcPr>
            <w:tcW w:w="1732" w:type="dxa"/>
          </w:tcPr>
          <w:p w:rsidR="00174292" w:rsidRPr="003360D5" w:rsidRDefault="00174292" w:rsidP="00D91536">
            <w:pPr>
              <w:spacing w:line="240" w:lineRule="auto"/>
              <w:jc w:val="center"/>
              <w:rPr>
                <w:sz w:val="20"/>
                <w:szCs w:val="20"/>
              </w:rPr>
            </w:pPr>
          </w:p>
          <w:p w:rsidR="00174292" w:rsidRPr="003360D5" w:rsidRDefault="00174292" w:rsidP="00D91536">
            <w:pPr>
              <w:spacing w:line="240" w:lineRule="auto"/>
              <w:jc w:val="center"/>
              <w:rPr>
                <w:sz w:val="20"/>
                <w:szCs w:val="20"/>
              </w:rPr>
            </w:pPr>
          </w:p>
          <w:p w:rsidR="00174292" w:rsidRPr="003360D5" w:rsidRDefault="00174292" w:rsidP="00D91536">
            <w:pPr>
              <w:spacing w:line="240" w:lineRule="auto"/>
              <w:jc w:val="center"/>
              <w:rPr>
                <w:sz w:val="20"/>
                <w:szCs w:val="20"/>
              </w:rPr>
            </w:pPr>
          </w:p>
          <w:p w:rsidR="00174292" w:rsidRPr="003360D5" w:rsidRDefault="00174292" w:rsidP="00D91536">
            <w:pPr>
              <w:spacing w:line="240" w:lineRule="auto"/>
              <w:jc w:val="center"/>
              <w:rPr>
                <w:sz w:val="20"/>
                <w:szCs w:val="20"/>
              </w:rPr>
            </w:pPr>
          </w:p>
          <w:p w:rsidR="00174292" w:rsidRPr="003360D5" w:rsidRDefault="00174292" w:rsidP="00D91536">
            <w:pPr>
              <w:spacing w:line="240" w:lineRule="auto"/>
              <w:jc w:val="center"/>
              <w:rPr>
                <w:sz w:val="20"/>
                <w:szCs w:val="20"/>
              </w:rPr>
            </w:pPr>
            <w:r w:rsidRPr="003360D5">
              <w:rPr>
                <w:sz w:val="20"/>
                <w:szCs w:val="20"/>
              </w:rPr>
              <w:t xml:space="preserve">Investigador </w:t>
            </w:r>
          </w:p>
        </w:tc>
        <w:tc>
          <w:tcPr>
            <w:tcW w:w="1515" w:type="dxa"/>
            <w:vMerge w:val="restart"/>
          </w:tcPr>
          <w:p w:rsidR="00174292" w:rsidRPr="003360D5" w:rsidRDefault="00174292" w:rsidP="00D91536">
            <w:pPr>
              <w:spacing w:line="240" w:lineRule="auto"/>
              <w:jc w:val="center"/>
              <w:rPr>
                <w:sz w:val="20"/>
                <w:szCs w:val="20"/>
              </w:rPr>
            </w:pPr>
            <w:r w:rsidRPr="003360D5">
              <w:rPr>
                <w:sz w:val="20"/>
                <w:szCs w:val="20"/>
              </w:rPr>
              <w:t>Abril del 2010</w:t>
            </w:r>
          </w:p>
        </w:tc>
        <w:tc>
          <w:tcPr>
            <w:tcW w:w="1436" w:type="dxa"/>
          </w:tcPr>
          <w:p w:rsidR="00174292" w:rsidRPr="003360D5" w:rsidRDefault="00174292" w:rsidP="00D91536">
            <w:pPr>
              <w:spacing w:line="240" w:lineRule="auto"/>
              <w:jc w:val="center"/>
              <w:rPr>
                <w:sz w:val="20"/>
                <w:szCs w:val="20"/>
              </w:rPr>
            </w:pPr>
            <w:r w:rsidRPr="003360D5">
              <w:rPr>
                <w:sz w:val="20"/>
                <w:szCs w:val="20"/>
              </w:rPr>
              <w:t>Resultados de la investigación presentados.</w:t>
            </w:r>
          </w:p>
        </w:tc>
      </w:tr>
      <w:tr w:rsidR="00174292" w:rsidRPr="003360D5" w:rsidTr="00980477">
        <w:tc>
          <w:tcPr>
            <w:tcW w:w="1543" w:type="dxa"/>
            <w:vMerge/>
          </w:tcPr>
          <w:p w:rsidR="00174292" w:rsidRPr="003360D5" w:rsidRDefault="00174292" w:rsidP="00D91536">
            <w:pPr>
              <w:spacing w:line="240" w:lineRule="auto"/>
              <w:rPr>
                <w:sz w:val="20"/>
                <w:szCs w:val="20"/>
              </w:rPr>
            </w:pPr>
          </w:p>
        </w:tc>
        <w:tc>
          <w:tcPr>
            <w:tcW w:w="1523" w:type="dxa"/>
          </w:tcPr>
          <w:p w:rsidR="00174292" w:rsidRPr="003360D5" w:rsidRDefault="00174292" w:rsidP="00D91536">
            <w:pPr>
              <w:spacing w:line="240" w:lineRule="auto"/>
              <w:rPr>
                <w:sz w:val="20"/>
                <w:szCs w:val="20"/>
              </w:rPr>
            </w:pPr>
            <w:r w:rsidRPr="003360D5">
              <w:rPr>
                <w:sz w:val="20"/>
                <w:szCs w:val="20"/>
              </w:rPr>
              <w:t xml:space="preserve">Presentación de la propuesta al Padre Director, Rector, Vicerrector, Coordinador de ciclo bachillerato, </w:t>
            </w:r>
            <w:r w:rsidRPr="003360D5">
              <w:rPr>
                <w:sz w:val="20"/>
                <w:szCs w:val="20"/>
              </w:rPr>
              <w:lastRenderedPageBreak/>
              <w:t>Jefe de área de matemática.</w:t>
            </w:r>
          </w:p>
        </w:tc>
        <w:tc>
          <w:tcPr>
            <w:tcW w:w="1545" w:type="dxa"/>
          </w:tcPr>
          <w:p w:rsidR="00174292" w:rsidRPr="003360D5" w:rsidRDefault="00174292" w:rsidP="00D91536">
            <w:pPr>
              <w:spacing w:line="240" w:lineRule="auto"/>
              <w:rPr>
                <w:sz w:val="20"/>
                <w:szCs w:val="20"/>
              </w:rPr>
            </w:pPr>
            <w:r w:rsidRPr="003360D5">
              <w:rPr>
                <w:sz w:val="20"/>
                <w:szCs w:val="20"/>
              </w:rPr>
              <w:lastRenderedPageBreak/>
              <w:t xml:space="preserve">El 100% de los participantes conocen la propuesta </w:t>
            </w:r>
          </w:p>
          <w:p w:rsidR="00174292" w:rsidRPr="003360D5" w:rsidRDefault="00174292" w:rsidP="00D91536">
            <w:pPr>
              <w:spacing w:line="240" w:lineRule="auto"/>
              <w:rPr>
                <w:sz w:val="20"/>
                <w:szCs w:val="20"/>
              </w:rPr>
            </w:pPr>
            <w:r w:rsidRPr="003360D5">
              <w:rPr>
                <w:sz w:val="20"/>
                <w:szCs w:val="20"/>
              </w:rPr>
              <w:t xml:space="preserve">El 100% de las autoridades dan el  aval  para la utilización del </w:t>
            </w:r>
            <w:r w:rsidRPr="003360D5">
              <w:rPr>
                <w:sz w:val="20"/>
                <w:szCs w:val="20"/>
              </w:rPr>
              <w:lastRenderedPageBreak/>
              <w:t xml:space="preserve">libro de texto con los estudiantes del tercer año de bachillerato. </w:t>
            </w:r>
          </w:p>
        </w:tc>
        <w:tc>
          <w:tcPr>
            <w:tcW w:w="1596" w:type="dxa"/>
          </w:tcPr>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r w:rsidRPr="003360D5">
              <w:rPr>
                <w:sz w:val="20"/>
                <w:szCs w:val="20"/>
              </w:rPr>
              <w:t>Exposición magistral.</w:t>
            </w: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tc>
        <w:tc>
          <w:tcPr>
            <w:tcW w:w="2762" w:type="dxa"/>
          </w:tcPr>
          <w:p w:rsidR="00174292" w:rsidRPr="003360D5" w:rsidRDefault="00174292" w:rsidP="00D91536">
            <w:pPr>
              <w:tabs>
                <w:tab w:val="left" w:pos="565"/>
                <w:tab w:val="center" w:pos="1422"/>
              </w:tabs>
              <w:spacing w:line="240" w:lineRule="auto"/>
              <w:rPr>
                <w:sz w:val="20"/>
                <w:szCs w:val="20"/>
              </w:rPr>
            </w:pPr>
            <w:r w:rsidRPr="003360D5">
              <w:rPr>
                <w:sz w:val="20"/>
                <w:szCs w:val="20"/>
              </w:rPr>
              <w:lastRenderedPageBreak/>
              <w:t>Director, Rector, Vicerrector, jefe de área, investigador.</w:t>
            </w:r>
          </w:p>
          <w:p w:rsidR="00174292" w:rsidRPr="003360D5" w:rsidRDefault="00174292" w:rsidP="00D91536">
            <w:pPr>
              <w:tabs>
                <w:tab w:val="left" w:pos="565"/>
                <w:tab w:val="center" w:pos="1422"/>
              </w:tabs>
              <w:spacing w:line="240" w:lineRule="auto"/>
              <w:rPr>
                <w:sz w:val="20"/>
                <w:szCs w:val="20"/>
              </w:rPr>
            </w:pPr>
          </w:p>
          <w:p w:rsidR="00174292" w:rsidRPr="003360D5" w:rsidRDefault="00174292" w:rsidP="00D91536">
            <w:pPr>
              <w:spacing w:line="240" w:lineRule="auto"/>
              <w:rPr>
                <w:sz w:val="20"/>
                <w:szCs w:val="20"/>
              </w:rPr>
            </w:pPr>
            <w:r w:rsidRPr="003360D5">
              <w:rPr>
                <w:sz w:val="20"/>
                <w:szCs w:val="20"/>
              </w:rPr>
              <w:t>Computador, proyector, libro de texto sobre ecuaciones algebraicas.</w:t>
            </w:r>
          </w:p>
        </w:tc>
        <w:tc>
          <w:tcPr>
            <w:tcW w:w="1732" w:type="dxa"/>
          </w:tcPr>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r w:rsidRPr="003360D5">
              <w:rPr>
                <w:sz w:val="20"/>
                <w:szCs w:val="20"/>
              </w:rPr>
              <w:lastRenderedPageBreak/>
              <w:t>Autor</w:t>
            </w:r>
          </w:p>
        </w:tc>
        <w:tc>
          <w:tcPr>
            <w:tcW w:w="1515" w:type="dxa"/>
            <w:vMerge/>
          </w:tcPr>
          <w:p w:rsidR="00174292" w:rsidRPr="003360D5" w:rsidRDefault="00174292" w:rsidP="00D91536">
            <w:pPr>
              <w:spacing w:line="240" w:lineRule="auto"/>
              <w:rPr>
                <w:sz w:val="20"/>
                <w:szCs w:val="20"/>
              </w:rPr>
            </w:pPr>
          </w:p>
        </w:tc>
        <w:tc>
          <w:tcPr>
            <w:tcW w:w="1436" w:type="dxa"/>
          </w:tcPr>
          <w:p w:rsidR="00174292" w:rsidRPr="003360D5" w:rsidRDefault="00174292" w:rsidP="00D91536">
            <w:pPr>
              <w:spacing w:line="240" w:lineRule="auto"/>
              <w:rPr>
                <w:sz w:val="20"/>
                <w:szCs w:val="20"/>
              </w:rPr>
            </w:pPr>
            <w:r w:rsidRPr="003360D5">
              <w:rPr>
                <w:sz w:val="20"/>
                <w:szCs w:val="20"/>
              </w:rPr>
              <w:t>Libro de texto presentado.</w:t>
            </w: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r w:rsidRPr="003360D5">
              <w:rPr>
                <w:sz w:val="20"/>
                <w:szCs w:val="20"/>
              </w:rPr>
              <w:t>Libro de texto cuenta con el aval de las autoridades.</w:t>
            </w:r>
          </w:p>
        </w:tc>
      </w:tr>
      <w:tr w:rsidR="00174292" w:rsidRPr="003360D5" w:rsidTr="00980477">
        <w:tc>
          <w:tcPr>
            <w:tcW w:w="1543" w:type="dxa"/>
            <w:vMerge w:val="restart"/>
          </w:tcPr>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r w:rsidRPr="003360D5">
              <w:rPr>
                <w:sz w:val="20"/>
                <w:szCs w:val="20"/>
              </w:rPr>
              <w:t>INTERMEDIA</w:t>
            </w:r>
          </w:p>
        </w:tc>
        <w:tc>
          <w:tcPr>
            <w:tcW w:w="1523" w:type="dxa"/>
          </w:tcPr>
          <w:p w:rsidR="00174292" w:rsidRPr="003360D5" w:rsidRDefault="00174292" w:rsidP="00D91536">
            <w:pPr>
              <w:spacing w:line="240" w:lineRule="auto"/>
              <w:rPr>
                <w:sz w:val="20"/>
                <w:szCs w:val="20"/>
              </w:rPr>
            </w:pPr>
            <w:r w:rsidRPr="003360D5">
              <w:rPr>
                <w:sz w:val="20"/>
                <w:szCs w:val="20"/>
              </w:rPr>
              <w:t xml:space="preserve">Presentación del libro de texto a los docentes de la </w:t>
            </w:r>
            <w:r>
              <w:rPr>
                <w:sz w:val="20"/>
                <w:szCs w:val="20"/>
              </w:rPr>
              <w:t>Unidad Educativa Salesiana “Domingo Savio”</w:t>
            </w:r>
          </w:p>
        </w:tc>
        <w:tc>
          <w:tcPr>
            <w:tcW w:w="1545" w:type="dxa"/>
          </w:tcPr>
          <w:p w:rsidR="00174292" w:rsidRPr="003360D5" w:rsidRDefault="00174292" w:rsidP="00D91536">
            <w:pPr>
              <w:spacing w:line="240" w:lineRule="auto"/>
              <w:rPr>
                <w:sz w:val="20"/>
                <w:szCs w:val="20"/>
              </w:rPr>
            </w:pPr>
            <w:r w:rsidRPr="003360D5">
              <w:rPr>
                <w:sz w:val="20"/>
                <w:szCs w:val="20"/>
              </w:rPr>
              <w:t xml:space="preserve">El 100% de docentes de la </w:t>
            </w:r>
            <w:r>
              <w:rPr>
                <w:sz w:val="20"/>
                <w:szCs w:val="20"/>
              </w:rPr>
              <w:t>Unidad Educativa Salesiana “Domingo Savio”</w:t>
            </w:r>
            <w:r w:rsidR="00254C63">
              <w:rPr>
                <w:sz w:val="20"/>
                <w:szCs w:val="20"/>
              </w:rPr>
              <w:t xml:space="preserve"> </w:t>
            </w:r>
            <w:r w:rsidRPr="003360D5">
              <w:rPr>
                <w:sz w:val="20"/>
                <w:szCs w:val="20"/>
              </w:rPr>
              <w:t>conocen la propuesta.</w:t>
            </w:r>
          </w:p>
        </w:tc>
        <w:tc>
          <w:tcPr>
            <w:tcW w:w="1596" w:type="dxa"/>
          </w:tcPr>
          <w:p w:rsidR="00174292" w:rsidRPr="003360D5" w:rsidRDefault="00174292" w:rsidP="00D91536">
            <w:pPr>
              <w:spacing w:line="240" w:lineRule="auto"/>
              <w:rPr>
                <w:sz w:val="20"/>
                <w:szCs w:val="20"/>
              </w:rPr>
            </w:pPr>
            <w:r w:rsidRPr="003360D5">
              <w:rPr>
                <w:sz w:val="20"/>
                <w:szCs w:val="20"/>
              </w:rPr>
              <w:t xml:space="preserve">Panel </w:t>
            </w:r>
          </w:p>
        </w:tc>
        <w:tc>
          <w:tcPr>
            <w:tcW w:w="2762" w:type="dxa"/>
          </w:tcPr>
          <w:p w:rsidR="00174292" w:rsidRPr="003360D5" w:rsidRDefault="00174292" w:rsidP="00D91536">
            <w:pPr>
              <w:tabs>
                <w:tab w:val="left" w:pos="565"/>
                <w:tab w:val="center" w:pos="1422"/>
              </w:tabs>
              <w:spacing w:line="240" w:lineRule="auto"/>
              <w:rPr>
                <w:sz w:val="20"/>
                <w:szCs w:val="20"/>
              </w:rPr>
            </w:pPr>
            <w:r w:rsidRPr="003360D5">
              <w:rPr>
                <w:sz w:val="20"/>
                <w:szCs w:val="20"/>
              </w:rPr>
              <w:t xml:space="preserve">Expertos en el tema, docentes de la </w:t>
            </w:r>
            <w:r>
              <w:rPr>
                <w:sz w:val="20"/>
                <w:szCs w:val="20"/>
              </w:rPr>
              <w:t>Unidad Educativa Salesiana “Domingo Savio”</w:t>
            </w:r>
            <w:r w:rsidRPr="003360D5">
              <w:rPr>
                <w:sz w:val="20"/>
                <w:szCs w:val="20"/>
              </w:rPr>
              <w:t>.</w:t>
            </w:r>
          </w:p>
          <w:p w:rsidR="00174292" w:rsidRPr="003360D5" w:rsidRDefault="00174292" w:rsidP="00D91536">
            <w:pPr>
              <w:tabs>
                <w:tab w:val="left" w:pos="565"/>
                <w:tab w:val="center" w:pos="1422"/>
              </w:tabs>
              <w:spacing w:line="240" w:lineRule="auto"/>
              <w:rPr>
                <w:sz w:val="20"/>
                <w:szCs w:val="20"/>
              </w:rPr>
            </w:pPr>
            <w:r w:rsidRPr="003360D5">
              <w:rPr>
                <w:sz w:val="20"/>
                <w:szCs w:val="20"/>
              </w:rPr>
              <w:t>Libro de texto</w:t>
            </w:r>
          </w:p>
          <w:p w:rsidR="00174292" w:rsidRPr="003360D5" w:rsidRDefault="00174292" w:rsidP="00D91536">
            <w:pPr>
              <w:tabs>
                <w:tab w:val="left" w:pos="565"/>
                <w:tab w:val="center" w:pos="1422"/>
              </w:tabs>
              <w:spacing w:line="240" w:lineRule="auto"/>
              <w:rPr>
                <w:sz w:val="20"/>
                <w:szCs w:val="20"/>
              </w:rPr>
            </w:pPr>
            <w:r w:rsidRPr="003360D5">
              <w:rPr>
                <w:sz w:val="20"/>
                <w:szCs w:val="20"/>
              </w:rPr>
              <w:t>Computador, proyector.</w:t>
            </w:r>
          </w:p>
          <w:p w:rsidR="00174292" w:rsidRPr="003360D5" w:rsidRDefault="00174292" w:rsidP="00D91536">
            <w:pPr>
              <w:tabs>
                <w:tab w:val="left" w:pos="565"/>
                <w:tab w:val="center" w:pos="1422"/>
              </w:tabs>
              <w:spacing w:line="240" w:lineRule="auto"/>
              <w:rPr>
                <w:sz w:val="20"/>
                <w:szCs w:val="20"/>
              </w:rPr>
            </w:pPr>
          </w:p>
        </w:tc>
        <w:tc>
          <w:tcPr>
            <w:tcW w:w="1732" w:type="dxa"/>
          </w:tcPr>
          <w:p w:rsidR="00174292" w:rsidRPr="003360D5" w:rsidRDefault="00174292" w:rsidP="00D91536">
            <w:pPr>
              <w:spacing w:line="240" w:lineRule="auto"/>
              <w:rPr>
                <w:sz w:val="20"/>
                <w:szCs w:val="20"/>
              </w:rPr>
            </w:pPr>
            <w:r w:rsidRPr="003360D5">
              <w:rPr>
                <w:sz w:val="20"/>
                <w:szCs w:val="20"/>
              </w:rPr>
              <w:t>Autor</w:t>
            </w:r>
          </w:p>
        </w:tc>
        <w:tc>
          <w:tcPr>
            <w:tcW w:w="1515" w:type="dxa"/>
            <w:vMerge w:val="restart"/>
          </w:tcPr>
          <w:p w:rsidR="00174292" w:rsidRPr="003360D5" w:rsidRDefault="00174292" w:rsidP="00D91536">
            <w:pPr>
              <w:spacing w:line="240" w:lineRule="auto"/>
              <w:rPr>
                <w:sz w:val="20"/>
                <w:szCs w:val="20"/>
              </w:rPr>
            </w:pPr>
            <w:r w:rsidRPr="003360D5">
              <w:rPr>
                <w:sz w:val="20"/>
                <w:szCs w:val="20"/>
              </w:rPr>
              <w:t xml:space="preserve">Mayo </w:t>
            </w:r>
          </w:p>
        </w:tc>
        <w:tc>
          <w:tcPr>
            <w:tcW w:w="1436" w:type="dxa"/>
          </w:tcPr>
          <w:p w:rsidR="00174292" w:rsidRPr="003360D5" w:rsidRDefault="00174292" w:rsidP="00D91536">
            <w:pPr>
              <w:spacing w:line="240" w:lineRule="auto"/>
              <w:rPr>
                <w:sz w:val="20"/>
                <w:szCs w:val="20"/>
              </w:rPr>
            </w:pPr>
            <w:r w:rsidRPr="003360D5">
              <w:rPr>
                <w:sz w:val="20"/>
                <w:szCs w:val="20"/>
              </w:rPr>
              <w:t>Propuesta presentada y tratada en público.</w:t>
            </w:r>
          </w:p>
        </w:tc>
      </w:tr>
      <w:tr w:rsidR="00174292" w:rsidRPr="003360D5" w:rsidTr="00980477">
        <w:tc>
          <w:tcPr>
            <w:tcW w:w="1543" w:type="dxa"/>
            <w:vMerge/>
          </w:tcPr>
          <w:p w:rsidR="00174292" w:rsidRPr="003360D5" w:rsidRDefault="00174292" w:rsidP="00D91536">
            <w:pPr>
              <w:spacing w:line="240" w:lineRule="auto"/>
              <w:rPr>
                <w:sz w:val="20"/>
                <w:szCs w:val="20"/>
              </w:rPr>
            </w:pPr>
          </w:p>
        </w:tc>
        <w:tc>
          <w:tcPr>
            <w:tcW w:w="1523" w:type="dxa"/>
          </w:tcPr>
          <w:p w:rsidR="00174292" w:rsidRPr="003360D5" w:rsidRDefault="00174292" w:rsidP="00D91536">
            <w:pPr>
              <w:spacing w:line="240" w:lineRule="auto"/>
              <w:rPr>
                <w:sz w:val="20"/>
                <w:szCs w:val="20"/>
              </w:rPr>
            </w:pPr>
            <w:r w:rsidRPr="003360D5">
              <w:rPr>
                <w:sz w:val="20"/>
                <w:szCs w:val="20"/>
              </w:rPr>
              <w:t>Capacitación al personal docente del área de matemática para la utilización del libro de texto.</w:t>
            </w:r>
          </w:p>
          <w:p w:rsidR="00174292" w:rsidRPr="003360D5" w:rsidRDefault="00174292" w:rsidP="00D91536">
            <w:pPr>
              <w:spacing w:line="240" w:lineRule="auto"/>
              <w:rPr>
                <w:sz w:val="20"/>
                <w:szCs w:val="20"/>
              </w:rPr>
            </w:pPr>
          </w:p>
        </w:tc>
        <w:tc>
          <w:tcPr>
            <w:tcW w:w="1545" w:type="dxa"/>
          </w:tcPr>
          <w:p w:rsidR="00174292" w:rsidRPr="003360D5" w:rsidRDefault="00174292" w:rsidP="00D91536">
            <w:pPr>
              <w:spacing w:line="240" w:lineRule="auto"/>
              <w:rPr>
                <w:sz w:val="20"/>
                <w:szCs w:val="20"/>
              </w:rPr>
            </w:pPr>
            <w:r w:rsidRPr="003360D5">
              <w:rPr>
                <w:sz w:val="20"/>
                <w:szCs w:val="20"/>
              </w:rPr>
              <w:t>100% de docentes capacitados en el conocimiento  y  utilización del libro de texto.</w:t>
            </w:r>
          </w:p>
        </w:tc>
        <w:tc>
          <w:tcPr>
            <w:tcW w:w="1596" w:type="dxa"/>
          </w:tcPr>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r w:rsidRPr="003360D5">
              <w:rPr>
                <w:sz w:val="20"/>
                <w:szCs w:val="20"/>
              </w:rPr>
              <w:t xml:space="preserve">Taller participativo </w:t>
            </w:r>
          </w:p>
        </w:tc>
        <w:tc>
          <w:tcPr>
            <w:tcW w:w="2762" w:type="dxa"/>
          </w:tcPr>
          <w:p w:rsidR="00174292" w:rsidRPr="003360D5" w:rsidRDefault="00174292" w:rsidP="00D91536">
            <w:pPr>
              <w:spacing w:line="240" w:lineRule="auto"/>
              <w:rPr>
                <w:sz w:val="20"/>
                <w:szCs w:val="20"/>
              </w:rPr>
            </w:pPr>
            <w:r w:rsidRPr="003360D5">
              <w:rPr>
                <w:sz w:val="20"/>
                <w:szCs w:val="20"/>
              </w:rPr>
              <w:t>Docentes del área de matemática</w:t>
            </w: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r w:rsidRPr="003360D5">
              <w:rPr>
                <w:sz w:val="20"/>
                <w:szCs w:val="20"/>
              </w:rPr>
              <w:t>Computador, proyector, libro de texto sobre ecuaciones algebraicas.</w:t>
            </w:r>
          </w:p>
        </w:tc>
        <w:tc>
          <w:tcPr>
            <w:tcW w:w="1732" w:type="dxa"/>
          </w:tcPr>
          <w:p w:rsidR="00174292" w:rsidRPr="003360D5" w:rsidRDefault="00174292" w:rsidP="00D91536">
            <w:pPr>
              <w:spacing w:line="240" w:lineRule="auto"/>
              <w:rPr>
                <w:sz w:val="20"/>
                <w:szCs w:val="20"/>
              </w:rPr>
            </w:pPr>
            <w:r w:rsidRPr="003360D5">
              <w:rPr>
                <w:sz w:val="20"/>
                <w:szCs w:val="20"/>
              </w:rPr>
              <w:t>Autor</w:t>
            </w:r>
          </w:p>
        </w:tc>
        <w:tc>
          <w:tcPr>
            <w:tcW w:w="1515" w:type="dxa"/>
            <w:vMerge/>
          </w:tcPr>
          <w:p w:rsidR="00174292" w:rsidRPr="003360D5" w:rsidRDefault="00174292" w:rsidP="00D91536">
            <w:pPr>
              <w:spacing w:line="240" w:lineRule="auto"/>
              <w:rPr>
                <w:sz w:val="20"/>
                <w:szCs w:val="20"/>
              </w:rPr>
            </w:pPr>
          </w:p>
        </w:tc>
        <w:tc>
          <w:tcPr>
            <w:tcW w:w="1436" w:type="dxa"/>
          </w:tcPr>
          <w:p w:rsidR="00174292" w:rsidRPr="003360D5" w:rsidRDefault="00174292" w:rsidP="00D91536">
            <w:pPr>
              <w:spacing w:line="240" w:lineRule="auto"/>
              <w:rPr>
                <w:sz w:val="20"/>
                <w:szCs w:val="20"/>
              </w:rPr>
            </w:pPr>
            <w:r w:rsidRPr="003360D5">
              <w:rPr>
                <w:sz w:val="20"/>
                <w:szCs w:val="20"/>
              </w:rPr>
              <w:t>Docentes capacitados.</w:t>
            </w:r>
          </w:p>
        </w:tc>
      </w:tr>
      <w:tr w:rsidR="00174292" w:rsidRPr="003360D5" w:rsidTr="00980477">
        <w:tc>
          <w:tcPr>
            <w:tcW w:w="1543" w:type="dxa"/>
            <w:vMerge/>
          </w:tcPr>
          <w:p w:rsidR="00174292" w:rsidRPr="003360D5" w:rsidRDefault="00174292" w:rsidP="00D91536">
            <w:pPr>
              <w:spacing w:line="240" w:lineRule="auto"/>
              <w:rPr>
                <w:sz w:val="20"/>
                <w:szCs w:val="20"/>
              </w:rPr>
            </w:pPr>
          </w:p>
        </w:tc>
        <w:tc>
          <w:tcPr>
            <w:tcW w:w="1523" w:type="dxa"/>
            <w:vMerge w:val="restart"/>
          </w:tcPr>
          <w:p w:rsidR="00174292" w:rsidRPr="003360D5" w:rsidRDefault="00174292" w:rsidP="00D91536">
            <w:pPr>
              <w:spacing w:line="240" w:lineRule="auto"/>
              <w:rPr>
                <w:sz w:val="20"/>
                <w:szCs w:val="20"/>
              </w:rPr>
            </w:pPr>
            <w:r w:rsidRPr="003360D5">
              <w:rPr>
                <w:sz w:val="20"/>
                <w:szCs w:val="20"/>
              </w:rPr>
              <w:t>Ejecución de la propuesta</w:t>
            </w:r>
          </w:p>
        </w:tc>
        <w:tc>
          <w:tcPr>
            <w:tcW w:w="1545" w:type="dxa"/>
          </w:tcPr>
          <w:p w:rsidR="00174292" w:rsidRPr="003360D5" w:rsidRDefault="00174292" w:rsidP="00D91536">
            <w:pPr>
              <w:spacing w:line="240" w:lineRule="auto"/>
              <w:rPr>
                <w:sz w:val="20"/>
                <w:szCs w:val="20"/>
              </w:rPr>
            </w:pPr>
            <w:r w:rsidRPr="003360D5">
              <w:rPr>
                <w:sz w:val="20"/>
                <w:szCs w:val="20"/>
              </w:rPr>
              <w:t>El 100% de los estudiantes de tercero de bachillerato conocen la propuesta</w:t>
            </w:r>
          </w:p>
        </w:tc>
        <w:tc>
          <w:tcPr>
            <w:tcW w:w="1596" w:type="dxa"/>
          </w:tcPr>
          <w:p w:rsidR="00174292" w:rsidRPr="003360D5" w:rsidRDefault="00174292" w:rsidP="00D91536">
            <w:pPr>
              <w:spacing w:line="240" w:lineRule="auto"/>
              <w:rPr>
                <w:sz w:val="20"/>
                <w:szCs w:val="20"/>
              </w:rPr>
            </w:pPr>
            <w:r w:rsidRPr="003360D5">
              <w:rPr>
                <w:sz w:val="20"/>
                <w:szCs w:val="20"/>
              </w:rPr>
              <w:t>Exposición magistral</w:t>
            </w:r>
          </w:p>
        </w:tc>
        <w:tc>
          <w:tcPr>
            <w:tcW w:w="2762" w:type="dxa"/>
          </w:tcPr>
          <w:p w:rsidR="00174292" w:rsidRPr="003360D5" w:rsidRDefault="00174292" w:rsidP="00D91536">
            <w:pPr>
              <w:spacing w:line="240" w:lineRule="auto"/>
              <w:rPr>
                <w:sz w:val="20"/>
                <w:szCs w:val="20"/>
              </w:rPr>
            </w:pPr>
            <w:r w:rsidRPr="003360D5">
              <w:rPr>
                <w:sz w:val="20"/>
                <w:szCs w:val="20"/>
              </w:rPr>
              <w:t>Estudiantes de los terceros años de bachillerato.</w:t>
            </w: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r w:rsidRPr="003360D5">
              <w:rPr>
                <w:sz w:val="20"/>
                <w:szCs w:val="20"/>
              </w:rPr>
              <w:t>Computador, proyector, libro de texto sobre ecuaciones algebraicas.</w:t>
            </w:r>
          </w:p>
        </w:tc>
        <w:tc>
          <w:tcPr>
            <w:tcW w:w="1732" w:type="dxa"/>
          </w:tcPr>
          <w:p w:rsidR="00174292" w:rsidRPr="003360D5" w:rsidRDefault="00174292" w:rsidP="00D91536">
            <w:pPr>
              <w:spacing w:line="240" w:lineRule="auto"/>
              <w:rPr>
                <w:sz w:val="20"/>
                <w:szCs w:val="20"/>
              </w:rPr>
            </w:pPr>
            <w:r w:rsidRPr="003360D5">
              <w:rPr>
                <w:sz w:val="20"/>
                <w:szCs w:val="20"/>
              </w:rPr>
              <w:t xml:space="preserve">Autor </w:t>
            </w:r>
          </w:p>
        </w:tc>
        <w:tc>
          <w:tcPr>
            <w:tcW w:w="1515" w:type="dxa"/>
            <w:vMerge w:val="restart"/>
          </w:tcPr>
          <w:p w:rsidR="00174292" w:rsidRPr="003360D5" w:rsidRDefault="00174292" w:rsidP="00D91536">
            <w:pPr>
              <w:spacing w:line="240" w:lineRule="auto"/>
              <w:rPr>
                <w:sz w:val="20"/>
                <w:szCs w:val="20"/>
              </w:rPr>
            </w:pPr>
            <w:r w:rsidRPr="003360D5">
              <w:rPr>
                <w:sz w:val="20"/>
                <w:szCs w:val="20"/>
              </w:rPr>
              <w:t>Junio</w:t>
            </w:r>
          </w:p>
        </w:tc>
        <w:tc>
          <w:tcPr>
            <w:tcW w:w="1436" w:type="dxa"/>
          </w:tcPr>
          <w:p w:rsidR="00174292" w:rsidRPr="003360D5" w:rsidRDefault="00174292" w:rsidP="00D91536">
            <w:pPr>
              <w:spacing w:line="240" w:lineRule="auto"/>
              <w:rPr>
                <w:sz w:val="20"/>
                <w:szCs w:val="20"/>
              </w:rPr>
            </w:pPr>
            <w:r w:rsidRPr="003360D5">
              <w:rPr>
                <w:sz w:val="20"/>
                <w:szCs w:val="20"/>
              </w:rPr>
              <w:t>Propuesta presentada a los estudiantes</w:t>
            </w:r>
          </w:p>
        </w:tc>
      </w:tr>
      <w:tr w:rsidR="00174292" w:rsidRPr="003360D5" w:rsidTr="00980477">
        <w:tc>
          <w:tcPr>
            <w:tcW w:w="1543" w:type="dxa"/>
            <w:vMerge/>
          </w:tcPr>
          <w:p w:rsidR="00174292" w:rsidRPr="003360D5" w:rsidRDefault="00174292" w:rsidP="00D91536">
            <w:pPr>
              <w:spacing w:line="240" w:lineRule="auto"/>
              <w:rPr>
                <w:sz w:val="20"/>
                <w:szCs w:val="20"/>
              </w:rPr>
            </w:pPr>
          </w:p>
        </w:tc>
        <w:tc>
          <w:tcPr>
            <w:tcW w:w="1523" w:type="dxa"/>
            <w:vMerge/>
          </w:tcPr>
          <w:p w:rsidR="00174292" w:rsidRPr="003360D5" w:rsidRDefault="00174292" w:rsidP="00D91536">
            <w:pPr>
              <w:spacing w:line="240" w:lineRule="auto"/>
              <w:rPr>
                <w:sz w:val="20"/>
                <w:szCs w:val="20"/>
              </w:rPr>
            </w:pPr>
          </w:p>
        </w:tc>
        <w:tc>
          <w:tcPr>
            <w:tcW w:w="1545" w:type="dxa"/>
          </w:tcPr>
          <w:p w:rsidR="00174292" w:rsidRPr="003360D5" w:rsidRDefault="00174292" w:rsidP="00D91536">
            <w:pPr>
              <w:spacing w:line="240" w:lineRule="auto"/>
              <w:rPr>
                <w:sz w:val="20"/>
                <w:szCs w:val="20"/>
              </w:rPr>
            </w:pPr>
            <w:r w:rsidRPr="003360D5">
              <w:rPr>
                <w:sz w:val="20"/>
                <w:szCs w:val="20"/>
              </w:rPr>
              <w:t xml:space="preserve">El 100% de los estudiantes utiliza el libro </w:t>
            </w:r>
            <w:r w:rsidRPr="003360D5">
              <w:rPr>
                <w:sz w:val="20"/>
                <w:szCs w:val="20"/>
              </w:rPr>
              <w:lastRenderedPageBreak/>
              <w:t>de texto sobre ecuaciones algebraicas.</w:t>
            </w:r>
          </w:p>
        </w:tc>
        <w:tc>
          <w:tcPr>
            <w:tcW w:w="1596" w:type="dxa"/>
          </w:tcPr>
          <w:p w:rsidR="00174292" w:rsidRPr="003360D5" w:rsidRDefault="00174292" w:rsidP="00D91536">
            <w:pPr>
              <w:spacing w:line="240" w:lineRule="auto"/>
              <w:rPr>
                <w:sz w:val="20"/>
                <w:szCs w:val="20"/>
              </w:rPr>
            </w:pPr>
            <w:r w:rsidRPr="003360D5">
              <w:rPr>
                <w:sz w:val="20"/>
                <w:szCs w:val="20"/>
              </w:rPr>
              <w:lastRenderedPageBreak/>
              <w:t xml:space="preserve">Trabajo en grupos de aprendizaje </w:t>
            </w:r>
            <w:r w:rsidRPr="003360D5">
              <w:rPr>
                <w:sz w:val="20"/>
                <w:szCs w:val="20"/>
              </w:rPr>
              <w:lastRenderedPageBreak/>
              <w:t>cooperativos.</w:t>
            </w:r>
          </w:p>
        </w:tc>
        <w:tc>
          <w:tcPr>
            <w:tcW w:w="2762" w:type="dxa"/>
          </w:tcPr>
          <w:p w:rsidR="00174292" w:rsidRPr="003360D5" w:rsidRDefault="00174292" w:rsidP="00D91536">
            <w:pPr>
              <w:spacing w:line="240" w:lineRule="auto"/>
              <w:rPr>
                <w:sz w:val="20"/>
                <w:szCs w:val="20"/>
              </w:rPr>
            </w:pPr>
            <w:r w:rsidRPr="003360D5">
              <w:rPr>
                <w:sz w:val="20"/>
                <w:szCs w:val="20"/>
              </w:rPr>
              <w:lastRenderedPageBreak/>
              <w:t xml:space="preserve">Docentes de matemáticas  del tercer año de bachillerato, estudiantes del tercer año de </w:t>
            </w:r>
            <w:r w:rsidRPr="003360D5">
              <w:rPr>
                <w:sz w:val="20"/>
                <w:szCs w:val="20"/>
              </w:rPr>
              <w:lastRenderedPageBreak/>
              <w:t xml:space="preserve">bachillerato  de la </w:t>
            </w:r>
            <w:r>
              <w:rPr>
                <w:sz w:val="20"/>
                <w:szCs w:val="20"/>
              </w:rPr>
              <w:t>Unidad Educativa Salesiana “Domingo Savio”</w:t>
            </w:r>
            <w:r w:rsidRPr="003360D5">
              <w:rPr>
                <w:sz w:val="20"/>
                <w:szCs w:val="20"/>
              </w:rPr>
              <w:t>.</w:t>
            </w:r>
          </w:p>
          <w:p w:rsidR="00174292" w:rsidRPr="003360D5" w:rsidRDefault="00174292" w:rsidP="00D91536">
            <w:pPr>
              <w:spacing w:line="240" w:lineRule="auto"/>
              <w:rPr>
                <w:sz w:val="20"/>
                <w:szCs w:val="20"/>
              </w:rPr>
            </w:pPr>
            <w:r w:rsidRPr="003360D5">
              <w:rPr>
                <w:sz w:val="20"/>
                <w:szCs w:val="20"/>
              </w:rPr>
              <w:t>Libro de texto.</w:t>
            </w:r>
          </w:p>
          <w:p w:rsidR="00174292" w:rsidRPr="003360D5" w:rsidRDefault="00174292" w:rsidP="00D91536">
            <w:pPr>
              <w:spacing w:line="240" w:lineRule="auto"/>
              <w:rPr>
                <w:sz w:val="20"/>
                <w:szCs w:val="20"/>
              </w:rPr>
            </w:pPr>
          </w:p>
          <w:p w:rsidR="00174292" w:rsidRPr="003360D5" w:rsidRDefault="00174292" w:rsidP="00D91536">
            <w:pPr>
              <w:spacing w:line="240" w:lineRule="auto"/>
              <w:rPr>
                <w:sz w:val="20"/>
                <w:szCs w:val="20"/>
              </w:rPr>
            </w:pPr>
            <w:r w:rsidRPr="003360D5">
              <w:rPr>
                <w:sz w:val="20"/>
                <w:szCs w:val="20"/>
              </w:rPr>
              <w:t>Computador, proyector, materiales de oficina.</w:t>
            </w:r>
          </w:p>
        </w:tc>
        <w:tc>
          <w:tcPr>
            <w:tcW w:w="1732" w:type="dxa"/>
          </w:tcPr>
          <w:p w:rsidR="00174292" w:rsidRPr="003360D5" w:rsidRDefault="00174292" w:rsidP="00D91536">
            <w:pPr>
              <w:spacing w:line="240" w:lineRule="auto"/>
              <w:rPr>
                <w:sz w:val="20"/>
                <w:szCs w:val="20"/>
              </w:rPr>
            </w:pPr>
            <w:r w:rsidRPr="003360D5">
              <w:rPr>
                <w:sz w:val="20"/>
                <w:szCs w:val="20"/>
              </w:rPr>
              <w:lastRenderedPageBreak/>
              <w:t xml:space="preserve">Profesores de matemática de los terceros años de </w:t>
            </w:r>
            <w:r w:rsidRPr="003360D5">
              <w:rPr>
                <w:sz w:val="20"/>
                <w:szCs w:val="20"/>
              </w:rPr>
              <w:lastRenderedPageBreak/>
              <w:t>bachillerato en ciencias.</w:t>
            </w:r>
          </w:p>
        </w:tc>
        <w:tc>
          <w:tcPr>
            <w:tcW w:w="1515" w:type="dxa"/>
            <w:vMerge/>
          </w:tcPr>
          <w:p w:rsidR="00174292" w:rsidRPr="003360D5" w:rsidRDefault="00174292" w:rsidP="00D91536">
            <w:pPr>
              <w:spacing w:line="240" w:lineRule="auto"/>
              <w:rPr>
                <w:sz w:val="20"/>
                <w:szCs w:val="20"/>
              </w:rPr>
            </w:pPr>
          </w:p>
        </w:tc>
        <w:tc>
          <w:tcPr>
            <w:tcW w:w="1436" w:type="dxa"/>
          </w:tcPr>
          <w:p w:rsidR="00174292" w:rsidRPr="003360D5" w:rsidRDefault="00174292" w:rsidP="00D91536">
            <w:pPr>
              <w:spacing w:line="240" w:lineRule="auto"/>
              <w:rPr>
                <w:sz w:val="20"/>
                <w:szCs w:val="20"/>
              </w:rPr>
            </w:pPr>
            <w:r w:rsidRPr="003360D5">
              <w:rPr>
                <w:sz w:val="20"/>
                <w:szCs w:val="20"/>
              </w:rPr>
              <w:t>Estudiantes utilizan el libro de texto.</w:t>
            </w:r>
          </w:p>
        </w:tc>
      </w:tr>
      <w:tr w:rsidR="00715C8A" w:rsidRPr="003360D5" w:rsidTr="00980477">
        <w:tc>
          <w:tcPr>
            <w:tcW w:w="1543" w:type="dxa"/>
            <w:vMerge w:val="restart"/>
          </w:tcPr>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Default="00715C8A" w:rsidP="00D91536">
            <w:pPr>
              <w:spacing w:line="240" w:lineRule="auto"/>
              <w:rPr>
                <w:sz w:val="20"/>
                <w:szCs w:val="20"/>
              </w:rPr>
            </w:pPr>
          </w:p>
          <w:p w:rsidR="00715C8A" w:rsidRPr="003360D5" w:rsidRDefault="00715C8A" w:rsidP="00D91536">
            <w:pPr>
              <w:spacing w:line="240" w:lineRule="auto"/>
              <w:rPr>
                <w:sz w:val="20"/>
                <w:szCs w:val="20"/>
              </w:rPr>
            </w:pPr>
            <w:r w:rsidRPr="003360D5">
              <w:rPr>
                <w:sz w:val="20"/>
                <w:szCs w:val="20"/>
              </w:rPr>
              <w:t>FINAL</w:t>
            </w:r>
          </w:p>
        </w:tc>
        <w:tc>
          <w:tcPr>
            <w:tcW w:w="1523" w:type="dxa"/>
          </w:tcPr>
          <w:p w:rsidR="00715C8A" w:rsidRPr="003360D5" w:rsidRDefault="00715C8A" w:rsidP="00D91536">
            <w:pPr>
              <w:spacing w:line="240" w:lineRule="auto"/>
              <w:rPr>
                <w:sz w:val="20"/>
                <w:szCs w:val="20"/>
              </w:rPr>
            </w:pPr>
            <w:r w:rsidRPr="003360D5">
              <w:rPr>
                <w:sz w:val="20"/>
                <w:szCs w:val="20"/>
              </w:rPr>
              <w:t>Evaluación de la propuesta</w:t>
            </w:r>
          </w:p>
        </w:tc>
        <w:tc>
          <w:tcPr>
            <w:tcW w:w="1545" w:type="dxa"/>
          </w:tcPr>
          <w:p w:rsidR="00715C8A" w:rsidRPr="003360D5" w:rsidRDefault="00715C8A" w:rsidP="00D91536">
            <w:pPr>
              <w:spacing w:line="240" w:lineRule="auto"/>
              <w:rPr>
                <w:sz w:val="20"/>
                <w:szCs w:val="20"/>
              </w:rPr>
            </w:pPr>
            <w:r w:rsidRPr="003360D5">
              <w:rPr>
                <w:sz w:val="20"/>
                <w:szCs w:val="20"/>
              </w:rPr>
              <w:t>El 100% de la propuesta evaluada</w:t>
            </w:r>
          </w:p>
        </w:tc>
        <w:tc>
          <w:tcPr>
            <w:tcW w:w="1596" w:type="dxa"/>
          </w:tcPr>
          <w:p w:rsidR="00715C8A" w:rsidRPr="003360D5" w:rsidRDefault="00715C8A" w:rsidP="00D91536">
            <w:pPr>
              <w:spacing w:line="240" w:lineRule="auto"/>
              <w:rPr>
                <w:sz w:val="20"/>
                <w:szCs w:val="20"/>
              </w:rPr>
            </w:pPr>
            <w:r w:rsidRPr="003360D5">
              <w:rPr>
                <w:sz w:val="20"/>
                <w:szCs w:val="20"/>
              </w:rPr>
              <w:t>Reunión con los docentes de matemática de los terceros años de bachillerato, y los estudiantes de ese nivel.</w:t>
            </w:r>
          </w:p>
          <w:p w:rsidR="00715C8A" w:rsidRPr="003360D5" w:rsidRDefault="00715C8A" w:rsidP="00D91536">
            <w:pPr>
              <w:spacing w:line="240" w:lineRule="auto"/>
              <w:rPr>
                <w:sz w:val="20"/>
                <w:szCs w:val="20"/>
              </w:rPr>
            </w:pPr>
          </w:p>
          <w:p w:rsidR="00715C8A" w:rsidRPr="003360D5" w:rsidRDefault="00715C8A" w:rsidP="00D91536">
            <w:pPr>
              <w:spacing w:line="240" w:lineRule="auto"/>
              <w:rPr>
                <w:sz w:val="20"/>
                <w:szCs w:val="20"/>
              </w:rPr>
            </w:pPr>
            <w:r w:rsidRPr="003360D5">
              <w:rPr>
                <w:sz w:val="20"/>
                <w:szCs w:val="20"/>
              </w:rPr>
              <w:t>Encuestas y entrevistas a los docentes  y estudiantes que utilizaron el libro de texto.</w:t>
            </w:r>
          </w:p>
        </w:tc>
        <w:tc>
          <w:tcPr>
            <w:tcW w:w="2762" w:type="dxa"/>
          </w:tcPr>
          <w:p w:rsidR="00715C8A" w:rsidRPr="003360D5" w:rsidRDefault="00715C8A" w:rsidP="00D91536">
            <w:pPr>
              <w:spacing w:line="240" w:lineRule="auto"/>
              <w:rPr>
                <w:sz w:val="20"/>
                <w:szCs w:val="20"/>
              </w:rPr>
            </w:pPr>
            <w:r w:rsidRPr="003360D5">
              <w:rPr>
                <w:sz w:val="20"/>
                <w:szCs w:val="20"/>
              </w:rPr>
              <w:t>Material de oficina, copias.</w:t>
            </w:r>
          </w:p>
        </w:tc>
        <w:tc>
          <w:tcPr>
            <w:tcW w:w="1732" w:type="dxa"/>
          </w:tcPr>
          <w:p w:rsidR="00715C8A" w:rsidRPr="003360D5" w:rsidRDefault="00715C8A" w:rsidP="00D91536">
            <w:pPr>
              <w:spacing w:line="240" w:lineRule="auto"/>
              <w:rPr>
                <w:sz w:val="20"/>
                <w:szCs w:val="20"/>
              </w:rPr>
            </w:pPr>
            <w:r w:rsidRPr="003360D5">
              <w:rPr>
                <w:sz w:val="20"/>
                <w:szCs w:val="20"/>
              </w:rPr>
              <w:t>Vicerrector, jefe de área de matemática, docentes de matemática de los terceros años de bachillerato.</w:t>
            </w:r>
          </w:p>
        </w:tc>
        <w:tc>
          <w:tcPr>
            <w:tcW w:w="1515" w:type="dxa"/>
          </w:tcPr>
          <w:p w:rsidR="00715C8A" w:rsidRPr="003360D5" w:rsidRDefault="00715C8A" w:rsidP="00D91536">
            <w:pPr>
              <w:spacing w:line="240" w:lineRule="auto"/>
              <w:rPr>
                <w:sz w:val="20"/>
                <w:szCs w:val="20"/>
              </w:rPr>
            </w:pPr>
            <w:r w:rsidRPr="003360D5">
              <w:rPr>
                <w:sz w:val="20"/>
                <w:szCs w:val="20"/>
              </w:rPr>
              <w:t>Septiembre</w:t>
            </w:r>
          </w:p>
        </w:tc>
        <w:tc>
          <w:tcPr>
            <w:tcW w:w="1436" w:type="dxa"/>
          </w:tcPr>
          <w:p w:rsidR="00715C8A" w:rsidRPr="003360D5" w:rsidRDefault="00715C8A" w:rsidP="00D91536">
            <w:pPr>
              <w:spacing w:line="240" w:lineRule="auto"/>
              <w:rPr>
                <w:sz w:val="20"/>
                <w:szCs w:val="20"/>
              </w:rPr>
            </w:pPr>
            <w:r w:rsidRPr="003360D5">
              <w:rPr>
                <w:sz w:val="20"/>
                <w:szCs w:val="20"/>
              </w:rPr>
              <w:t>Propuesta evaluada</w:t>
            </w:r>
          </w:p>
        </w:tc>
      </w:tr>
      <w:tr w:rsidR="00715C8A" w:rsidRPr="003360D5" w:rsidTr="00980477">
        <w:tc>
          <w:tcPr>
            <w:tcW w:w="1543" w:type="dxa"/>
            <w:vMerge/>
          </w:tcPr>
          <w:p w:rsidR="00715C8A" w:rsidRPr="003360D5" w:rsidRDefault="00715C8A" w:rsidP="00D91536">
            <w:pPr>
              <w:spacing w:line="240" w:lineRule="auto"/>
              <w:rPr>
                <w:sz w:val="20"/>
                <w:szCs w:val="20"/>
              </w:rPr>
            </w:pPr>
          </w:p>
        </w:tc>
        <w:tc>
          <w:tcPr>
            <w:tcW w:w="1523" w:type="dxa"/>
          </w:tcPr>
          <w:p w:rsidR="00715C8A" w:rsidRPr="003360D5" w:rsidRDefault="00715C8A" w:rsidP="00D91536">
            <w:pPr>
              <w:spacing w:line="240" w:lineRule="auto"/>
              <w:rPr>
                <w:sz w:val="20"/>
                <w:szCs w:val="20"/>
              </w:rPr>
            </w:pPr>
            <w:r w:rsidRPr="003360D5">
              <w:rPr>
                <w:sz w:val="20"/>
                <w:szCs w:val="20"/>
              </w:rPr>
              <w:t>monitoreo</w:t>
            </w:r>
          </w:p>
        </w:tc>
        <w:tc>
          <w:tcPr>
            <w:tcW w:w="1545" w:type="dxa"/>
          </w:tcPr>
          <w:p w:rsidR="00715C8A" w:rsidRPr="003360D5" w:rsidRDefault="00715C8A" w:rsidP="00D91536">
            <w:pPr>
              <w:spacing w:line="240" w:lineRule="auto"/>
              <w:rPr>
                <w:sz w:val="20"/>
                <w:szCs w:val="20"/>
              </w:rPr>
            </w:pPr>
            <w:r w:rsidRPr="003360D5">
              <w:rPr>
                <w:sz w:val="20"/>
                <w:szCs w:val="20"/>
              </w:rPr>
              <w:t>100%  de la propuesta monitoreada</w:t>
            </w:r>
          </w:p>
        </w:tc>
        <w:tc>
          <w:tcPr>
            <w:tcW w:w="1596" w:type="dxa"/>
          </w:tcPr>
          <w:p w:rsidR="00715C8A" w:rsidRPr="003360D5" w:rsidRDefault="00715C8A" w:rsidP="00D91536">
            <w:pPr>
              <w:spacing w:line="240" w:lineRule="auto"/>
              <w:rPr>
                <w:sz w:val="20"/>
                <w:szCs w:val="20"/>
              </w:rPr>
            </w:pPr>
            <w:r w:rsidRPr="003360D5">
              <w:rPr>
                <w:sz w:val="20"/>
                <w:szCs w:val="20"/>
              </w:rPr>
              <w:t>Visitas a los salones de clase.</w:t>
            </w:r>
          </w:p>
          <w:p w:rsidR="00715C8A" w:rsidRPr="003360D5" w:rsidRDefault="00715C8A" w:rsidP="00D91536">
            <w:pPr>
              <w:spacing w:line="240" w:lineRule="auto"/>
              <w:rPr>
                <w:sz w:val="20"/>
                <w:szCs w:val="20"/>
              </w:rPr>
            </w:pPr>
          </w:p>
          <w:p w:rsidR="00715C8A" w:rsidRPr="003360D5" w:rsidRDefault="00715C8A" w:rsidP="00D91536">
            <w:pPr>
              <w:spacing w:line="240" w:lineRule="auto"/>
              <w:rPr>
                <w:sz w:val="20"/>
                <w:szCs w:val="20"/>
              </w:rPr>
            </w:pPr>
            <w:r w:rsidRPr="003360D5">
              <w:rPr>
                <w:sz w:val="20"/>
                <w:szCs w:val="20"/>
              </w:rPr>
              <w:t xml:space="preserve">Control de avance del </w:t>
            </w:r>
          </w:p>
          <w:p w:rsidR="00715C8A" w:rsidRPr="003360D5" w:rsidRDefault="00715C8A" w:rsidP="00D91536">
            <w:pPr>
              <w:spacing w:line="240" w:lineRule="auto"/>
              <w:rPr>
                <w:sz w:val="20"/>
                <w:szCs w:val="20"/>
              </w:rPr>
            </w:pPr>
            <w:r w:rsidRPr="003360D5">
              <w:rPr>
                <w:sz w:val="20"/>
                <w:szCs w:val="20"/>
              </w:rPr>
              <w:t>cumplimiento de objetivos y avance de  contenidos.</w:t>
            </w:r>
          </w:p>
          <w:p w:rsidR="00715C8A" w:rsidRPr="003360D5" w:rsidRDefault="00715C8A" w:rsidP="00D91536">
            <w:pPr>
              <w:spacing w:line="240" w:lineRule="auto"/>
              <w:rPr>
                <w:sz w:val="20"/>
                <w:szCs w:val="20"/>
              </w:rPr>
            </w:pPr>
          </w:p>
          <w:p w:rsidR="00715C8A" w:rsidRPr="003360D5" w:rsidRDefault="00715C8A" w:rsidP="00D91536">
            <w:pPr>
              <w:spacing w:line="240" w:lineRule="auto"/>
              <w:rPr>
                <w:sz w:val="20"/>
                <w:szCs w:val="20"/>
              </w:rPr>
            </w:pPr>
            <w:r w:rsidRPr="003360D5">
              <w:rPr>
                <w:sz w:val="20"/>
                <w:szCs w:val="20"/>
              </w:rPr>
              <w:t xml:space="preserve"> Analizar los </w:t>
            </w:r>
            <w:r w:rsidRPr="003360D5">
              <w:rPr>
                <w:sz w:val="20"/>
                <w:szCs w:val="20"/>
              </w:rPr>
              <w:lastRenderedPageBreak/>
              <w:t>resultados de las pruebas obtenidas.</w:t>
            </w:r>
          </w:p>
          <w:p w:rsidR="00715C8A" w:rsidRPr="003360D5" w:rsidRDefault="00715C8A" w:rsidP="00D91536">
            <w:pPr>
              <w:spacing w:line="240" w:lineRule="auto"/>
              <w:rPr>
                <w:sz w:val="20"/>
                <w:szCs w:val="20"/>
              </w:rPr>
            </w:pPr>
          </w:p>
          <w:p w:rsidR="00715C8A" w:rsidRPr="003360D5" w:rsidRDefault="00715C8A" w:rsidP="00D91536">
            <w:pPr>
              <w:spacing w:line="240" w:lineRule="auto"/>
              <w:rPr>
                <w:sz w:val="20"/>
                <w:szCs w:val="20"/>
              </w:rPr>
            </w:pPr>
            <w:r w:rsidRPr="003360D5">
              <w:rPr>
                <w:sz w:val="20"/>
                <w:szCs w:val="20"/>
              </w:rPr>
              <w:t>Informes de fin de unidad.</w:t>
            </w:r>
          </w:p>
        </w:tc>
        <w:tc>
          <w:tcPr>
            <w:tcW w:w="2762" w:type="dxa"/>
          </w:tcPr>
          <w:p w:rsidR="00715C8A" w:rsidRPr="003360D5" w:rsidRDefault="00715C8A" w:rsidP="00D91536">
            <w:pPr>
              <w:spacing w:line="240" w:lineRule="auto"/>
              <w:rPr>
                <w:sz w:val="20"/>
                <w:szCs w:val="20"/>
              </w:rPr>
            </w:pPr>
            <w:r w:rsidRPr="003360D5">
              <w:rPr>
                <w:sz w:val="20"/>
                <w:szCs w:val="20"/>
              </w:rPr>
              <w:lastRenderedPageBreak/>
              <w:t>Coordinadores académicos de ciclo bachillerato y de área de matemática.</w:t>
            </w:r>
          </w:p>
          <w:p w:rsidR="00715C8A" w:rsidRPr="003360D5" w:rsidRDefault="00715C8A" w:rsidP="00D91536">
            <w:pPr>
              <w:spacing w:line="240" w:lineRule="auto"/>
              <w:rPr>
                <w:sz w:val="20"/>
                <w:szCs w:val="20"/>
              </w:rPr>
            </w:pPr>
          </w:p>
          <w:p w:rsidR="00715C8A" w:rsidRPr="003360D5" w:rsidRDefault="00715C8A" w:rsidP="00D91536">
            <w:pPr>
              <w:spacing w:line="240" w:lineRule="auto"/>
              <w:rPr>
                <w:sz w:val="20"/>
                <w:szCs w:val="20"/>
              </w:rPr>
            </w:pPr>
          </w:p>
          <w:p w:rsidR="00715C8A" w:rsidRPr="003360D5" w:rsidRDefault="00715C8A" w:rsidP="00D91536">
            <w:pPr>
              <w:spacing w:line="240" w:lineRule="auto"/>
              <w:rPr>
                <w:sz w:val="20"/>
                <w:szCs w:val="20"/>
              </w:rPr>
            </w:pPr>
          </w:p>
          <w:p w:rsidR="00715C8A" w:rsidRPr="003360D5" w:rsidRDefault="00715C8A" w:rsidP="00D91536">
            <w:pPr>
              <w:spacing w:line="240" w:lineRule="auto"/>
              <w:rPr>
                <w:sz w:val="20"/>
                <w:szCs w:val="20"/>
              </w:rPr>
            </w:pPr>
            <w:r w:rsidRPr="003360D5">
              <w:rPr>
                <w:sz w:val="20"/>
                <w:szCs w:val="20"/>
              </w:rPr>
              <w:t>Material de oficina, copias, computador.</w:t>
            </w:r>
          </w:p>
        </w:tc>
        <w:tc>
          <w:tcPr>
            <w:tcW w:w="1732" w:type="dxa"/>
          </w:tcPr>
          <w:p w:rsidR="00715C8A" w:rsidRPr="003360D5" w:rsidRDefault="00715C8A" w:rsidP="00D91536">
            <w:pPr>
              <w:spacing w:line="240" w:lineRule="auto"/>
              <w:rPr>
                <w:sz w:val="20"/>
                <w:szCs w:val="20"/>
              </w:rPr>
            </w:pPr>
            <w:r w:rsidRPr="003360D5">
              <w:rPr>
                <w:sz w:val="20"/>
                <w:szCs w:val="20"/>
              </w:rPr>
              <w:t>Autor, Vicerrector</w:t>
            </w:r>
          </w:p>
        </w:tc>
        <w:tc>
          <w:tcPr>
            <w:tcW w:w="1515" w:type="dxa"/>
          </w:tcPr>
          <w:p w:rsidR="00715C8A" w:rsidRPr="003360D5" w:rsidRDefault="00715C8A" w:rsidP="00D91536">
            <w:pPr>
              <w:spacing w:line="240" w:lineRule="auto"/>
              <w:rPr>
                <w:sz w:val="20"/>
                <w:szCs w:val="20"/>
              </w:rPr>
            </w:pPr>
            <w:r w:rsidRPr="003360D5">
              <w:rPr>
                <w:sz w:val="20"/>
                <w:szCs w:val="20"/>
              </w:rPr>
              <w:t>Junio a septiembre</w:t>
            </w:r>
          </w:p>
        </w:tc>
        <w:tc>
          <w:tcPr>
            <w:tcW w:w="1436" w:type="dxa"/>
          </w:tcPr>
          <w:p w:rsidR="00715C8A" w:rsidRPr="003360D5" w:rsidRDefault="00715C8A" w:rsidP="00D91536">
            <w:pPr>
              <w:spacing w:line="240" w:lineRule="auto"/>
              <w:rPr>
                <w:sz w:val="20"/>
                <w:szCs w:val="20"/>
              </w:rPr>
            </w:pPr>
            <w:r w:rsidRPr="003360D5">
              <w:rPr>
                <w:sz w:val="20"/>
                <w:szCs w:val="20"/>
              </w:rPr>
              <w:t>Propuesta monitoreada</w:t>
            </w:r>
          </w:p>
        </w:tc>
      </w:tr>
      <w:tr w:rsidR="00674155" w:rsidRPr="003360D5" w:rsidTr="00980477">
        <w:tc>
          <w:tcPr>
            <w:tcW w:w="1543" w:type="dxa"/>
            <w:vMerge w:val="restart"/>
          </w:tcPr>
          <w:p w:rsidR="00674155" w:rsidRPr="003360D5" w:rsidRDefault="00674155" w:rsidP="00D91536">
            <w:pPr>
              <w:spacing w:line="240" w:lineRule="auto"/>
              <w:rPr>
                <w:sz w:val="20"/>
                <w:szCs w:val="20"/>
              </w:rPr>
            </w:pPr>
          </w:p>
        </w:tc>
        <w:tc>
          <w:tcPr>
            <w:tcW w:w="1523" w:type="dxa"/>
          </w:tcPr>
          <w:p w:rsidR="00674155" w:rsidRPr="003360D5" w:rsidRDefault="00674155" w:rsidP="00D91536">
            <w:pPr>
              <w:spacing w:line="240" w:lineRule="auto"/>
              <w:rPr>
                <w:sz w:val="20"/>
                <w:szCs w:val="20"/>
              </w:rPr>
            </w:pPr>
            <w:r w:rsidRPr="003360D5">
              <w:rPr>
                <w:sz w:val="20"/>
                <w:szCs w:val="20"/>
              </w:rPr>
              <w:t>Ampliación de la propuesta.</w:t>
            </w:r>
          </w:p>
        </w:tc>
        <w:tc>
          <w:tcPr>
            <w:tcW w:w="1545" w:type="dxa"/>
            <w:vMerge w:val="restart"/>
          </w:tcPr>
          <w:p w:rsidR="00674155" w:rsidRPr="003360D5" w:rsidRDefault="00674155" w:rsidP="00D91536">
            <w:pPr>
              <w:spacing w:line="240" w:lineRule="auto"/>
              <w:rPr>
                <w:sz w:val="20"/>
                <w:szCs w:val="20"/>
              </w:rPr>
            </w:pPr>
            <w:r w:rsidRPr="003360D5">
              <w:rPr>
                <w:sz w:val="20"/>
                <w:szCs w:val="20"/>
              </w:rPr>
              <w:t>El 80% de los Centros Educativos del Cantón Cayambe que tienen bachillerato conocen la  propuesta.</w:t>
            </w:r>
          </w:p>
        </w:tc>
        <w:tc>
          <w:tcPr>
            <w:tcW w:w="1596" w:type="dxa"/>
          </w:tcPr>
          <w:p w:rsidR="00674155" w:rsidRPr="003360D5" w:rsidRDefault="00674155" w:rsidP="00D91536">
            <w:pPr>
              <w:spacing w:line="240" w:lineRule="auto"/>
              <w:rPr>
                <w:sz w:val="20"/>
                <w:szCs w:val="20"/>
              </w:rPr>
            </w:pPr>
            <w:r w:rsidRPr="003360D5">
              <w:rPr>
                <w:sz w:val="20"/>
                <w:szCs w:val="20"/>
              </w:rPr>
              <w:t>Reunión con autoridades de los Centros Educativos del Cantón Cayambe</w:t>
            </w:r>
          </w:p>
        </w:tc>
        <w:tc>
          <w:tcPr>
            <w:tcW w:w="2762" w:type="dxa"/>
            <w:vMerge w:val="restart"/>
          </w:tcPr>
          <w:p w:rsidR="00674155" w:rsidRPr="003360D5" w:rsidRDefault="00674155" w:rsidP="00D91536">
            <w:pPr>
              <w:spacing w:line="240" w:lineRule="auto"/>
              <w:rPr>
                <w:sz w:val="20"/>
                <w:szCs w:val="20"/>
              </w:rPr>
            </w:pPr>
            <w:r w:rsidRPr="003360D5">
              <w:rPr>
                <w:sz w:val="20"/>
                <w:szCs w:val="20"/>
              </w:rPr>
              <w:t>Rector, Vicerrector, jefes de área.</w:t>
            </w:r>
          </w:p>
          <w:p w:rsidR="00674155" w:rsidRPr="003360D5" w:rsidRDefault="00674155" w:rsidP="00D91536">
            <w:pPr>
              <w:spacing w:line="240" w:lineRule="auto"/>
              <w:rPr>
                <w:sz w:val="20"/>
                <w:szCs w:val="20"/>
              </w:rPr>
            </w:pPr>
          </w:p>
          <w:p w:rsidR="00674155" w:rsidRPr="003360D5" w:rsidRDefault="00674155" w:rsidP="00D91536">
            <w:pPr>
              <w:spacing w:line="240" w:lineRule="auto"/>
              <w:rPr>
                <w:sz w:val="20"/>
                <w:szCs w:val="20"/>
              </w:rPr>
            </w:pPr>
            <w:r w:rsidRPr="003360D5">
              <w:rPr>
                <w:sz w:val="20"/>
                <w:szCs w:val="20"/>
              </w:rPr>
              <w:t>Libro de texto, computadora e proyector.</w:t>
            </w:r>
          </w:p>
        </w:tc>
        <w:tc>
          <w:tcPr>
            <w:tcW w:w="1732" w:type="dxa"/>
            <w:vMerge w:val="restart"/>
          </w:tcPr>
          <w:p w:rsidR="00674155" w:rsidRPr="003360D5" w:rsidRDefault="00674155" w:rsidP="00D91536">
            <w:pPr>
              <w:spacing w:line="240" w:lineRule="auto"/>
              <w:rPr>
                <w:sz w:val="20"/>
                <w:szCs w:val="20"/>
              </w:rPr>
            </w:pPr>
            <w:r w:rsidRPr="003360D5">
              <w:rPr>
                <w:sz w:val="20"/>
                <w:szCs w:val="20"/>
              </w:rPr>
              <w:t>Autor</w:t>
            </w:r>
          </w:p>
        </w:tc>
        <w:tc>
          <w:tcPr>
            <w:tcW w:w="1515" w:type="dxa"/>
            <w:vMerge w:val="restart"/>
          </w:tcPr>
          <w:p w:rsidR="00674155" w:rsidRPr="003360D5" w:rsidRDefault="00674155" w:rsidP="00D91536">
            <w:pPr>
              <w:spacing w:line="240" w:lineRule="auto"/>
              <w:rPr>
                <w:sz w:val="20"/>
                <w:szCs w:val="20"/>
              </w:rPr>
            </w:pPr>
            <w:r w:rsidRPr="003360D5">
              <w:rPr>
                <w:sz w:val="20"/>
                <w:szCs w:val="20"/>
              </w:rPr>
              <w:t>Octubre</w:t>
            </w:r>
          </w:p>
        </w:tc>
        <w:tc>
          <w:tcPr>
            <w:tcW w:w="1436" w:type="dxa"/>
            <w:vMerge w:val="restart"/>
          </w:tcPr>
          <w:p w:rsidR="00674155" w:rsidRPr="003360D5" w:rsidRDefault="00674155" w:rsidP="00D91536">
            <w:pPr>
              <w:spacing w:line="240" w:lineRule="auto"/>
              <w:rPr>
                <w:sz w:val="20"/>
                <w:szCs w:val="20"/>
              </w:rPr>
            </w:pPr>
            <w:r w:rsidRPr="003360D5">
              <w:rPr>
                <w:sz w:val="20"/>
                <w:szCs w:val="20"/>
              </w:rPr>
              <w:t>Propuesta presentada a los Centros educativos.</w:t>
            </w:r>
          </w:p>
        </w:tc>
      </w:tr>
      <w:tr w:rsidR="00674155" w:rsidRPr="003360D5" w:rsidTr="00980477">
        <w:trPr>
          <w:trHeight w:val="1797"/>
        </w:trPr>
        <w:tc>
          <w:tcPr>
            <w:tcW w:w="1543" w:type="dxa"/>
            <w:vMerge/>
          </w:tcPr>
          <w:p w:rsidR="00674155" w:rsidRPr="003360D5" w:rsidRDefault="00674155" w:rsidP="00D91536">
            <w:pPr>
              <w:spacing w:line="240" w:lineRule="auto"/>
              <w:rPr>
                <w:sz w:val="20"/>
                <w:szCs w:val="20"/>
              </w:rPr>
            </w:pPr>
          </w:p>
        </w:tc>
        <w:tc>
          <w:tcPr>
            <w:tcW w:w="1523" w:type="dxa"/>
          </w:tcPr>
          <w:p w:rsidR="00674155" w:rsidRPr="003360D5" w:rsidRDefault="00674155" w:rsidP="00D91536">
            <w:pPr>
              <w:spacing w:line="240" w:lineRule="auto"/>
              <w:rPr>
                <w:sz w:val="20"/>
                <w:szCs w:val="20"/>
              </w:rPr>
            </w:pPr>
          </w:p>
        </w:tc>
        <w:tc>
          <w:tcPr>
            <w:tcW w:w="1545" w:type="dxa"/>
            <w:vMerge/>
          </w:tcPr>
          <w:p w:rsidR="00674155" w:rsidRPr="003360D5" w:rsidRDefault="00674155" w:rsidP="00D91536">
            <w:pPr>
              <w:spacing w:line="240" w:lineRule="auto"/>
              <w:rPr>
                <w:sz w:val="20"/>
                <w:szCs w:val="20"/>
              </w:rPr>
            </w:pPr>
          </w:p>
        </w:tc>
        <w:tc>
          <w:tcPr>
            <w:tcW w:w="1596" w:type="dxa"/>
          </w:tcPr>
          <w:p w:rsidR="00674155" w:rsidRPr="003360D5" w:rsidRDefault="00674155" w:rsidP="00D91536">
            <w:pPr>
              <w:spacing w:line="240" w:lineRule="auto"/>
              <w:rPr>
                <w:sz w:val="20"/>
                <w:szCs w:val="20"/>
              </w:rPr>
            </w:pPr>
            <w:r w:rsidRPr="003360D5">
              <w:rPr>
                <w:sz w:val="20"/>
                <w:szCs w:val="20"/>
              </w:rPr>
              <w:t>Socializar la propuesta a los docentes de matemática de los Centros Educativos de Cayambe.</w:t>
            </w:r>
          </w:p>
        </w:tc>
        <w:tc>
          <w:tcPr>
            <w:tcW w:w="2762" w:type="dxa"/>
            <w:vMerge/>
          </w:tcPr>
          <w:p w:rsidR="00674155" w:rsidRPr="003360D5" w:rsidRDefault="00674155" w:rsidP="00D91536">
            <w:pPr>
              <w:spacing w:line="240" w:lineRule="auto"/>
              <w:rPr>
                <w:sz w:val="20"/>
                <w:szCs w:val="20"/>
              </w:rPr>
            </w:pPr>
          </w:p>
        </w:tc>
        <w:tc>
          <w:tcPr>
            <w:tcW w:w="1732" w:type="dxa"/>
            <w:vMerge/>
          </w:tcPr>
          <w:p w:rsidR="00674155" w:rsidRPr="003360D5" w:rsidRDefault="00674155" w:rsidP="00D91536">
            <w:pPr>
              <w:spacing w:line="240" w:lineRule="auto"/>
              <w:rPr>
                <w:sz w:val="20"/>
                <w:szCs w:val="20"/>
              </w:rPr>
            </w:pPr>
          </w:p>
        </w:tc>
        <w:tc>
          <w:tcPr>
            <w:tcW w:w="1515" w:type="dxa"/>
            <w:vMerge/>
          </w:tcPr>
          <w:p w:rsidR="00674155" w:rsidRPr="003360D5" w:rsidRDefault="00674155" w:rsidP="00D91536">
            <w:pPr>
              <w:spacing w:line="240" w:lineRule="auto"/>
              <w:rPr>
                <w:sz w:val="20"/>
                <w:szCs w:val="20"/>
              </w:rPr>
            </w:pPr>
          </w:p>
        </w:tc>
        <w:tc>
          <w:tcPr>
            <w:tcW w:w="1436" w:type="dxa"/>
            <w:vMerge/>
          </w:tcPr>
          <w:p w:rsidR="00674155" w:rsidRPr="003360D5" w:rsidRDefault="00674155" w:rsidP="00D91536">
            <w:pPr>
              <w:spacing w:line="240" w:lineRule="auto"/>
              <w:rPr>
                <w:sz w:val="20"/>
                <w:szCs w:val="20"/>
              </w:rPr>
            </w:pPr>
          </w:p>
        </w:tc>
      </w:tr>
    </w:tbl>
    <w:p w:rsidR="00174292" w:rsidRPr="003360D5" w:rsidRDefault="00174292" w:rsidP="00B27702">
      <w:pPr>
        <w:rPr>
          <w:sz w:val="20"/>
          <w:szCs w:val="20"/>
        </w:rPr>
      </w:pPr>
      <w:r w:rsidRPr="00584AFF">
        <w:rPr>
          <w:b/>
          <w:sz w:val="20"/>
          <w:szCs w:val="20"/>
        </w:rPr>
        <w:t>Elaborado por:</w:t>
      </w:r>
      <w:r>
        <w:rPr>
          <w:sz w:val="20"/>
          <w:szCs w:val="20"/>
        </w:rPr>
        <w:t xml:space="preserve"> Luis Puga</w:t>
      </w:r>
    </w:p>
    <w:p w:rsidR="00174292" w:rsidRDefault="00174292" w:rsidP="00B27702">
      <w:pPr>
        <w:jc w:val="left"/>
        <w:sectPr w:rsidR="00174292" w:rsidSect="00F41FC6">
          <w:footerReference w:type="default" r:id="rId211"/>
          <w:footerReference w:type="first" r:id="rId212"/>
          <w:pgSz w:w="16838" w:h="11906" w:orient="landscape" w:code="9"/>
          <w:pgMar w:top="2268" w:right="1701" w:bottom="1418" w:left="1701" w:header="709" w:footer="709" w:gutter="0"/>
          <w:cols w:space="708"/>
          <w:docGrid w:linePitch="360"/>
        </w:sectPr>
      </w:pPr>
    </w:p>
    <w:p w:rsidR="00174292" w:rsidRDefault="00833123" w:rsidP="00833123">
      <w:pPr>
        <w:pStyle w:val="SubtituloLuis1"/>
      </w:pPr>
      <w:bookmarkStart w:id="557" w:name="_Toc255257678"/>
      <w:r>
        <w:lastRenderedPageBreak/>
        <w:t>Administración de la propuesta</w:t>
      </w:r>
      <w:bookmarkEnd w:id="557"/>
    </w:p>
    <w:p w:rsidR="00B07863" w:rsidRPr="00B07863" w:rsidRDefault="00B07863" w:rsidP="00745FD1">
      <w:pPr>
        <w:ind w:firstLine="851"/>
      </w:pPr>
      <w:r w:rsidRPr="00B07863">
        <w:t>Esta propuesta estará administrada por los diferentes actores educativos de la Unidad Educativa Salesiana “Domingo Savio”, bajo el liderazgo de las Autoridades Salesianas y Seglares como consta en el siguiente estructura orgánica.</w:t>
      </w:r>
    </w:p>
    <w:p w:rsidR="00174292" w:rsidRDefault="001B2847" w:rsidP="00EF184D">
      <w:pPr>
        <w:jc w:val="center"/>
        <w:outlineLvl w:val="0"/>
        <w:rPr>
          <w:lang w:val="es-ES_tradnl"/>
        </w:rPr>
      </w:pPr>
      <w:r>
        <w:rPr>
          <w:noProof/>
        </w:rPr>
        <w:pict>
          <v:rect id="_x0000_s1093" style="position:absolute;left:0;text-align:left;margin-left:76.85pt;margin-top:15.05pt;width:237pt;height:32.25pt;z-index:251866112" fillcolor="yellow">
            <v:textbox style="mso-next-textbox:#_x0000_s1093">
              <w:txbxContent>
                <w:p w:rsidR="00B30AD0" w:rsidRDefault="00B30AD0" w:rsidP="002D6893">
                  <w:pPr>
                    <w:jc w:val="center"/>
                  </w:pPr>
                  <w:r>
                    <w:t>PADRE DIRECTOR DE LA UESDS</w:t>
                  </w:r>
                </w:p>
                <w:p w:rsidR="00B30AD0" w:rsidRDefault="00B30AD0"/>
              </w:txbxContent>
            </v:textbox>
          </v:rect>
        </w:pict>
      </w:r>
      <w:r w:rsidR="00174292">
        <w:t>ESTRUCTURA ORGÁNICA</w:t>
      </w:r>
    </w:p>
    <w:p w:rsidR="00174292" w:rsidRDefault="001B2847" w:rsidP="00EB7F16">
      <w:pPr>
        <w:rPr>
          <w:rFonts w:cs="Arial"/>
          <w:lang w:val="es-ES_tradnl"/>
        </w:rPr>
      </w:pPr>
      <w:r>
        <w:rPr>
          <w:rFonts w:cs="Arial"/>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5" type="#_x0000_t67" style="position:absolute;left:0;text-align:left;margin-left:189.6pt;margin-top:20.3pt;width:10.2pt;height:27.6pt;z-index:-251448320"/>
        </w:pict>
      </w:r>
    </w:p>
    <w:p w:rsidR="00174292" w:rsidRDefault="00174292" w:rsidP="00EB7F16">
      <w:pPr>
        <w:rPr>
          <w:rFonts w:cs="Arial"/>
          <w:lang w:val="es-ES_tradnl"/>
        </w:rPr>
      </w:pPr>
    </w:p>
    <w:p w:rsidR="00174292" w:rsidRDefault="001B2847" w:rsidP="00EB7F16">
      <w:pPr>
        <w:rPr>
          <w:rFonts w:cs="Arial"/>
          <w:lang w:val="es-ES_tradnl"/>
        </w:rPr>
      </w:pPr>
      <w:r>
        <w:rPr>
          <w:rFonts w:cs="Arial"/>
          <w:noProof/>
        </w:rPr>
        <w:pict>
          <v:rect id="_x0000_s1094" style="position:absolute;left:0;text-align:left;margin-left:98.85pt;margin-top:7.2pt;width:198pt;height:32.25pt;z-index:251867136" fillcolor="#ff6">
            <v:textbox style="mso-next-textbox:#_x0000_s1094">
              <w:txbxContent>
                <w:p w:rsidR="00B30AD0" w:rsidRDefault="00B30AD0" w:rsidP="002D6893">
                  <w:pPr>
                    <w:jc w:val="center"/>
                  </w:pPr>
                  <w:r>
                    <w:t>CONSEJO DIRECTIVO</w:t>
                  </w:r>
                </w:p>
                <w:p w:rsidR="00B30AD0" w:rsidRDefault="00B30AD0" w:rsidP="002D6893"/>
              </w:txbxContent>
            </v:textbox>
          </v:rect>
        </w:pict>
      </w:r>
    </w:p>
    <w:p w:rsidR="00174292" w:rsidRDefault="001B2847" w:rsidP="00EB7F16">
      <w:pPr>
        <w:rPr>
          <w:rFonts w:cs="Arial"/>
          <w:lang w:val="es-ES_tradnl"/>
        </w:rPr>
      </w:pPr>
      <w:r>
        <w:rPr>
          <w:rFonts w:cs="Arial"/>
          <w:noProof/>
        </w:rPr>
        <w:pict>
          <v:shape id="_x0000_s1099" type="#_x0000_t67" style="position:absolute;left:0;text-align:left;margin-left:189.6pt;margin-top:8.7pt;width:10.2pt;height:28.95pt;z-index:-251444224"/>
        </w:pict>
      </w:r>
    </w:p>
    <w:p w:rsidR="00174292" w:rsidRDefault="001B2847" w:rsidP="00EB7F16">
      <w:pPr>
        <w:rPr>
          <w:rFonts w:cs="Arial"/>
          <w:lang w:val="es-ES_tradnl"/>
        </w:rPr>
      </w:pPr>
      <w:r>
        <w:rPr>
          <w:rFonts w:cs="Arial"/>
          <w:noProof/>
        </w:rPr>
        <w:pict>
          <v:rect id="_x0000_s1096" style="position:absolute;left:0;text-align:left;margin-left:98.85pt;margin-top:16.5pt;width:198pt;height:32.25pt;z-index:251869184" fillcolor="#ff9">
            <v:textbox style="mso-next-textbox:#_x0000_s1096">
              <w:txbxContent>
                <w:p w:rsidR="00B30AD0" w:rsidRDefault="00B30AD0" w:rsidP="001F08CA">
                  <w:pPr>
                    <w:jc w:val="center"/>
                  </w:pPr>
                  <w:r>
                    <w:t>RECTOR</w:t>
                  </w:r>
                </w:p>
              </w:txbxContent>
            </v:textbox>
          </v:rect>
        </w:pict>
      </w:r>
    </w:p>
    <w:p w:rsidR="00174292" w:rsidRDefault="00174292" w:rsidP="00EB7F16">
      <w:pPr>
        <w:rPr>
          <w:rFonts w:cs="Arial"/>
          <w:lang w:val="es-ES_tradnl"/>
        </w:rPr>
      </w:pPr>
    </w:p>
    <w:p w:rsidR="00174292" w:rsidRDefault="001B2847" w:rsidP="00EB7F16">
      <w:pPr>
        <w:rPr>
          <w:rFonts w:cs="Arial"/>
          <w:lang w:val="es-ES_tradnl"/>
        </w:rPr>
      </w:pPr>
      <w:r>
        <w:rPr>
          <w:rFonts w:cs="Arial"/>
          <w:noProof/>
        </w:rPr>
        <w:pict>
          <v:shape id="_x0000_s1100" type="#_x0000_t67" style="position:absolute;left:0;text-align:left;margin-left:189.6pt;margin-top:5.1pt;width:10.2pt;height:27.6pt;z-index:-251443200"/>
        </w:pict>
      </w:r>
    </w:p>
    <w:p w:rsidR="00174292" w:rsidRDefault="001B2847" w:rsidP="00EB7F16">
      <w:pPr>
        <w:rPr>
          <w:rFonts w:cs="Arial"/>
          <w:lang w:val="es-ES_tradnl"/>
        </w:rPr>
      </w:pPr>
      <w:r>
        <w:rPr>
          <w:rFonts w:cs="Arial"/>
          <w:noProof/>
        </w:rPr>
        <w:pict>
          <v:rect id="_x0000_s1097" style="position:absolute;left:0;text-align:left;margin-left:98.85pt;margin-top:11.4pt;width:198pt;height:32.25pt;z-index:251870208" fillcolor="#cf3">
            <v:textbox style="mso-next-textbox:#_x0000_s1097">
              <w:txbxContent>
                <w:p w:rsidR="00B30AD0" w:rsidRDefault="00B30AD0" w:rsidP="001F08CA">
                  <w:pPr>
                    <w:jc w:val="center"/>
                  </w:pPr>
                  <w:r>
                    <w:t>VICERRECTOR</w:t>
                  </w:r>
                </w:p>
              </w:txbxContent>
            </v:textbox>
          </v:rect>
        </w:pict>
      </w:r>
    </w:p>
    <w:p w:rsidR="00174292" w:rsidRDefault="001B2847" w:rsidP="00EB7F16">
      <w:pPr>
        <w:rPr>
          <w:rFonts w:cs="Arial"/>
          <w:lang w:val="es-ES_tradnl"/>
        </w:rPr>
      </w:pPr>
      <w:r>
        <w:rPr>
          <w:rFonts w:cs="Arial"/>
          <w:noProof/>
        </w:rPr>
        <w:pict>
          <v:shape id="_x0000_s1101" type="#_x0000_t67" style="position:absolute;left:0;text-align:left;margin-left:189.6pt;margin-top:18.5pt;width:10.2pt;height:28.35pt;z-index:-251442176"/>
        </w:pict>
      </w:r>
    </w:p>
    <w:p w:rsidR="00174292" w:rsidRDefault="00174292" w:rsidP="00EB7F16">
      <w:pPr>
        <w:rPr>
          <w:rFonts w:cs="Arial"/>
          <w:lang w:val="es-ES_tradnl"/>
        </w:rPr>
      </w:pPr>
    </w:p>
    <w:p w:rsidR="00174292" w:rsidRDefault="001B2847" w:rsidP="00EB7F16">
      <w:pPr>
        <w:rPr>
          <w:rFonts w:cs="Arial"/>
          <w:lang w:val="es-ES_tradnl"/>
        </w:rPr>
      </w:pPr>
      <w:r>
        <w:rPr>
          <w:rFonts w:cs="Arial"/>
          <w:noProof/>
        </w:rPr>
        <w:pict>
          <v:rect id="_x0000_s1098" style="position:absolute;left:0;text-align:left;margin-left:101.85pt;margin-top:5.6pt;width:198pt;height:45pt;z-index:251871232" fillcolor="#cf6">
            <v:textbox style="mso-next-textbox:#_x0000_s1098">
              <w:txbxContent>
                <w:p w:rsidR="00B30AD0" w:rsidRDefault="00B30AD0" w:rsidP="001F08CA">
                  <w:pPr>
                    <w:jc w:val="center"/>
                  </w:pPr>
                  <w:r>
                    <w:t>JEFE DE ÁREA DE MATEMÁTICA</w:t>
                  </w:r>
                </w:p>
                <w:p w:rsidR="00B30AD0" w:rsidRPr="001F08CA" w:rsidRDefault="00B30AD0" w:rsidP="001F08CA"/>
              </w:txbxContent>
            </v:textbox>
          </v:rect>
        </w:pict>
      </w:r>
    </w:p>
    <w:p w:rsidR="00174292" w:rsidRDefault="00174292" w:rsidP="00EB7F16">
      <w:pPr>
        <w:rPr>
          <w:rFonts w:cs="Arial"/>
          <w:lang w:val="es-ES_tradnl"/>
        </w:rPr>
      </w:pPr>
    </w:p>
    <w:p w:rsidR="00174292" w:rsidRDefault="001B2847" w:rsidP="00EB7F16">
      <w:pPr>
        <w:rPr>
          <w:rFonts w:cs="Arial"/>
          <w:lang w:val="es-ES_tradnl"/>
        </w:rPr>
      </w:pPr>
      <w:r>
        <w:rPr>
          <w:rFonts w:cs="Arial"/>
          <w:noProof/>
        </w:rPr>
        <w:pict>
          <v:shape id="_x0000_s1102" type="#_x0000_t67" style="position:absolute;left:0;text-align:left;margin-left:189.6pt;margin-top:1.7pt;width:10.2pt;height:32.1pt;z-index:-251441152"/>
        </w:pict>
      </w:r>
    </w:p>
    <w:p w:rsidR="00174292" w:rsidRDefault="001B2847" w:rsidP="00EB7F16">
      <w:pPr>
        <w:rPr>
          <w:rFonts w:cs="Arial"/>
          <w:lang w:val="es-ES_tradnl"/>
        </w:rPr>
      </w:pPr>
      <w:r>
        <w:rPr>
          <w:rFonts w:cs="Arial"/>
          <w:noProof/>
        </w:rPr>
        <w:pict>
          <v:shape id="_x0000_s1092" type="#_x0000_t202" style="position:absolute;left:0;text-align:left;margin-left:85.35pt;margin-top:14.15pt;width:240.75pt;height:45.75pt;z-index:251862016" fillcolor="#cf9">
            <v:textbox style="mso-next-textbox:#_x0000_s1092">
              <w:txbxContent>
                <w:p w:rsidR="00B30AD0" w:rsidRDefault="00B30AD0" w:rsidP="002D6893">
                  <w:pPr>
                    <w:jc w:val="center"/>
                  </w:pPr>
                  <w:r>
                    <w:t>DOCENTES DEL ÁREA DE MATEMÁTICA</w:t>
                  </w:r>
                </w:p>
              </w:txbxContent>
            </v:textbox>
          </v:shape>
        </w:pict>
      </w:r>
    </w:p>
    <w:p w:rsidR="00174292" w:rsidRDefault="00174292" w:rsidP="00EB7F16">
      <w:pPr>
        <w:rPr>
          <w:rFonts w:cs="Arial"/>
          <w:lang w:val="es-ES_tradnl"/>
        </w:rPr>
      </w:pPr>
    </w:p>
    <w:p w:rsidR="00174292" w:rsidRDefault="001B2847" w:rsidP="00EB7F16">
      <w:pPr>
        <w:rPr>
          <w:rFonts w:cs="Arial"/>
          <w:lang w:val="es-ES_tradnl"/>
        </w:rPr>
      </w:pPr>
      <w:r>
        <w:rPr>
          <w:rFonts w:cs="Arial"/>
          <w:noProof/>
        </w:rPr>
        <w:pict>
          <v:shape id="_x0000_s1103" type="#_x0000_t67" style="position:absolute;left:0;text-align:left;margin-left:108.9pt;margin-top:8.55pt;width:10.1pt;height:40.05pt;rotation:2391332fd;z-index:-251440128"/>
        </w:pict>
      </w:r>
    </w:p>
    <w:p w:rsidR="00174292" w:rsidRDefault="001B2847" w:rsidP="00EB7F16">
      <w:pPr>
        <w:rPr>
          <w:rFonts w:cs="Arial"/>
          <w:lang w:val="es-ES_tradnl"/>
        </w:rPr>
      </w:pPr>
      <w:r>
        <w:rPr>
          <w:rFonts w:cs="Arial"/>
          <w:noProof/>
        </w:rPr>
        <w:pict>
          <v:oval id="_x0000_s1105" style="position:absolute;left:0;text-align:left;margin-left:-21.15pt;margin-top:17.7pt;width:183pt;height:102.75pt;z-index:251878400" fillcolor="#cfc">
            <v:textbox style="mso-next-textbox:#_x0000_s1105">
              <w:txbxContent>
                <w:p w:rsidR="00B30AD0" w:rsidRPr="002843FE" w:rsidRDefault="00B30AD0" w:rsidP="001F08CA">
                  <w:pPr>
                    <w:jc w:val="center"/>
                    <w:rPr>
                      <w:sz w:val="22"/>
                    </w:rPr>
                  </w:pPr>
                  <w:r w:rsidRPr="002843FE">
                    <w:rPr>
                      <w:sz w:val="22"/>
                    </w:rPr>
                    <w:t>DOCENTES DE MATEMÁTICA DE LOS TERCEROS AÑOS DE BACHILLERATO.</w:t>
                  </w:r>
                </w:p>
                <w:p w:rsidR="00B30AD0" w:rsidRDefault="00B30AD0"/>
              </w:txbxContent>
            </v:textbox>
          </v:oval>
        </w:pict>
      </w:r>
      <w:r>
        <w:rPr>
          <w:rFonts w:cs="Arial"/>
          <w:noProof/>
        </w:rPr>
        <w:pict>
          <v:shape id="_x0000_s1104" type="#_x0000_t67" style="position:absolute;left:0;text-align:left;margin-left:282.5pt;margin-top:-17.2pt;width:10.2pt;height:49.85pt;rotation:-3293696fd;z-index:-251439104"/>
        </w:pict>
      </w:r>
    </w:p>
    <w:p w:rsidR="00174292" w:rsidRDefault="001B2847" w:rsidP="00EB7F16">
      <w:pPr>
        <w:rPr>
          <w:rFonts w:cs="Arial"/>
          <w:lang w:val="es-ES_tradnl"/>
        </w:rPr>
      </w:pPr>
      <w:r>
        <w:rPr>
          <w:rFonts w:cs="Arial"/>
          <w:noProof/>
        </w:rPr>
        <w:pict>
          <v:oval id="_x0000_s1106" style="position:absolute;left:0;text-align:left;margin-left:222.6pt;margin-top:2.6pt;width:177pt;height:97.15pt;z-index:251881472" fillcolor="#cfc">
            <v:textbox style="mso-next-textbox:#_x0000_s1106">
              <w:txbxContent>
                <w:p w:rsidR="00B30AD0" w:rsidRPr="002843FE" w:rsidRDefault="00B30AD0" w:rsidP="001F08CA">
                  <w:pPr>
                    <w:jc w:val="center"/>
                    <w:rPr>
                      <w:sz w:val="22"/>
                    </w:rPr>
                  </w:pPr>
                  <w:r w:rsidRPr="002843FE">
                    <w:rPr>
                      <w:sz w:val="22"/>
                    </w:rPr>
                    <w:t>ESTUDIANTES DE LOS TERCEROS AÑOS DE BACHILLERATO</w:t>
                  </w:r>
                </w:p>
              </w:txbxContent>
            </v:textbox>
          </v:oval>
        </w:pict>
      </w:r>
    </w:p>
    <w:p w:rsidR="00174292" w:rsidRDefault="00174292" w:rsidP="00EB7F16">
      <w:pPr>
        <w:rPr>
          <w:rFonts w:cs="Arial"/>
          <w:lang w:val="es-ES_tradnl"/>
        </w:rPr>
      </w:pPr>
    </w:p>
    <w:p w:rsidR="00174292" w:rsidRDefault="00174292" w:rsidP="00EB7F16">
      <w:pPr>
        <w:rPr>
          <w:rFonts w:cs="Arial"/>
          <w:lang w:val="es-ES_tradnl"/>
        </w:rPr>
      </w:pPr>
    </w:p>
    <w:p w:rsidR="00174292" w:rsidRDefault="00174292" w:rsidP="00EB7F16">
      <w:pPr>
        <w:rPr>
          <w:rFonts w:cs="Arial"/>
          <w:lang w:val="es-ES_tradnl"/>
        </w:rPr>
      </w:pPr>
    </w:p>
    <w:p w:rsidR="00174292" w:rsidRDefault="00174292" w:rsidP="00EB7F16">
      <w:pPr>
        <w:rPr>
          <w:rFonts w:cs="Arial"/>
          <w:lang w:val="es-ES_tradnl"/>
        </w:rPr>
      </w:pPr>
    </w:p>
    <w:p w:rsidR="00D91536" w:rsidRPr="00833123" w:rsidRDefault="00D91536" w:rsidP="00EF184D">
      <w:pPr>
        <w:spacing w:line="240" w:lineRule="auto"/>
        <w:outlineLvl w:val="0"/>
        <w:rPr>
          <w:rFonts w:cs="Arial"/>
          <w:sz w:val="20"/>
          <w:szCs w:val="20"/>
          <w:lang w:val="es-ES_tradnl"/>
        </w:rPr>
      </w:pPr>
      <w:bookmarkStart w:id="558" w:name="_Toc255074587"/>
      <w:r w:rsidRPr="00833123">
        <w:rPr>
          <w:b/>
          <w:sz w:val="20"/>
          <w:szCs w:val="20"/>
        </w:rPr>
        <w:t xml:space="preserve">Gráfico </w:t>
      </w:r>
      <w:r w:rsidR="00833123" w:rsidRPr="00833123">
        <w:rPr>
          <w:b/>
          <w:sz w:val="20"/>
          <w:szCs w:val="20"/>
        </w:rPr>
        <w:t>54</w:t>
      </w:r>
      <w:r w:rsidRPr="00833123">
        <w:rPr>
          <w:sz w:val="20"/>
          <w:szCs w:val="20"/>
        </w:rPr>
        <w:t xml:space="preserve">. </w:t>
      </w:r>
      <w:r w:rsidRPr="00833123">
        <w:rPr>
          <w:rFonts w:cs="Arial"/>
          <w:sz w:val="20"/>
          <w:szCs w:val="20"/>
          <w:lang w:val="es-ES_tradnl"/>
        </w:rPr>
        <w:t xml:space="preserve">Estructura </w:t>
      </w:r>
      <w:r w:rsidR="00254C63" w:rsidRPr="00833123">
        <w:rPr>
          <w:rFonts w:cs="Arial"/>
          <w:sz w:val="20"/>
          <w:szCs w:val="20"/>
          <w:lang w:val="es-ES_tradnl"/>
        </w:rPr>
        <w:t>Orgánica</w:t>
      </w:r>
      <w:r w:rsidRPr="00833123">
        <w:rPr>
          <w:rFonts w:cs="Arial"/>
          <w:sz w:val="20"/>
          <w:szCs w:val="20"/>
          <w:lang w:val="es-ES_tradnl"/>
        </w:rPr>
        <w:t xml:space="preserve"> de la propuesta</w:t>
      </w:r>
      <w:bookmarkEnd w:id="558"/>
    </w:p>
    <w:p w:rsidR="002843FE" w:rsidRPr="00833123" w:rsidRDefault="002843FE" w:rsidP="00AC5562">
      <w:pPr>
        <w:spacing w:line="240" w:lineRule="auto"/>
        <w:outlineLvl w:val="0"/>
        <w:rPr>
          <w:sz w:val="20"/>
          <w:szCs w:val="20"/>
          <w:lang w:val="es-ES_tradnl"/>
        </w:rPr>
      </w:pPr>
      <w:r w:rsidRPr="00833123">
        <w:rPr>
          <w:b/>
          <w:sz w:val="20"/>
          <w:szCs w:val="20"/>
          <w:lang w:val="es-ES_tradnl"/>
        </w:rPr>
        <w:t>Elaborado</w:t>
      </w:r>
      <w:r w:rsidRPr="00833123">
        <w:rPr>
          <w:sz w:val="20"/>
          <w:szCs w:val="20"/>
          <w:lang w:val="es-ES_tradnl"/>
        </w:rPr>
        <w:t xml:space="preserve"> </w:t>
      </w:r>
      <w:r w:rsidRPr="00833123">
        <w:rPr>
          <w:b/>
          <w:sz w:val="20"/>
          <w:szCs w:val="20"/>
          <w:lang w:val="es-ES_tradnl"/>
        </w:rPr>
        <w:t>por</w:t>
      </w:r>
      <w:r w:rsidRPr="00833123">
        <w:rPr>
          <w:sz w:val="20"/>
          <w:szCs w:val="20"/>
          <w:lang w:val="es-ES_tradnl"/>
        </w:rPr>
        <w:t>: Luis Puga</w:t>
      </w:r>
    </w:p>
    <w:p w:rsidR="00715C8A" w:rsidRPr="00833123" w:rsidRDefault="00715C8A" w:rsidP="00D2102F">
      <w:pPr>
        <w:rPr>
          <w:lang w:val="es-ES_tradnl"/>
        </w:rPr>
      </w:pPr>
    </w:p>
    <w:p w:rsidR="00174292" w:rsidRDefault="00833123" w:rsidP="00833123">
      <w:pPr>
        <w:pStyle w:val="SubtituloLuis2"/>
      </w:pPr>
      <w:bookmarkStart w:id="559" w:name="_Toc255257679"/>
      <w:r>
        <w:lastRenderedPageBreak/>
        <w:t>Estructura funcional</w:t>
      </w:r>
      <w:bookmarkEnd w:id="559"/>
    </w:p>
    <w:p w:rsidR="002843FE" w:rsidRPr="00833123" w:rsidRDefault="002843FE" w:rsidP="00833123">
      <w:pPr>
        <w:pStyle w:val="x1"/>
      </w:pPr>
      <w:bookmarkStart w:id="560" w:name="_Toc255257680"/>
      <w:r w:rsidRPr="00833123">
        <w:t>CUADRO 6</w:t>
      </w:r>
      <w:r w:rsidR="00715C8A" w:rsidRPr="00833123">
        <w:t>7</w:t>
      </w:r>
      <w:r w:rsidRPr="00833123">
        <w:t xml:space="preserve">. </w:t>
      </w:r>
      <w:r w:rsidR="00715C8A" w:rsidRPr="00833123">
        <w:rPr>
          <w:b w:val="0"/>
        </w:rPr>
        <w:t>Administración de la propuesta</w:t>
      </w:r>
      <w:bookmarkEnd w:id="5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6"/>
        <w:gridCol w:w="2130"/>
        <w:gridCol w:w="2364"/>
        <w:gridCol w:w="1926"/>
      </w:tblGrid>
      <w:tr w:rsidR="00174292" w:rsidRPr="00A33BAA" w:rsidTr="00A55FFA">
        <w:tc>
          <w:tcPr>
            <w:tcW w:w="8436" w:type="dxa"/>
            <w:gridSpan w:val="4"/>
          </w:tcPr>
          <w:p w:rsidR="00174292" w:rsidRPr="00A33BAA" w:rsidRDefault="00174292" w:rsidP="001F08CA">
            <w:pPr>
              <w:tabs>
                <w:tab w:val="center" w:pos="4252"/>
                <w:tab w:val="right" w:pos="8504"/>
              </w:tabs>
              <w:jc w:val="center"/>
              <w:rPr>
                <w:rFonts w:cs="Arial"/>
                <w:b/>
              </w:rPr>
            </w:pPr>
          </w:p>
          <w:p w:rsidR="00174292" w:rsidRPr="00A33BAA" w:rsidRDefault="00174292" w:rsidP="001F08CA">
            <w:pPr>
              <w:tabs>
                <w:tab w:val="center" w:pos="4252"/>
                <w:tab w:val="right" w:pos="8504"/>
              </w:tabs>
              <w:jc w:val="center"/>
              <w:rPr>
                <w:rFonts w:cs="Arial"/>
                <w:b/>
              </w:rPr>
            </w:pPr>
            <w:r w:rsidRPr="00A33BAA">
              <w:rPr>
                <w:rFonts w:cs="Arial"/>
                <w:b/>
              </w:rPr>
              <w:t>ADMINISTRACI</w:t>
            </w:r>
            <w:r w:rsidR="003F2BA0">
              <w:rPr>
                <w:rFonts w:cs="Arial"/>
                <w:b/>
              </w:rPr>
              <w:t>Ó</w:t>
            </w:r>
            <w:r w:rsidRPr="00A33BAA">
              <w:rPr>
                <w:rFonts w:cs="Arial"/>
                <w:b/>
              </w:rPr>
              <w:t>N DE LA PROPUESTA</w:t>
            </w:r>
          </w:p>
          <w:p w:rsidR="00174292" w:rsidRPr="00A33BAA" w:rsidRDefault="00174292" w:rsidP="001F08CA">
            <w:pPr>
              <w:tabs>
                <w:tab w:val="center" w:pos="4252"/>
                <w:tab w:val="right" w:pos="8504"/>
              </w:tabs>
              <w:jc w:val="center"/>
              <w:rPr>
                <w:rFonts w:cs="Arial"/>
                <w:b/>
              </w:rPr>
            </w:pPr>
          </w:p>
        </w:tc>
      </w:tr>
      <w:tr w:rsidR="00174292" w:rsidRPr="00A33BAA" w:rsidTr="00C67C5E">
        <w:tc>
          <w:tcPr>
            <w:tcW w:w="2016" w:type="dxa"/>
            <w:vAlign w:val="center"/>
          </w:tcPr>
          <w:p w:rsidR="00174292" w:rsidRPr="00C7238B" w:rsidRDefault="00174292" w:rsidP="00C67C5E">
            <w:pPr>
              <w:tabs>
                <w:tab w:val="center" w:pos="4252"/>
                <w:tab w:val="right" w:pos="8504"/>
              </w:tabs>
              <w:jc w:val="center"/>
              <w:rPr>
                <w:rFonts w:cs="Arial"/>
                <w:b/>
                <w:sz w:val="22"/>
                <w:szCs w:val="22"/>
              </w:rPr>
            </w:pPr>
            <w:r w:rsidRPr="00C7238B">
              <w:rPr>
                <w:rFonts w:cs="Arial"/>
                <w:b/>
                <w:sz w:val="22"/>
                <w:szCs w:val="22"/>
              </w:rPr>
              <w:t>ORGANIZACIÓN</w:t>
            </w:r>
          </w:p>
        </w:tc>
        <w:tc>
          <w:tcPr>
            <w:tcW w:w="2130" w:type="dxa"/>
            <w:vAlign w:val="center"/>
          </w:tcPr>
          <w:p w:rsidR="00174292" w:rsidRPr="00C7238B" w:rsidRDefault="00174292" w:rsidP="00833123">
            <w:pPr>
              <w:tabs>
                <w:tab w:val="center" w:pos="4252"/>
                <w:tab w:val="right" w:pos="8504"/>
              </w:tabs>
              <w:jc w:val="center"/>
              <w:rPr>
                <w:rFonts w:cs="Arial"/>
                <w:b/>
                <w:sz w:val="22"/>
                <w:szCs w:val="22"/>
              </w:rPr>
            </w:pPr>
            <w:r w:rsidRPr="00C7238B">
              <w:rPr>
                <w:rFonts w:cs="Arial"/>
                <w:b/>
                <w:sz w:val="22"/>
                <w:szCs w:val="22"/>
              </w:rPr>
              <w:t>CONFORMACI</w:t>
            </w:r>
            <w:r w:rsidR="00833123">
              <w:rPr>
                <w:rFonts w:cs="Arial"/>
                <w:b/>
                <w:sz w:val="22"/>
                <w:szCs w:val="22"/>
              </w:rPr>
              <w:t>Ó</w:t>
            </w:r>
            <w:r w:rsidRPr="00C7238B">
              <w:rPr>
                <w:rFonts w:cs="Arial"/>
                <w:b/>
                <w:sz w:val="22"/>
                <w:szCs w:val="22"/>
              </w:rPr>
              <w:t>N</w:t>
            </w:r>
          </w:p>
        </w:tc>
        <w:tc>
          <w:tcPr>
            <w:tcW w:w="2364" w:type="dxa"/>
            <w:vAlign w:val="center"/>
          </w:tcPr>
          <w:p w:rsidR="00174292" w:rsidRPr="00C7238B" w:rsidRDefault="00174292" w:rsidP="00C67C5E">
            <w:pPr>
              <w:tabs>
                <w:tab w:val="center" w:pos="4252"/>
                <w:tab w:val="right" w:pos="8504"/>
              </w:tabs>
              <w:jc w:val="center"/>
              <w:rPr>
                <w:rFonts w:cs="Arial"/>
                <w:b/>
                <w:sz w:val="22"/>
                <w:szCs w:val="22"/>
              </w:rPr>
            </w:pPr>
            <w:r w:rsidRPr="00C7238B">
              <w:rPr>
                <w:rFonts w:cs="Arial"/>
                <w:b/>
                <w:sz w:val="22"/>
                <w:szCs w:val="22"/>
              </w:rPr>
              <w:t>FASE DE RESPONSABILIDAD</w:t>
            </w:r>
          </w:p>
        </w:tc>
        <w:tc>
          <w:tcPr>
            <w:tcW w:w="1926" w:type="dxa"/>
            <w:vMerge w:val="restart"/>
            <w:textDirection w:val="btLr"/>
          </w:tcPr>
          <w:p w:rsidR="00174292" w:rsidRPr="00A33BAA" w:rsidRDefault="00174292" w:rsidP="001F08CA">
            <w:pPr>
              <w:tabs>
                <w:tab w:val="center" w:pos="4252"/>
                <w:tab w:val="right" w:pos="8504"/>
              </w:tabs>
              <w:ind w:left="113" w:right="113"/>
              <w:jc w:val="center"/>
              <w:rPr>
                <w:rFonts w:cs="Arial"/>
                <w:b/>
              </w:rPr>
            </w:pPr>
            <w:r w:rsidRPr="00A33BAA">
              <w:rPr>
                <w:rFonts w:cs="Arial"/>
                <w:b/>
              </w:rPr>
              <w:t>MONITOREO</w:t>
            </w:r>
          </w:p>
          <w:p w:rsidR="00174292" w:rsidRPr="00A33BAA" w:rsidRDefault="00174292" w:rsidP="001F08CA">
            <w:pPr>
              <w:tabs>
                <w:tab w:val="center" w:pos="4252"/>
                <w:tab w:val="right" w:pos="8504"/>
              </w:tabs>
              <w:ind w:left="113" w:right="113"/>
              <w:jc w:val="center"/>
              <w:rPr>
                <w:rFonts w:cs="Arial"/>
                <w:b/>
              </w:rPr>
            </w:pPr>
          </w:p>
          <w:p w:rsidR="00174292" w:rsidRPr="00A33BAA" w:rsidRDefault="00174292" w:rsidP="001F08CA">
            <w:pPr>
              <w:tabs>
                <w:tab w:val="center" w:pos="4252"/>
                <w:tab w:val="right" w:pos="8504"/>
              </w:tabs>
              <w:ind w:left="113" w:right="113"/>
              <w:jc w:val="center"/>
              <w:rPr>
                <w:rFonts w:cs="Arial"/>
                <w:b/>
              </w:rPr>
            </w:pPr>
          </w:p>
          <w:p w:rsidR="00174292" w:rsidRPr="00A33BAA" w:rsidRDefault="00174292" w:rsidP="003F2BA0">
            <w:pPr>
              <w:tabs>
                <w:tab w:val="center" w:pos="4252"/>
                <w:tab w:val="right" w:pos="8504"/>
              </w:tabs>
              <w:ind w:left="113" w:right="113"/>
              <w:jc w:val="center"/>
              <w:rPr>
                <w:rFonts w:cs="Arial"/>
                <w:b/>
              </w:rPr>
            </w:pPr>
            <w:r w:rsidRPr="00A33BAA">
              <w:rPr>
                <w:rFonts w:cs="Arial"/>
                <w:b/>
              </w:rPr>
              <w:t>EVALUACI</w:t>
            </w:r>
            <w:r w:rsidR="003F2BA0">
              <w:rPr>
                <w:rFonts w:cs="Arial"/>
                <w:b/>
              </w:rPr>
              <w:t>Ó</w:t>
            </w:r>
            <w:r w:rsidRPr="00A33BAA">
              <w:rPr>
                <w:rFonts w:cs="Arial"/>
                <w:b/>
              </w:rPr>
              <w:t>N</w:t>
            </w:r>
          </w:p>
        </w:tc>
      </w:tr>
      <w:tr w:rsidR="00174292" w:rsidRPr="00A33BAA" w:rsidTr="00461643">
        <w:trPr>
          <w:trHeight w:val="4425"/>
        </w:trPr>
        <w:tc>
          <w:tcPr>
            <w:tcW w:w="2016" w:type="dxa"/>
          </w:tcPr>
          <w:p w:rsidR="00174292" w:rsidRDefault="00174292" w:rsidP="00461643">
            <w:pPr>
              <w:tabs>
                <w:tab w:val="center" w:pos="4252"/>
                <w:tab w:val="right" w:pos="8504"/>
              </w:tabs>
              <w:jc w:val="left"/>
              <w:rPr>
                <w:rFonts w:cs="Arial"/>
              </w:rPr>
            </w:pPr>
            <w:r>
              <w:rPr>
                <w:rFonts w:cs="Arial"/>
              </w:rPr>
              <w:t>Autoridades Salesianas y seglares de la Unidad Educativa Salesiana “Domingo Savio”.</w:t>
            </w:r>
          </w:p>
          <w:p w:rsidR="00174292" w:rsidRPr="00A33BAA" w:rsidRDefault="00174292" w:rsidP="001F08CA">
            <w:pPr>
              <w:tabs>
                <w:tab w:val="center" w:pos="4252"/>
                <w:tab w:val="right" w:pos="8504"/>
              </w:tabs>
              <w:rPr>
                <w:rFonts w:cs="Arial"/>
              </w:rPr>
            </w:pPr>
          </w:p>
        </w:tc>
        <w:tc>
          <w:tcPr>
            <w:tcW w:w="2130" w:type="dxa"/>
          </w:tcPr>
          <w:p w:rsidR="00174292" w:rsidRDefault="00174292" w:rsidP="001F08CA">
            <w:pPr>
              <w:tabs>
                <w:tab w:val="center" w:pos="4252"/>
                <w:tab w:val="right" w:pos="8504"/>
              </w:tabs>
              <w:rPr>
                <w:rFonts w:cs="Arial"/>
              </w:rPr>
            </w:pPr>
            <w:r>
              <w:rPr>
                <w:rFonts w:cs="Arial"/>
              </w:rPr>
              <w:t>Padre Director</w:t>
            </w:r>
          </w:p>
          <w:p w:rsidR="00174292" w:rsidRDefault="00174292" w:rsidP="001F08CA">
            <w:pPr>
              <w:tabs>
                <w:tab w:val="center" w:pos="4252"/>
                <w:tab w:val="right" w:pos="8504"/>
              </w:tabs>
              <w:rPr>
                <w:rFonts w:cs="Arial"/>
              </w:rPr>
            </w:pPr>
          </w:p>
          <w:p w:rsidR="00174292" w:rsidRDefault="00833123" w:rsidP="001F08CA">
            <w:pPr>
              <w:tabs>
                <w:tab w:val="center" w:pos="4252"/>
                <w:tab w:val="right" w:pos="8504"/>
              </w:tabs>
              <w:rPr>
                <w:rFonts w:cs="Arial"/>
              </w:rPr>
            </w:pPr>
            <w:r>
              <w:rPr>
                <w:rFonts w:cs="Arial"/>
              </w:rPr>
              <w:t>Rector</w:t>
            </w:r>
          </w:p>
          <w:p w:rsidR="00174292" w:rsidRDefault="00174292" w:rsidP="001F08CA">
            <w:pPr>
              <w:tabs>
                <w:tab w:val="center" w:pos="4252"/>
                <w:tab w:val="right" w:pos="8504"/>
              </w:tabs>
              <w:rPr>
                <w:rFonts w:cs="Arial"/>
              </w:rPr>
            </w:pPr>
          </w:p>
          <w:p w:rsidR="00174292" w:rsidRPr="00A33BAA" w:rsidRDefault="00174292" w:rsidP="00461643">
            <w:pPr>
              <w:tabs>
                <w:tab w:val="center" w:pos="4252"/>
                <w:tab w:val="right" w:pos="8504"/>
              </w:tabs>
              <w:rPr>
                <w:rFonts w:cs="Arial"/>
              </w:rPr>
            </w:pPr>
            <w:r>
              <w:rPr>
                <w:rFonts w:cs="Arial"/>
              </w:rPr>
              <w:t>Vicerrector</w:t>
            </w:r>
          </w:p>
        </w:tc>
        <w:tc>
          <w:tcPr>
            <w:tcW w:w="2364" w:type="dxa"/>
          </w:tcPr>
          <w:p w:rsidR="00174292" w:rsidRPr="00A33BAA" w:rsidRDefault="00174292" w:rsidP="00A55FFA">
            <w:pPr>
              <w:tabs>
                <w:tab w:val="center" w:pos="4252"/>
                <w:tab w:val="right" w:pos="8504"/>
              </w:tabs>
              <w:rPr>
                <w:rFonts w:cs="Arial"/>
              </w:rPr>
            </w:pPr>
            <w:r w:rsidRPr="00A33BAA">
              <w:rPr>
                <w:rFonts w:cs="Arial"/>
              </w:rPr>
              <w:t>Diagnóstico situacional.</w:t>
            </w:r>
          </w:p>
          <w:p w:rsidR="00174292" w:rsidRDefault="00174292" w:rsidP="001F08CA">
            <w:pPr>
              <w:tabs>
                <w:tab w:val="center" w:pos="4252"/>
                <w:tab w:val="right" w:pos="8504"/>
              </w:tabs>
              <w:rPr>
                <w:rFonts w:cs="Arial"/>
              </w:rPr>
            </w:pPr>
          </w:p>
          <w:p w:rsidR="00174292" w:rsidRPr="00A33BAA" w:rsidRDefault="00174292" w:rsidP="001F08CA">
            <w:pPr>
              <w:tabs>
                <w:tab w:val="center" w:pos="4252"/>
                <w:tab w:val="right" w:pos="8504"/>
              </w:tabs>
              <w:rPr>
                <w:rFonts w:cs="Arial"/>
              </w:rPr>
            </w:pPr>
            <w:r w:rsidRPr="00A33BAA">
              <w:rPr>
                <w:rFonts w:cs="Arial"/>
              </w:rPr>
              <w:t>Organización previa del proceso.</w:t>
            </w:r>
          </w:p>
          <w:p w:rsidR="00174292" w:rsidRPr="00A33BAA" w:rsidRDefault="00174292" w:rsidP="001F08CA">
            <w:pPr>
              <w:tabs>
                <w:tab w:val="center" w:pos="4252"/>
                <w:tab w:val="right" w:pos="8504"/>
              </w:tabs>
              <w:rPr>
                <w:rFonts w:cs="Arial"/>
              </w:rPr>
            </w:pPr>
          </w:p>
          <w:p w:rsidR="00174292" w:rsidRPr="00A33BAA" w:rsidRDefault="00174292" w:rsidP="00461643">
            <w:pPr>
              <w:tabs>
                <w:tab w:val="center" w:pos="4252"/>
                <w:tab w:val="right" w:pos="8504"/>
              </w:tabs>
              <w:rPr>
                <w:rFonts w:cs="Arial"/>
              </w:rPr>
            </w:pPr>
            <w:r w:rsidRPr="00A33BAA">
              <w:rPr>
                <w:rFonts w:cs="Arial"/>
              </w:rPr>
              <w:t>Direccionamiento estratégico participativo</w:t>
            </w:r>
          </w:p>
        </w:tc>
        <w:tc>
          <w:tcPr>
            <w:tcW w:w="1926" w:type="dxa"/>
            <w:vMerge/>
          </w:tcPr>
          <w:p w:rsidR="00174292" w:rsidRPr="00A33BAA" w:rsidRDefault="00174292" w:rsidP="001F08CA">
            <w:pPr>
              <w:tabs>
                <w:tab w:val="center" w:pos="4252"/>
                <w:tab w:val="right" w:pos="8504"/>
              </w:tabs>
              <w:rPr>
                <w:rFonts w:cs="Arial"/>
              </w:rPr>
            </w:pPr>
          </w:p>
        </w:tc>
      </w:tr>
      <w:tr w:rsidR="00174292" w:rsidRPr="00A33BAA" w:rsidTr="00A55FFA">
        <w:trPr>
          <w:trHeight w:val="2200"/>
        </w:trPr>
        <w:tc>
          <w:tcPr>
            <w:tcW w:w="2016" w:type="dxa"/>
          </w:tcPr>
          <w:p w:rsidR="00174292" w:rsidRPr="00A33BAA" w:rsidRDefault="00174292" w:rsidP="001F08CA">
            <w:pPr>
              <w:tabs>
                <w:tab w:val="center" w:pos="4252"/>
                <w:tab w:val="right" w:pos="8504"/>
              </w:tabs>
              <w:rPr>
                <w:rFonts w:cs="Arial"/>
              </w:rPr>
            </w:pPr>
            <w:r>
              <w:rPr>
                <w:rFonts w:cs="Arial"/>
              </w:rPr>
              <w:t>Área  de estudio</w:t>
            </w:r>
          </w:p>
          <w:p w:rsidR="00174292" w:rsidRPr="00A33BAA" w:rsidRDefault="00174292" w:rsidP="001F08CA">
            <w:pPr>
              <w:tabs>
                <w:tab w:val="center" w:pos="4252"/>
                <w:tab w:val="right" w:pos="8504"/>
              </w:tabs>
              <w:rPr>
                <w:rFonts w:cs="Arial"/>
              </w:rPr>
            </w:pPr>
          </w:p>
          <w:p w:rsidR="00174292" w:rsidRPr="00A33BAA" w:rsidRDefault="00174292" w:rsidP="001F08CA">
            <w:pPr>
              <w:tabs>
                <w:tab w:val="center" w:pos="4252"/>
                <w:tab w:val="right" w:pos="8504"/>
              </w:tabs>
              <w:rPr>
                <w:rFonts w:cs="Arial"/>
              </w:rPr>
            </w:pPr>
          </w:p>
          <w:p w:rsidR="00174292" w:rsidRPr="00A33BAA" w:rsidRDefault="00174292" w:rsidP="001F08CA">
            <w:pPr>
              <w:tabs>
                <w:tab w:val="center" w:pos="4252"/>
                <w:tab w:val="right" w:pos="8504"/>
              </w:tabs>
              <w:rPr>
                <w:rFonts w:cs="Arial"/>
              </w:rPr>
            </w:pPr>
          </w:p>
        </w:tc>
        <w:tc>
          <w:tcPr>
            <w:tcW w:w="2130" w:type="dxa"/>
          </w:tcPr>
          <w:p w:rsidR="00174292" w:rsidRDefault="00174292" w:rsidP="00A55FFA">
            <w:pPr>
              <w:tabs>
                <w:tab w:val="center" w:pos="4252"/>
                <w:tab w:val="right" w:pos="8504"/>
              </w:tabs>
              <w:jc w:val="left"/>
              <w:rPr>
                <w:rFonts w:cs="Arial"/>
              </w:rPr>
            </w:pPr>
            <w:r>
              <w:rPr>
                <w:rFonts w:cs="Arial"/>
              </w:rPr>
              <w:t>Jefe de área de matemática.</w:t>
            </w:r>
          </w:p>
          <w:p w:rsidR="00174292" w:rsidRDefault="00174292" w:rsidP="00A55FFA">
            <w:pPr>
              <w:tabs>
                <w:tab w:val="center" w:pos="4252"/>
                <w:tab w:val="right" w:pos="8504"/>
              </w:tabs>
              <w:jc w:val="left"/>
              <w:rPr>
                <w:rFonts w:cs="Arial"/>
              </w:rPr>
            </w:pPr>
          </w:p>
          <w:p w:rsidR="00174292" w:rsidRDefault="00174292" w:rsidP="00A55FFA">
            <w:pPr>
              <w:tabs>
                <w:tab w:val="center" w:pos="4252"/>
                <w:tab w:val="right" w:pos="8504"/>
              </w:tabs>
              <w:jc w:val="left"/>
              <w:rPr>
                <w:rFonts w:cs="Arial"/>
              </w:rPr>
            </w:pPr>
            <w:r>
              <w:rPr>
                <w:rFonts w:cs="Arial"/>
              </w:rPr>
              <w:t>Docentes del área de matemática</w:t>
            </w:r>
          </w:p>
        </w:tc>
        <w:tc>
          <w:tcPr>
            <w:tcW w:w="2364" w:type="dxa"/>
          </w:tcPr>
          <w:p w:rsidR="00174292" w:rsidRPr="00A33BAA" w:rsidRDefault="00174292" w:rsidP="001F08CA">
            <w:pPr>
              <w:tabs>
                <w:tab w:val="center" w:pos="4252"/>
                <w:tab w:val="right" w:pos="8504"/>
              </w:tabs>
              <w:rPr>
                <w:rFonts w:cs="Arial"/>
              </w:rPr>
            </w:pPr>
            <w:r>
              <w:rPr>
                <w:rFonts w:cs="Arial"/>
              </w:rPr>
              <w:t xml:space="preserve">Análisis y </w:t>
            </w:r>
            <w:r w:rsidRPr="00A33BAA">
              <w:rPr>
                <w:rFonts w:cs="Arial"/>
              </w:rPr>
              <w:t xml:space="preserve">Discusión </w:t>
            </w:r>
          </w:p>
          <w:p w:rsidR="00174292" w:rsidRPr="00A33BAA" w:rsidRDefault="00174292" w:rsidP="001F08CA">
            <w:pPr>
              <w:tabs>
                <w:tab w:val="center" w:pos="4252"/>
                <w:tab w:val="right" w:pos="8504"/>
              </w:tabs>
              <w:rPr>
                <w:rFonts w:cs="Arial"/>
              </w:rPr>
            </w:pPr>
          </w:p>
          <w:p w:rsidR="00174292" w:rsidRDefault="00174292" w:rsidP="001F08CA">
            <w:pPr>
              <w:tabs>
                <w:tab w:val="center" w:pos="4252"/>
                <w:tab w:val="right" w:pos="8504"/>
              </w:tabs>
              <w:rPr>
                <w:rFonts w:cs="Arial"/>
              </w:rPr>
            </w:pPr>
          </w:p>
          <w:p w:rsidR="00174292" w:rsidRPr="00A33BAA" w:rsidRDefault="00174292" w:rsidP="00A55FFA">
            <w:pPr>
              <w:tabs>
                <w:tab w:val="center" w:pos="4252"/>
                <w:tab w:val="right" w:pos="8504"/>
              </w:tabs>
              <w:rPr>
                <w:rFonts w:cs="Arial"/>
              </w:rPr>
            </w:pPr>
            <w:r w:rsidRPr="00A33BAA">
              <w:rPr>
                <w:rFonts w:cs="Arial"/>
              </w:rPr>
              <w:t>Programación operativa</w:t>
            </w:r>
          </w:p>
        </w:tc>
        <w:tc>
          <w:tcPr>
            <w:tcW w:w="1926" w:type="dxa"/>
            <w:vMerge/>
          </w:tcPr>
          <w:p w:rsidR="00174292" w:rsidRPr="00A33BAA" w:rsidRDefault="00174292" w:rsidP="001F08CA">
            <w:pPr>
              <w:tabs>
                <w:tab w:val="center" w:pos="4252"/>
                <w:tab w:val="right" w:pos="8504"/>
              </w:tabs>
              <w:rPr>
                <w:rFonts w:cs="Arial"/>
              </w:rPr>
            </w:pPr>
          </w:p>
        </w:tc>
      </w:tr>
      <w:tr w:rsidR="00174292" w:rsidRPr="00A33BAA" w:rsidTr="00A55FFA">
        <w:trPr>
          <w:trHeight w:val="510"/>
        </w:trPr>
        <w:tc>
          <w:tcPr>
            <w:tcW w:w="2016" w:type="dxa"/>
          </w:tcPr>
          <w:p w:rsidR="00174292" w:rsidRDefault="00174292" w:rsidP="001F08CA">
            <w:pPr>
              <w:tabs>
                <w:tab w:val="center" w:pos="4252"/>
                <w:tab w:val="right" w:pos="8504"/>
              </w:tabs>
              <w:rPr>
                <w:rFonts w:cs="Arial"/>
              </w:rPr>
            </w:pPr>
            <w:r>
              <w:rPr>
                <w:rFonts w:cs="Arial"/>
              </w:rPr>
              <w:t xml:space="preserve">Beneficiarios </w:t>
            </w:r>
          </w:p>
        </w:tc>
        <w:tc>
          <w:tcPr>
            <w:tcW w:w="2130" w:type="dxa"/>
          </w:tcPr>
          <w:p w:rsidR="00174292" w:rsidRDefault="00174292" w:rsidP="001F08CA">
            <w:pPr>
              <w:tabs>
                <w:tab w:val="center" w:pos="4252"/>
                <w:tab w:val="right" w:pos="8504"/>
              </w:tabs>
              <w:rPr>
                <w:rFonts w:cs="Arial"/>
              </w:rPr>
            </w:pPr>
            <w:r>
              <w:rPr>
                <w:rFonts w:cs="Arial"/>
              </w:rPr>
              <w:t>Docentes</w:t>
            </w:r>
          </w:p>
          <w:p w:rsidR="00174292" w:rsidRDefault="00174292" w:rsidP="001F08CA">
            <w:pPr>
              <w:tabs>
                <w:tab w:val="center" w:pos="4252"/>
                <w:tab w:val="right" w:pos="8504"/>
              </w:tabs>
              <w:rPr>
                <w:rFonts w:cs="Arial"/>
              </w:rPr>
            </w:pPr>
          </w:p>
          <w:p w:rsidR="00174292" w:rsidRDefault="00174292" w:rsidP="001F08CA">
            <w:pPr>
              <w:tabs>
                <w:tab w:val="center" w:pos="4252"/>
                <w:tab w:val="right" w:pos="8504"/>
              </w:tabs>
              <w:rPr>
                <w:rFonts w:cs="Arial"/>
              </w:rPr>
            </w:pPr>
          </w:p>
          <w:p w:rsidR="00174292" w:rsidRDefault="00174292" w:rsidP="001F08CA">
            <w:pPr>
              <w:tabs>
                <w:tab w:val="center" w:pos="4252"/>
                <w:tab w:val="right" w:pos="8504"/>
              </w:tabs>
              <w:rPr>
                <w:rFonts w:cs="Arial"/>
              </w:rPr>
            </w:pPr>
          </w:p>
          <w:p w:rsidR="00174292" w:rsidRDefault="00174292" w:rsidP="001F08CA">
            <w:pPr>
              <w:tabs>
                <w:tab w:val="center" w:pos="4252"/>
                <w:tab w:val="right" w:pos="8504"/>
              </w:tabs>
              <w:rPr>
                <w:rFonts w:cs="Arial"/>
              </w:rPr>
            </w:pPr>
            <w:r>
              <w:rPr>
                <w:rFonts w:cs="Arial"/>
              </w:rPr>
              <w:t>Estudiantes</w:t>
            </w:r>
          </w:p>
        </w:tc>
        <w:tc>
          <w:tcPr>
            <w:tcW w:w="2364" w:type="dxa"/>
          </w:tcPr>
          <w:p w:rsidR="00174292" w:rsidRDefault="00174292" w:rsidP="001F08CA">
            <w:pPr>
              <w:tabs>
                <w:tab w:val="center" w:pos="4252"/>
                <w:tab w:val="right" w:pos="8504"/>
              </w:tabs>
              <w:rPr>
                <w:rFonts w:cs="Arial"/>
              </w:rPr>
            </w:pPr>
            <w:r w:rsidRPr="00A33BAA">
              <w:rPr>
                <w:rFonts w:cs="Arial"/>
              </w:rPr>
              <w:t>Ejecución</w:t>
            </w:r>
            <w:r>
              <w:rPr>
                <w:rFonts w:cs="Arial"/>
              </w:rPr>
              <w:t xml:space="preserve"> y aplicación</w:t>
            </w:r>
            <w:r w:rsidRPr="00A33BAA">
              <w:rPr>
                <w:rFonts w:cs="Arial"/>
              </w:rPr>
              <w:t xml:space="preserve"> de</w:t>
            </w:r>
            <w:r>
              <w:rPr>
                <w:rFonts w:cs="Arial"/>
              </w:rPr>
              <w:t xml:space="preserve"> </w:t>
            </w:r>
            <w:r w:rsidRPr="00A33BAA">
              <w:rPr>
                <w:rFonts w:cs="Arial"/>
              </w:rPr>
              <w:t>l</w:t>
            </w:r>
            <w:r>
              <w:rPr>
                <w:rFonts w:cs="Arial"/>
              </w:rPr>
              <w:t>a</w:t>
            </w:r>
            <w:r w:rsidRPr="00A33BAA">
              <w:rPr>
                <w:rFonts w:cs="Arial"/>
              </w:rPr>
              <w:t xml:space="preserve"> pro</w:t>
            </w:r>
            <w:r>
              <w:rPr>
                <w:rFonts w:cs="Arial"/>
              </w:rPr>
              <w:t>puesta</w:t>
            </w:r>
          </w:p>
          <w:p w:rsidR="00174292" w:rsidRPr="00A33BAA" w:rsidRDefault="00174292" w:rsidP="001F08CA">
            <w:pPr>
              <w:tabs>
                <w:tab w:val="center" w:pos="4252"/>
                <w:tab w:val="right" w:pos="8504"/>
              </w:tabs>
              <w:rPr>
                <w:rFonts w:cs="Arial"/>
              </w:rPr>
            </w:pPr>
            <w:r>
              <w:rPr>
                <w:rFonts w:cs="Arial"/>
              </w:rPr>
              <w:t>Utilizan la propuesta</w:t>
            </w:r>
          </w:p>
        </w:tc>
        <w:tc>
          <w:tcPr>
            <w:tcW w:w="1926" w:type="dxa"/>
            <w:vMerge/>
          </w:tcPr>
          <w:p w:rsidR="00174292" w:rsidRPr="00A33BAA" w:rsidRDefault="00174292" w:rsidP="001F08CA">
            <w:pPr>
              <w:tabs>
                <w:tab w:val="center" w:pos="4252"/>
                <w:tab w:val="right" w:pos="8504"/>
              </w:tabs>
              <w:rPr>
                <w:rFonts w:cs="Arial"/>
              </w:rPr>
            </w:pPr>
          </w:p>
        </w:tc>
      </w:tr>
    </w:tbl>
    <w:p w:rsidR="00174292" w:rsidRPr="002843FE" w:rsidRDefault="002843FE" w:rsidP="00EB7F16">
      <w:pPr>
        <w:rPr>
          <w:rFonts w:cs="Arial"/>
          <w:sz w:val="20"/>
          <w:lang w:val="es-ES_tradnl"/>
        </w:rPr>
      </w:pPr>
      <w:r w:rsidRPr="002843FE">
        <w:rPr>
          <w:rFonts w:cs="Arial"/>
          <w:b/>
          <w:sz w:val="20"/>
          <w:lang w:val="es-ES_tradnl"/>
        </w:rPr>
        <w:t>Elaborado por:</w:t>
      </w:r>
      <w:r w:rsidRPr="002843FE">
        <w:rPr>
          <w:rFonts w:cs="Arial"/>
          <w:sz w:val="20"/>
          <w:lang w:val="es-ES_tradnl"/>
        </w:rPr>
        <w:t xml:space="preserve"> Luis Puga</w:t>
      </w:r>
    </w:p>
    <w:p w:rsidR="00174292" w:rsidRDefault="00174292" w:rsidP="00EB7F16">
      <w:pPr>
        <w:rPr>
          <w:rFonts w:cs="Arial"/>
          <w:lang w:val="es-ES_tradnl"/>
        </w:rPr>
      </w:pPr>
    </w:p>
    <w:p w:rsidR="00174292" w:rsidRDefault="00833123" w:rsidP="00833123">
      <w:pPr>
        <w:pStyle w:val="SubtituloLuis1"/>
      </w:pPr>
      <w:bookmarkStart w:id="561" w:name="_Toc255257681"/>
      <w:r>
        <w:lastRenderedPageBreak/>
        <w:t>Previsión de la evaluación</w:t>
      </w:r>
      <w:bookmarkEnd w:id="561"/>
    </w:p>
    <w:p w:rsidR="00B07863" w:rsidRPr="00B07863" w:rsidRDefault="00B07863" w:rsidP="00745FD1">
      <w:pPr>
        <w:ind w:firstLine="851"/>
      </w:pPr>
      <w:r w:rsidRPr="00B07863">
        <w:t>A fin de garantizar y asegurar la ejecución de la propuesta de conformidad con lo programado para el cumplimiento de los objetivos planteados, se deberá realizar el monitoreo del Plan de acción, como un proceso de seguimiento y evolución permanente, que nos permita anticipar contingencias que se pueden presentar en el camino con la finalidad de implementar correctivos a través de acciones que nos aseguren la consecución de las metas.</w:t>
      </w:r>
    </w:p>
    <w:p w:rsidR="00B07863" w:rsidRPr="00833123" w:rsidRDefault="00B07863" w:rsidP="00AC5562">
      <w:pPr>
        <w:rPr>
          <w:sz w:val="20"/>
        </w:rPr>
      </w:pPr>
      <w:r w:rsidRPr="00833123">
        <w:rPr>
          <w:b/>
          <w:sz w:val="20"/>
        </w:rPr>
        <w:t>CUADRO 68</w:t>
      </w:r>
      <w:r w:rsidRPr="00833123">
        <w:rPr>
          <w:sz w:val="20"/>
        </w:rPr>
        <w:t xml:space="preserve">. </w:t>
      </w:r>
      <w:r w:rsidR="00674155" w:rsidRPr="00833123">
        <w:rPr>
          <w:sz w:val="20"/>
        </w:rPr>
        <w:t>Previsión de la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6460"/>
      </w:tblGrid>
      <w:tr w:rsidR="00174292" w:rsidRPr="002843FE" w:rsidTr="002843FE">
        <w:tc>
          <w:tcPr>
            <w:tcW w:w="1951" w:type="dxa"/>
          </w:tcPr>
          <w:p w:rsidR="00174292" w:rsidRPr="002843FE" w:rsidRDefault="00174292" w:rsidP="00231006">
            <w:pPr>
              <w:jc w:val="center"/>
              <w:rPr>
                <w:rFonts w:cs="Arial"/>
                <w:b/>
                <w:sz w:val="21"/>
                <w:szCs w:val="21"/>
              </w:rPr>
            </w:pPr>
            <w:r w:rsidRPr="002843FE">
              <w:rPr>
                <w:rFonts w:cs="Arial"/>
                <w:b/>
                <w:sz w:val="21"/>
                <w:szCs w:val="21"/>
              </w:rPr>
              <w:t>PREGUNTAS BÁSICAS</w:t>
            </w:r>
          </w:p>
        </w:tc>
        <w:tc>
          <w:tcPr>
            <w:tcW w:w="6460" w:type="dxa"/>
          </w:tcPr>
          <w:p w:rsidR="00174292" w:rsidRPr="002843FE" w:rsidRDefault="00174292" w:rsidP="003F2BA0">
            <w:pPr>
              <w:jc w:val="center"/>
              <w:rPr>
                <w:rFonts w:cs="Arial"/>
                <w:b/>
                <w:sz w:val="21"/>
                <w:szCs w:val="21"/>
              </w:rPr>
            </w:pPr>
            <w:r w:rsidRPr="002843FE">
              <w:rPr>
                <w:rFonts w:cs="Arial"/>
                <w:b/>
                <w:sz w:val="21"/>
                <w:szCs w:val="21"/>
              </w:rPr>
              <w:t>EXPLICACI</w:t>
            </w:r>
            <w:r w:rsidR="003F2BA0">
              <w:rPr>
                <w:rFonts w:cs="Arial"/>
                <w:b/>
                <w:sz w:val="21"/>
                <w:szCs w:val="21"/>
              </w:rPr>
              <w:t>Ó</w:t>
            </w:r>
            <w:r w:rsidRPr="002843FE">
              <w:rPr>
                <w:rFonts w:cs="Arial"/>
                <w:b/>
                <w:sz w:val="21"/>
                <w:szCs w:val="21"/>
              </w:rPr>
              <w:t>N</w:t>
            </w:r>
          </w:p>
        </w:tc>
      </w:tr>
      <w:tr w:rsidR="00174292" w:rsidRPr="002843FE" w:rsidTr="002843FE">
        <w:trPr>
          <w:trHeight w:val="937"/>
        </w:trPr>
        <w:tc>
          <w:tcPr>
            <w:tcW w:w="1951" w:type="dxa"/>
          </w:tcPr>
          <w:p w:rsidR="00174292" w:rsidRPr="002843FE" w:rsidRDefault="00174292" w:rsidP="00231006">
            <w:pPr>
              <w:rPr>
                <w:rFonts w:cs="Arial"/>
                <w:sz w:val="21"/>
                <w:szCs w:val="21"/>
              </w:rPr>
            </w:pPr>
            <w:r w:rsidRPr="002843FE">
              <w:rPr>
                <w:rFonts w:cs="Arial"/>
                <w:sz w:val="21"/>
                <w:szCs w:val="21"/>
              </w:rPr>
              <w:t>¿Quiénes solicitan Evaluar?</w:t>
            </w:r>
          </w:p>
        </w:tc>
        <w:tc>
          <w:tcPr>
            <w:tcW w:w="6460" w:type="dxa"/>
          </w:tcPr>
          <w:p w:rsidR="00174292" w:rsidRPr="002843FE" w:rsidRDefault="00174292" w:rsidP="002843FE">
            <w:pPr>
              <w:tabs>
                <w:tab w:val="center" w:pos="4252"/>
                <w:tab w:val="right" w:pos="8504"/>
              </w:tabs>
              <w:jc w:val="left"/>
              <w:rPr>
                <w:rFonts w:cs="Arial"/>
                <w:sz w:val="21"/>
                <w:szCs w:val="21"/>
              </w:rPr>
            </w:pPr>
            <w:r w:rsidRPr="002843FE">
              <w:rPr>
                <w:rFonts w:cs="Arial"/>
                <w:sz w:val="21"/>
                <w:szCs w:val="21"/>
              </w:rPr>
              <w:t>Autoridades Salesianas y seglares de la Unidad Educativa Salesiana “Domingo Savio”.</w:t>
            </w:r>
          </w:p>
        </w:tc>
      </w:tr>
      <w:tr w:rsidR="00174292" w:rsidRPr="002843FE" w:rsidTr="002843FE">
        <w:tc>
          <w:tcPr>
            <w:tcW w:w="1951" w:type="dxa"/>
          </w:tcPr>
          <w:p w:rsidR="00174292" w:rsidRPr="002843FE" w:rsidRDefault="00174292" w:rsidP="00231006">
            <w:pPr>
              <w:rPr>
                <w:rFonts w:cs="Arial"/>
                <w:sz w:val="21"/>
                <w:szCs w:val="21"/>
              </w:rPr>
            </w:pPr>
            <w:r w:rsidRPr="002843FE">
              <w:rPr>
                <w:rFonts w:cs="Arial"/>
                <w:sz w:val="21"/>
                <w:szCs w:val="21"/>
              </w:rPr>
              <w:t>¿Por qué evaluar?</w:t>
            </w:r>
          </w:p>
        </w:tc>
        <w:tc>
          <w:tcPr>
            <w:tcW w:w="6460" w:type="dxa"/>
          </w:tcPr>
          <w:p w:rsidR="00174292" w:rsidRPr="002843FE" w:rsidRDefault="00174292" w:rsidP="00231006">
            <w:pPr>
              <w:rPr>
                <w:rFonts w:cs="Arial"/>
                <w:sz w:val="21"/>
                <w:szCs w:val="21"/>
              </w:rPr>
            </w:pPr>
            <w:r w:rsidRPr="002843FE">
              <w:rPr>
                <w:rFonts w:cs="Arial"/>
                <w:sz w:val="21"/>
                <w:szCs w:val="21"/>
              </w:rPr>
              <w:t>Porque la propuesta tiene como objetivo ser un aporte para la consecución de un verdadero aprendizaje significativo en los estudiantes es decir está encaminada a un  mejoramiento académico, esto implica necesariamente estar sujeto a un seguimiento valorativo que ayudará tomar futuras decisiones.</w:t>
            </w:r>
          </w:p>
        </w:tc>
      </w:tr>
      <w:tr w:rsidR="00174292" w:rsidRPr="002843FE" w:rsidTr="002843FE">
        <w:tc>
          <w:tcPr>
            <w:tcW w:w="1951" w:type="dxa"/>
          </w:tcPr>
          <w:p w:rsidR="00174292" w:rsidRPr="002843FE" w:rsidRDefault="00174292" w:rsidP="00231006">
            <w:pPr>
              <w:rPr>
                <w:rFonts w:cs="Arial"/>
                <w:sz w:val="21"/>
                <w:szCs w:val="21"/>
              </w:rPr>
            </w:pPr>
            <w:r w:rsidRPr="002843FE">
              <w:rPr>
                <w:rFonts w:cs="Arial"/>
                <w:sz w:val="21"/>
                <w:szCs w:val="21"/>
              </w:rPr>
              <w:t>¿Para qué evaluar?</w:t>
            </w:r>
          </w:p>
        </w:tc>
        <w:tc>
          <w:tcPr>
            <w:tcW w:w="6460" w:type="dxa"/>
          </w:tcPr>
          <w:p w:rsidR="00174292" w:rsidRPr="002843FE" w:rsidRDefault="00174292" w:rsidP="002843FE">
            <w:pPr>
              <w:rPr>
                <w:rFonts w:cs="Arial"/>
                <w:sz w:val="21"/>
                <w:szCs w:val="21"/>
              </w:rPr>
            </w:pPr>
            <w:r w:rsidRPr="002843FE">
              <w:rPr>
                <w:rFonts w:cs="Arial"/>
                <w:sz w:val="21"/>
                <w:szCs w:val="21"/>
              </w:rPr>
              <w:t>Para determinar si la propuesta contribuye en el logro de los objetivos propuestos</w:t>
            </w:r>
          </w:p>
        </w:tc>
      </w:tr>
      <w:tr w:rsidR="00174292" w:rsidRPr="002843FE" w:rsidTr="002843FE">
        <w:tc>
          <w:tcPr>
            <w:tcW w:w="1951" w:type="dxa"/>
          </w:tcPr>
          <w:p w:rsidR="00174292" w:rsidRPr="002843FE" w:rsidRDefault="00174292" w:rsidP="00231006">
            <w:pPr>
              <w:rPr>
                <w:rFonts w:cs="Arial"/>
                <w:sz w:val="21"/>
                <w:szCs w:val="21"/>
              </w:rPr>
            </w:pPr>
            <w:r w:rsidRPr="002843FE">
              <w:rPr>
                <w:rFonts w:cs="Arial"/>
                <w:sz w:val="21"/>
                <w:szCs w:val="21"/>
              </w:rPr>
              <w:t>¿Qué evaluar?</w:t>
            </w:r>
          </w:p>
        </w:tc>
        <w:tc>
          <w:tcPr>
            <w:tcW w:w="6460" w:type="dxa"/>
          </w:tcPr>
          <w:p w:rsidR="00174292" w:rsidRPr="002843FE" w:rsidRDefault="00174292" w:rsidP="00231006">
            <w:pPr>
              <w:rPr>
                <w:rFonts w:cs="Arial"/>
                <w:sz w:val="21"/>
                <w:szCs w:val="21"/>
              </w:rPr>
            </w:pPr>
            <w:r w:rsidRPr="002843FE">
              <w:rPr>
                <w:rFonts w:cs="Arial"/>
                <w:sz w:val="21"/>
                <w:szCs w:val="21"/>
              </w:rPr>
              <w:t>Los diferentes ámbitos de aplicación del libro de texto de ecuaciones algebraicas y el impacto de la metodología utilizada en el libro de texto.</w:t>
            </w:r>
          </w:p>
          <w:p w:rsidR="00174292" w:rsidRPr="002843FE" w:rsidRDefault="00174292" w:rsidP="00F5388C">
            <w:pPr>
              <w:rPr>
                <w:rFonts w:cs="Arial"/>
                <w:sz w:val="21"/>
                <w:szCs w:val="21"/>
              </w:rPr>
            </w:pPr>
            <w:r w:rsidRPr="002843FE">
              <w:rPr>
                <w:rFonts w:cs="Arial"/>
                <w:sz w:val="21"/>
                <w:szCs w:val="21"/>
              </w:rPr>
              <w:t>La contribución del libro de texto en la mejora del aprendizaje significativo de las ecuaciones algebraicas.</w:t>
            </w:r>
          </w:p>
        </w:tc>
      </w:tr>
      <w:tr w:rsidR="00174292" w:rsidRPr="002843FE" w:rsidTr="002843FE">
        <w:tc>
          <w:tcPr>
            <w:tcW w:w="1951" w:type="dxa"/>
          </w:tcPr>
          <w:p w:rsidR="00174292" w:rsidRPr="002843FE" w:rsidRDefault="00174292" w:rsidP="00231006">
            <w:pPr>
              <w:rPr>
                <w:rFonts w:cs="Arial"/>
                <w:sz w:val="21"/>
                <w:szCs w:val="21"/>
              </w:rPr>
            </w:pPr>
            <w:r w:rsidRPr="002843FE">
              <w:rPr>
                <w:rFonts w:cs="Arial"/>
                <w:sz w:val="21"/>
                <w:szCs w:val="21"/>
              </w:rPr>
              <w:t>¿Quién evalúa?</w:t>
            </w:r>
          </w:p>
        </w:tc>
        <w:tc>
          <w:tcPr>
            <w:tcW w:w="6460" w:type="dxa"/>
          </w:tcPr>
          <w:p w:rsidR="00174292" w:rsidRPr="002843FE" w:rsidRDefault="00174292" w:rsidP="00F5388C">
            <w:pPr>
              <w:rPr>
                <w:rFonts w:cs="Arial"/>
                <w:sz w:val="21"/>
                <w:szCs w:val="21"/>
              </w:rPr>
            </w:pPr>
            <w:r w:rsidRPr="002843FE">
              <w:rPr>
                <w:rFonts w:cs="Arial"/>
                <w:sz w:val="21"/>
                <w:szCs w:val="21"/>
              </w:rPr>
              <w:t>El maestrante, Vicerrector y Jefe de área con el aporte de los</w:t>
            </w:r>
            <w:r w:rsidR="00254C63">
              <w:rPr>
                <w:rFonts w:cs="Arial"/>
                <w:sz w:val="21"/>
                <w:szCs w:val="21"/>
              </w:rPr>
              <w:t xml:space="preserve"> beneficiarios de la propuesta.</w:t>
            </w:r>
          </w:p>
        </w:tc>
      </w:tr>
      <w:tr w:rsidR="00174292" w:rsidRPr="002843FE" w:rsidTr="002843FE">
        <w:tc>
          <w:tcPr>
            <w:tcW w:w="1951" w:type="dxa"/>
          </w:tcPr>
          <w:p w:rsidR="00174292" w:rsidRPr="002843FE" w:rsidRDefault="00174292" w:rsidP="00231006">
            <w:pPr>
              <w:rPr>
                <w:rFonts w:cs="Arial"/>
                <w:sz w:val="21"/>
                <w:szCs w:val="21"/>
              </w:rPr>
            </w:pPr>
            <w:r w:rsidRPr="002843FE">
              <w:rPr>
                <w:rFonts w:cs="Arial"/>
                <w:sz w:val="21"/>
                <w:szCs w:val="21"/>
              </w:rPr>
              <w:t>¿Cuándo evaluar?</w:t>
            </w:r>
          </w:p>
        </w:tc>
        <w:tc>
          <w:tcPr>
            <w:tcW w:w="6460" w:type="dxa"/>
          </w:tcPr>
          <w:p w:rsidR="00174292" w:rsidRPr="002843FE" w:rsidRDefault="00174292" w:rsidP="0060566A">
            <w:pPr>
              <w:rPr>
                <w:rFonts w:cs="Arial"/>
                <w:sz w:val="21"/>
                <w:szCs w:val="21"/>
              </w:rPr>
            </w:pPr>
            <w:r w:rsidRPr="002843FE">
              <w:rPr>
                <w:rFonts w:cs="Arial"/>
                <w:sz w:val="21"/>
                <w:szCs w:val="21"/>
              </w:rPr>
              <w:t>Durante el proceso e inmediatamente luego de concluida</w:t>
            </w:r>
            <w:r w:rsidR="00254C63">
              <w:rPr>
                <w:rFonts w:cs="Arial"/>
                <w:sz w:val="21"/>
                <w:szCs w:val="21"/>
              </w:rPr>
              <w:t xml:space="preserve"> la aplicación de la propuesta.</w:t>
            </w:r>
          </w:p>
        </w:tc>
      </w:tr>
      <w:tr w:rsidR="00174292" w:rsidRPr="002843FE" w:rsidTr="002843FE">
        <w:tc>
          <w:tcPr>
            <w:tcW w:w="1951" w:type="dxa"/>
          </w:tcPr>
          <w:p w:rsidR="00174292" w:rsidRPr="002843FE" w:rsidRDefault="00174292" w:rsidP="00231006">
            <w:pPr>
              <w:rPr>
                <w:rFonts w:cs="Arial"/>
                <w:sz w:val="21"/>
                <w:szCs w:val="21"/>
              </w:rPr>
            </w:pPr>
            <w:r w:rsidRPr="002843FE">
              <w:rPr>
                <w:rFonts w:cs="Arial"/>
                <w:sz w:val="21"/>
                <w:szCs w:val="21"/>
              </w:rPr>
              <w:t>¿Cómo evaluar?</w:t>
            </w:r>
          </w:p>
        </w:tc>
        <w:tc>
          <w:tcPr>
            <w:tcW w:w="6460" w:type="dxa"/>
          </w:tcPr>
          <w:p w:rsidR="00174292" w:rsidRPr="002843FE" w:rsidRDefault="00174292" w:rsidP="0060566A">
            <w:pPr>
              <w:rPr>
                <w:rFonts w:cs="Arial"/>
                <w:sz w:val="21"/>
                <w:szCs w:val="21"/>
              </w:rPr>
            </w:pPr>
            <w:r w:rsidRPr="002843FE">
              <w:rPr>
                <w:rFonts w:cs="Arial"/>
                <w:sz w:val="21"/>
                <w:szCs w:val="21"/>
              </w:rPr>
              <w:t>A través de encuestas, cuestionarios, entrevistas y matrices elaboradas en base de indicadores pertinentes.</w:t>
            </w:r>
          </w:p>
        </w:tc>
      </w:tr>
      <w:tr w:rsidR="00174292" w:rsidRPr="002843FE" w:rsidTr="002843FE">
        <w:tc>
          <w:tcPr>
            <w:tcW w:w="1951" w:type="dxa"/>
          </w:tcPr>
          <w:p w:rsidR="00174292" w:rsidRPr="002843FE" w:rsidRDefault="00174292" w:rsidP="00231006">
            <w:pPr>
              <w:rPr>
                <w:rFonts w:cs="Arial"/>
                <w:sz w:val="21"/>
                <w:szCs w:val="21"/>
              </w:rPr>
            </w:pPr>
            <w:r w:rsidRPr="002843FE">
              <w:rPr>
                <w:rFonts w:cs="Arial"/>
                <w:sz w:val="21"/>
                <w:szCs w:val="21"/>
              </w:rPr>
              <w:t>¿Con qué evaluar?</w:t>
            </w:r>
          </w:p>
        </w:tc>
        <w:tc>
          <w:tcPr>
            <w:tcW w:w="6460" w:type="dxa"/>
          </w:tcPr>
          <w:p w:rsidR="00174292" w:rsidRPr="002843FE" w:rsidRDefault="00174292" w:rsidP="00231006">
            <w:pPr>
              <w:rPr>
                <w:rFonts w:cs="Arial"/>
                <w:sz w:val="21"/>
                <w:szCs w:val="21"/>
              </w:rPr>
            </w:pPr>
            <w:r w:rsidRPr="002843FE">
              <w:rPr>
                <w:rFonts w:cs="Arial"/>
                <w:sz w:val="21"/>
                <w:szCs w:val="21"/>
              </w:rPr>
              <w:t>Utilizando instrumentos adecuados según las técnicas aplicadas.</w:t>
            </w:r>
          </w:p>
          <w:p w:rsidR="00174292" w:rsidRPr="002843FE" w:rsidRDefault="00174292" w:rsidP="00231006">
            <w:pPr>
              <w:rPr>
                <w:rFonts w:cs="Arial"/>
                <w:sz w:val="21"/>
                <w:szCs w:val="21"/>
              </w:rPr>
            </w:pPr>
          </w:p>
        </w:tc>
      </w:tr>
    </w:tbl>
    <w:p w:rsidR="00174292" w:rsidRPr="002843FE" w:rsidRDefault="002843FE" w:rsidP="00C67C5E">
      <w:pPr>
        <w:ind w:left="440"/>
        <w:rPr>
          <w:rFonts w:cs="Arial"/>
          <w:color w:val="000000" w:themeColor="text1"/>
          <w:sz w:val="20"/>
        </w:rPr>
      </w:pPr>
      <w:r w:rsidRPr="002843FE">
        <w:rPr>
          <w:rFonts w:cs="Arial"/>
          <w:b/>
          <w:color w:val="000000" w:themeColor="text1"/>
          <w:sz w:val="20"/>
        </w:rPr>
        <w:t xml:space="preserve">Elaborado por: </w:t>
      </w:r>
      <w:r w:rsidRPr="002843FE">
        <w:rPr>
          <w:rFonts w:cs="Arial"/>
          <w:color w:val="000000" w:themeColor="text1"/>
          <w:sz w:val="20"/>
        </w:rPr>
        <w:t>Luis Puga</w:t>
      </w:r>
    </w:p>
    <w:p w:rsidR="00833123" w:rsidRDefault="00833123" w:rsidP="00AC5562"/>
    <w:p w:rsidR="00833123" w:rsidRDefault="00833123" w:rsidP="00AC5562"/>
    <w:p w:rsidR="00174292" w:rsidRPr="007A2005" w:rsidRDefault="00833123" w:rsidP="00833123">
      <w:pPr>
        <w:pStyle w:val="SubtituloLuis1"/>
      </w:pPr>
      <w:bookmarkStart w:id="562" w:name="_Toc255257682"/>
      <w:r w:rsidRPr="007A2005">
        <w:lastRenderedPageBreak/>
        <w:t>Presupuesto de la propuesta</w:t>
      </w:r>
      <w:bookmarkEnd w:id="562"/>
    </w:p>
    <w:p w:rsidR="00174292" w:rsidRDefault="00174292" w:rsidP="00745FD1">
      <w:pPr>
        <w:ind w:firstLine="851"/>
        <w:rPr>
          <w:rFonts w:cs="Arial"/>
        </w:rPr>
      </w:pPr>
      <w:r w:rsidRPr="00A33BAA">
        <w:rPr>
          <w:rFonts w:cs="Arial"/>
        </w:rPr>
        <w:t xml:space="preserve">El presupuesto para funcionamiento </w:t>
      </w:r>
      <w:r>
        <w:rPr>
          <w:rFonts w:cs="Arial"/>
        </w:rPr>
        <w:t>de la propuesta es el siguiente</w:t>
      </w:r>
      <w:r w:rsidR="00254C63">
        <w:rPr>
          <w:rFonts w:cs="Arial"/>
        </w:rPr>
        <w:t>:</w:t>
      </w:r>
    </w:p>
    <w:p w:rsidR="00745FD1" w:rsidRDefault="00745FD1" w:rsidP="00745FD1">
      <w:pPr>
        <w:ind w:firstLine="851"/>
        <w:rPr>
          <w:rFonts w:cs="Arial"/>
        </w:rPr>
      </w:pPr>
    </w:p>
    <w:p w:rsidR="00174292" w:rsidRPr="002843FE" w:rsidRDefault="002843FE" w:rsidP="00EF184D">
      <w:pPr>
        <w:ind w:left="440" w:hanging="440"/>
        <w:outlineLvl w:val="0"/>
        <w:rPr>
          <w:rFonts w:cs="Arial"/>
          <w:color w:val="0D0D0D"/>
          <w:sz w:val="20"/>
        </w:rPr>
      </w:pPr>
      <w:r w:rsidRPr="002843FE">
        <w:rPr>
          <w:rFonts w:cs="Arial"/>
          <w:b/>
          <w:color w:val="0D0D0D"/>
          <w:sz w:val="20"/>
        </w:rPr>
        <w:t xml:space="preserve">CUADRO 69. </w:t>
      </w:r>
      <w:r>
        <w:rPr>
          <w:rFonts w:cs="Arial"/>
          <w:color w:val="0D0D0D"/>
          <w:sz w:val="20"/>
        </w:rPr>
        <w:t>Presupuesto de la propuesta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5"/>
        <w:gridCol w:w="2131"/>
      </w:tblGrid>
      <w:tr w:rsidR="00174292" w:rsidRPr="007A2005" w:rsidTr="008007F8">
        <w:tc>
          <w:tcPr>
            <w:tcW w:w="6305" w:type="dxa"/>
          </w:tcPr>
          <w:p w:rsidR="00174292" w:rsidRPr="007A2005" w:rsidRDefault="00174292" w:rsidP="001F08CA">
            <w:pPr>
              <w:jc w:val="center"/>
              <w:rPr>
                <w:rFonts w:cs="Arial"/>
                <w:b/>
              </w:rPr>
            </w:pPr>
            <w:r w:rsidRPr="007A2005">
              <w:rPr>
                <w:rFonts w:cs="Arial"/>
                <w:b/>
              </w:rPr>
              <w:t>DESCRIPCION</w:t>
            </w:r>
          </w:p>
        </w:tc>
        <w:tc>
          <w:tcPr>
            <w:tcW w:w="2131" w:type="dxa"/>
          </w:tcPr>
          <w:p w:rsidR="00174292" w:rsidRPr="007A2005" w:rsidRDefault="00174292" w:rsidP="001F08CA">
            <w:pPr>
              <w:pStyle w:val="Textoindependiente"/>
              <w:jc w:val="center"/>
              <w:rPr>
                <w:rFonts w:cs="Arial"/>
                <w:b/>
              </w:rPr>
            </w:pPr>
            <w:r w:rsidRPr="007A2005">
              <w:rPr>
                <w:rFonts w:cs="Arial"/>
                <w:b/>
              </w:rPr>
              <w:t>VALOR</w:t>
            </w:r>
            <w:r>
              <w:rPr>
                <w:rFonts w:cs="Arial"/>
                <w:b/>
              </w:rPr>
              <w:t xml:space="preserve"> USD</w:t>
            </w:r>
          </w:p>
        </w:tc>
      </w:tr>
      <w:tr w:rsidR="00174292" w:rsidRPr="007A2005" w:rsidTr="008007F8">
        <w:tc>
          <w:tcPr>
            <w:tcW w:w="6305" w:type="dxa"/>
          </w:tcPr>
          <w:p w:rsidR="00174292" w:rsidRPr="002843FE" w:rsidRDefault="00174292" w:rsidP="001F08CA">
            <w:pPr>
              <w:pStyle w:val="Textoindependiente"/>
              <w:rPr>
                <w:rFonts w:cs="Arial"/>
                <w:sz w:val="22"/>
              </w:rPr>
            </w:pPr>
            <w:r w:rsidRPr="002843FE">
              <w:rPr>
                <w:rFonts w:cs="Arial"/>
                <w:sz w:val="22"/>
              </w:rPr>
              <w:t>Socialización y validación de la propuesta</w:t>
            </w:r>
          </w:p>
        </w:tc>
        <w:tc>
          <w:tcPr>
            <w:tcW w:w="2131" w:type="dxa"/>
          </w:tcPr>
          <w:p w:rsidR="00174292" w:rsidRPr="002843FE" w:rsidRDefault="00174292" w:rsidP="00A34DD0">
            <w:pPr>
              <w:pStyle w:val="Textoindependiente"/>
              <w:jc w:val="center"/>
              <w:rPr>
                <w:rFonts w:cs="Arial"/>
                <w:sz w:val="22"/>
              </w:rPr>
            </w:pPr>
            <w:r w:rsidRPr="002843FE">
              <w:rPr>
                <w:rFonts w:cs="Arial"/>
                <w:sz w:val="22"/>
              </w:rPr>
              <w:t>200</w:t>
            </w:r>
          </w:p>
        </w:tc>
      </w:tr>
      <w:tr w:rsidR="00174292" w:rsidRPr="007A2005" w:rsidTr="008007F8">
        <w:tc>
          <w:tcPr>
            <w:tcW w:w="6305" w:type="dxa"/>
          </w:tcPr>
          <w:p w:rsidR="00174292" w:rsidRPr="002843FE" w:rsidRDefault="00174292" w:rsidP="00A34DD0">
            <w:pPr>
              <w:pStyle w:val="Textoindependiente"/>
              <w:rPr>
                <w:rFonts w:cs="Arial"/>
                <w:sz w:val="22"/>
              </w:rPr>
            </w:pPr>
            <w:r w:rsidRPr="002843FE">
              <w:rPr>
                <w:rFonts w:cs="Arial"/>
                <w:sz w:val="22"/>
              </w:rPr>
              <w:t>Capacitación a los docentes del área de matemática que laboran en los terceros años de bachillerato.</w:t>
            </w:r>
          </w:p>
        </w:tc>
        <w:tc>
          <w:tcPr>
            <w:tcW w:w="2131" w:type="dxa"/>
          </w:tcPr>
          <w:p w:rsidR="00174292" w:rsidRPr="002843FE" w:rsidRDefault="00174292" w:rsidP="00A34DD0">
            <w:pPr>
              <w:pStyle w:val="Textoindependiente"/>
              <w:jc w:val="center"/>
              <w:rPr>
                <w:rFonts w:cs="Arial"/>
                <w:sz w:val="22"/>
              </w:rPr>
            </w:pPr>
            <w:r w:rsidRPr="002843FE">
              <w:rPr>
                <w:rFonts w:cs="Arial"/>
                <w:sz w:val="22"/>
              </w:rPr>
              <w:t>200</w:t>
            </w:r>
          </w:p>
        </w:tc>
      </w:tr>
      <w:tr w:rsidR="00174292" w:rsidRPr="007A2005" w:rsidTr="008007F8">
        <w:tc>
          <w:tcPr>
            <w:tcW w:w="6305" w:type="dxa"/>
          </w:tcPr>
          <w:p w:rsidR="00174292" w:rsidRPr="002843FE" w:rsidRDefault="00174292" w:rsidP="00A34DD0">
            <w:pPr>
              <w:pStyle w:val="Textoindependiente"/>
              <w:rPr>
                <w:rFonts w:cs="Arial"/>
                <w:sz w:val="22"/>
              </w:rPr>
            </w:pPr>
            <w:r w:rsidRPr="002843FE">
              <w:rPr>
                <w:rFonts w:cs="Arial"/>
                <w:sz w:val="22"/>
              </w:rPr>
              <w:t>Impresión de 100 ejemplares de la propuesta (libro de texto sobre ecuaciones algebraicas).</w:t>
            </w:r>
          </w:p>
        </w:tc>
        <w:tc>
          <w:tcPr>
            <w:tcW w:w="2131" w:type="dxa"/>
          </w:tcPr>
          <w:p w:rsidR="00174292" w:rsidRPr="002843FE" w:rsidRDefault="00174292" w:rsidP="00A34DD0">
            <w:pPr>
              <w:pStyle w:val="Textoindependiente"/>
              <w:jc w:val="center"/>
              <w:rPr>
                <w:rFonts w:cs="Arial"/>
                <w:sz w:val="22"/>
              </w:rPr>
            </w:pPr>
            <w:r w:rsidRPr="002843FE">
              <w:rPr>
                <w:rFonts w:cs="Arial"/>
                <w:color w:val="0D0D0D"/>
                <w:sz w:val="22"/>
              </w:rPr>
              <w:t>500</w:t>
            </w:r>
          </w:p>
        </w:tc>
      </w:tr>
      <w:tr w:rsidR="00174292" w:rsidRPr="007A2005" w:rsidTr="008007F8">
        <w:tc>
          <w:tcPr>
            <w:tcW w:w="6305" w:type="dxa"/>
          </w:tcPr>
          <w:p w:rsidR="00174292" w:rsidRPr="002843FE" w:rsidRDefault="00174292" w:rsidP="00A34DD0">
            <w:pPr>
              <w:pStyle w:val="Textoindependiente"/>
              <w:rPr>
                <w:rFonts w:cs="Arial"/>
                <w:sz w:val="22"/>
              </w:rPr>
            </w:pPr>
            <w:r w:rsidRPr="002843FE">
              <w:rPr>
                <w:rFonts w:cs="Arial"/>
                <w:sz w:val="22"/>
              </w:rPr>
              <w:t xml:space="preserve">Gastos administrativos </w:t>
            </w:r>
          </w:p>
        </w:tc>
        <w:tc>
          <w:tcPr>
            <w:tcW w:w="2131" w:type="dxa"/>
          </w:tcPr>
          <w:p w:rsidR="00174292" w:rsidRPr="002843FE" w:rsidRDefault="00174292" w:rsidP="00A34DD0">
            <w:pPr>
              <w:pStyle w:val="Textoindependiente"/>
              <w:jc w:val="center"/>
              <w:rPr>
                <w:rFonts w:cs="Arial"/>
                <w:color w:val="0D0D0D"/>
                <w:sz w:val="22"/>
              </w:rPr>
            </w:pPr>
            <w:r w:rsidRPr="002843FE">
              <w:rPr>
                <w:rFonts w:cs="Arial"/>
                <w:color w:val="0D0D0D"/>
                <w:sz w:val="22"/>
              </w:rPr>
              <w:t>100</w:t>
            </w:r>
          </w:p>
        </w:tc>
      </w:tr>
      <w:tr w:rsidR="00174292" w:rsidRPr="007A2005" w:rsidTr="008007F8">
        <w:tc>
          <w:tcPr>
            <w:tcW w:w="6305" w:type="dxa"/>
          </w:tcPr>
          <w:p w:rsidR="00174292" w:rsidRPr="002843FE" w:rsidRDefault="00174292" w:rsidP="00A34DD0">
            <w:pPr>
              <w:pStyle w:val="Textoindependiente"/>
              <w:rPr>
                <w:rFonts w:cs="Arial"/>
                <w:sz w:val="22"/>
              </w:rPr>
            </w:pPr>
            <w:r w:rsidRPr="002843FE">
              <w:rPr>
                <w:rFonts w:cs="Arial"/>
                <w:sz w:val="22"/>
              </w:rPr>
              <w:t xml:space="preserve">Imprevistos (5%) del total </w:t>
            </w:r>
          </w:p>
        </w:tc>
        <w:tc>
          <w:tcPr>
            <w:tcW w:w="2131" w:type="dxa"/>
          </w:tcPr>
          <w:p w:rsidR="00174292" w:rsidRPr="002843FE" w:rsidRDefault="00174292" w:rsidP="00A34DD0">
            <w:pPr>
              <w:pStyle w:val="Textoindependiente"/>
              <w:jc w:val="center"/>
              <w:rPr>
                <w:rFonts w:cs="Arial"/>
                <w:color w:val="0D0D0D"/>
                <w:sz w:val="22"/>
              </w:rPr>
            </w:pPr>
            <w:r w:rsidRPr="002843FE">
              <w:rPr>
                <w:rFonts w:cs="Arial"/>
                <w:color w:val="0D0D0D"/>
                <w:sz w:val="22"/>
              </w:rPr>
              <w:t>50</w:t>
            </w:r>
          </w:p>
        </w:tc>
      </w:tr>
      <w:tr w:rsidR="00174292" w:rsidRPr="007A2005" w:rsidTr="008007F8">
        <w:tc>
          <w:tcPr>
            <w:tcW w:w="6305" w:type="dxa"/>
          </w:tcPr>
          <w:p w:rsidR="00174292" w:rsidRPr="002843FE" w:rsidRDefault="00174292" w:rsidP="001F08CA">
            <w:pPr>
              <w:pStyle w:val="Textoindependiente"/>
              <w:rPr>
                <w:rFonts w:cs="Arial"/>
                <w:sz w:val="22"/>
              </w:rPr>
            </w:pPr>
            <w:r w:rsidRPr="002843FE">
              <w:rPr>
                <w:rFonts w:cs="Arial"/>
                <w:b/>
                <w:sz w:val="22"/>
              </w:rPr>
              <w:t>TOTAL</w:t>
            </w:r>
          </w:p>
        </w:tc>
        <w:tc>
          <w:tcPr>
            <w:tcW w:w="2131" w:type="dxa"/>
          </w:tcPr>
          <w:p w:rsidR="00174292" w:rsidRPr="002843FE" w:rsidRDefault="00174292" w:rsidP="00A34DD0">
            <w:pPr>
              <w:pStyle w:val="Textoindependiente"/>
              <w:jc w:val="center"/>
              <w:rPr>
                <w:rFonts w:cs="Arial"/>
                <w:sz w:val="22"/>
              </w:rPr>
            </w:pPr>
            <w:r w:rsidRPr="002843FE">
              <w:rPr>
                <w:rFonts w:cs="Arial"/>
                <w:sz w:val="22"/>
              </w:rPr>
              <w:t>1050</w:t>
            </w:r>
          </w:p>
        </w:tc>
      </w:tr>
    </w:tbl>
    <w:p w:rsidR="00174292" w:rsidRDefault="002843FE" w:rsidP="00EB7F16">
      <w:pPr>
        <w:pStyle w:val="Textoindependiente"/>
        <w:rPr>
          <w:rFonts w:cs="Arial"/>
          <w:sz w:val="20"/>
        </w:rPr>
      </w:pPr>
      <w:r w:rsidRPr="002843FE">
        <w:rPr>
          <w:rFonts w:cs="Arial"/>
          <w:b/>
          <w:sz w:val="20"/>
        </w:rPr>
        <w:t xml:space="preserve">Elaborado por: </w:t>
      </w:r>
      <w:r w:rsidRPr="002843FE">
        <w:rPr>
          <w:rFonts w:cs="Arial"/>
          <w:sz w:val="20"/>
        </w:rPr>
        <w:t>Luis Puga</w:t>
      </w:r>
    </w:p>
    <w:p w:rsidR="00174292" w:rsidRDefault="00833123" w:rsidP="00833123">
      <w:pPr>
        <w:pStyle w:val="SubtituloLuis1"/>
      </w:pPr>
      <w:bookmarkStart w:id="563" w:name="_Toc255257683"/>
      <w:r>
        <w:t>Financiamiento  de la propuesta</w:t>
      </w:r>
      <w:bookmarkEnd w:id="563"/>
    </w:p>
    <w:p w:rsidR="00174292" w:rsidRPr="00A34DD0" w:rsidRDefault="00174292" w:rsidP="00745FD1">
      <w:pPr>
        <w:ind w:firstLine="851"/>
      </w:pPr>
      <w:r w:rsidRPr="00A34DD0">
        <w:t xml:space="preserve">Con recursos personales además se gestionará a través de las autoridades de la </w:t>
      </w:r>
      <w:r>
        <w:t>Unidad Educativa Salesiana “Domingo Savio”</w:t>
      </w:r>
      <w:r w:rsidR="00254C63">
        <w:t xml:space="preserve"> </w:t>
      </w:r>
      <w:r w:rsidRPr="00A34DD0">
        <w:t>y de los estudiantes beneficiarios.</w:t>
      </w:r>
    </w:p>
    <w:p w:rsidR="00174292" w:rsidRDefault="00174292" w:rsidP="00745FD1">
      <w:pPr>
        <w:sectPr w:rsidR="00174292" w:rsidSect="00CE2A90">
          <w:pgSz w:w="11906" w:h="16838" w:code="9"/>
          <w:pgMar w:top="1701" w:right="1418" w:bottom="1701" w:left="2268" w:header="709" w:footer="709" w:gutter="0"/>
          <w:cols w:space="708"/>
          <w:docGrid w:linePitch="360"/>
        </w:sectPr>
      </w:pPr>
    </w:p>
    <w:p w:rsidR="00B07863" w:rsidRDefault="00B07863" w:rsidP="007B69DF"/>
    <w:p w:rsidR="00B07863" w:rsidRDefault="00B07863" w:rsidP="007B69DF">
      <w:pPr>
        <w:pStyle w:val="Textoindependiente"/>
      </w:pPr>
    </w:p>
    <w:p w:rsidR="00B07863" w:rsidRDefault="00B07863" w:rsidP="007B69DF">
      <w:pPr>
        <w:pStyle w:val="Textoindependiente"/>
      </w:pPr>
    </w:p>
    <w:p w:rsidR="00B07863" w:rsidRDefault="00B07863" w:rsidP="007B69DF">
      <w:pPr>
        <w:pStyle w:val="Textoindependiente"/>
      </w:pPr>
    </w:p>
    <w:p w:rsidR="00B07863" w:rsidRDefault="00B07863" w:rsidP="007B69DF">
      <w:pPr>
        <w:pStyle w:val="Textoindependiente"/>
      </w:pPr>
    </w:p>
    <w:p w:rsidR="00B07863" w:rsidRDefault="00B07863" w:rsidP="007B69DF">
      <w:pPr>
        <w:pStyle w:val="Textoindependiente"/>
      </w:pPr>
    </w:p>
    <w:p w:rsidR="00B07863" w:rsidRDefault="00B07863" w:rsidP="007B69DF">
      <w:pPr>
        <w:pStyle w:val="Textoindependiente"/>
      </w:pPr>
    </w:p>
    <w:p w:rsidR="00B07863" w:rsidRDefault="00B07863" w:rsidP="007B69DF">
      <w:pPr>
        <w:pStyle w:val="Textoindependiente"/>
      </w:pPr>
    </w:p>
    <w:p w:rsidR="00B07C89" w:rsidRDefault="00B07C89" w:rsidP="007B69DF">
      <w:pPr>
        <w:pStyle w:val="Textoindependiente"/>
      </w:pPr>
    </w:p>
    <w:p w:rsidR="00B07863" w:rsidRDefault="00B07863" w:rsidP="00EF184D">
      <w:pPr>
        <w:jc w:val="center"/>
        <w:outlineLvl w:val="0"/>
        <w:rPr>
          <w:b/>
        </w:rPr>
      </w:pPr>
      <w:r w:rsidRPr="00745FD1">
        <w:rPr>
          <w:b/>
        </w:rPr>
        <w:lastRenderedPageBreak/>
        <w:t>BIBLIOGRAFÍA</w:t>
      </w:r>
    </w:p>
    <w:p w:rsidR="00745FD1" w:rsidRPr="00745FD1" w:rsidRDefault="00745FD1" w:rsidP="00745FD1">
      <w:pPr>
        <w:jc w:val="center"/>
        <w:rPr>
          <w:b/>
        </w:rPr>
      </w:pPr>
    </w:p>
    <w:p w:rsidR="00174292" w:rsidRDefault="00174292" w:rsidP="00745FD1">
      <w:pPr>
        <w:ind w:firstLine="851"/>
      </w:pPr>
      <w:r w:rsidRPr="0012247E">
        <w:t>Para la elaboración del presente perfil de proyecto se ha utilizado las siguientes fuentes de consulta:</w:t>
      </w:r>
    </w:p>
    <w:p w:rsidR="00516D80" w:rsidRDefault="00516D80" w:rsidP="00745FD1">
      <w:pPr>
        <w:ind w:firstLine="851"/>
      </w:pPr>
    </w:p>
    <w:p w:rsidR="003F2BA0" w:rsidRPr="00745FD1" w:rsidRDefault="003F2BA0" w:rsidP="00674155">
      <w:r w:rsidRPr="00516D80">
        <w:rPr>
          <w:b/>
        </w:rPr>
        <w:t>AUSUBEL, D.</w:t>
      </w:r>
      <w:r w:rsidRPr="00745FD1">
        <w:t xml:space="preserve"> (1993). </w:t>
      </w:r>
      <w:r w:rsidRPr="00745FD1">
        <w:rPr>
          <w:i/>
        </w:rPr>
        <w:t>Psicología Educativa</w:t>
      </w:r>
      <w:r w:rsidRPr="00745FD1">
        <w:t>. Un punto de vista cognoscitivo México 2° Ed. Trillas.</w:t>
      </w:r>
    </w:p>
    <w:p w:rsidR="003F2BA0" w:rsidRPr="00745FD1" w:rsidRDefault="003F2BA0" w:rsidP="00674155">
      <w:pPr>
        <w:pStyle w:val="x0-4"/>
      </w:pPr>
      <w:r w:rsidRPr="00516D80">
        <w:rPr>
          <w:b/>
        </w:rPr>
        <w:t>AGUIRRE, B. AGUIRRE, G.</w:t>
      </w:r>
      <w:r w:rsidRPr="00745FD1">
        <w:t xml:space="preserve"> (2006) Maestría en docencia universitaria. Universidad Tecnológica Indoamérica. Quito Ecuador (</w:t>
      </w:r>
      <w:r w:rsidRPr="00745FD1">
        <w:rPr>
          <w:i/>
        </w:rPr>
        <w:t>Tema: Texto de computación para un aprendizaje significativo</w:t>
      </w:r>
      <w:r w:rsidRPr="00745FD1">
        <w:t>)</w:t>
      </w:r>
    </w:p>
    <w:p w:rsidR="003F2BA0" w:rsidRPr="00745FD1" w:rsidRDefault="003F2BA0" w:rsidP="00674155">
      <w:pPr>
        <w:pStyle w:val="x0-4"/>
      </w:pPr>
      <w:r w:rsidRPr="00516D80">
        <w:rPr>
          <w:b/>
        </w:rPr>
        <w:t>BÁEZ, C.</w:t>
      </w:r>
      <w:r w:rsidRPr="00745FD1">
        <w:t xml:space="preserve">  (2009). Manual de evaluación del desempeño docente.</w:t>
      </w:r>
    </w:p>
    <w:p w:rsidR="003F2BA0" w:rsidRPr="00745FD1" w:rsidRDefault="003F2BA0" w:rsidP="00674155">
      <w:pPr>
        <w:pStyle w:val="x0-4"/>
      </w:pPr>
      <w:r w:rsidRPr="00516D80">
        <w:rPr>
          <w:b/>
        </w:rPr>
        <w:t>BASTIDAS, P</w:t>
      </w:r>
      <w:r w:rsidR="00254C63" w:rsidRPr="00516D80">
        <w:rPr>
          <w:b/>
        </w:rPr>
        <w:t>.</w:t>
      </w:r>
      <w:r w:rsidR="00254C63" w:rsidRPr="00745FD1">
        <w:t xml:space="preserve"> (</w:t>
      </w:r>
      <w:r w:rsidRPr="00745FD1">
        <w:t xml:space="preserve">2004) </w:t>
      </w:r>
      <w:r w:rsidRPr="00745FD1">
        <w:rPr>
          <w:i/>
        </w:rPr>
        <w:t>Estrategias y Técnicas Didácticas</w:t>
      </w:r>
      <w:r w:rsidRPr="00745FD1">
        <w:t xml:space="preserve">, </w:t>
      </w:r>
      <w:r w:rsidR="00254C63" w:rsidRPr="00745FD1">
        <w:t>Quito, Ecuador</w:t>
      </w:r>
      <w:r w:rsidRPr="00745FD1">
        <w:t>, editores   S&amp;A</w:t>
      </w:r>
    </w:p>
    <w:p w:rsidR="003F2BA0" w:rsidRPr="00745FD1" w:rsidRDefault="003F2BA0" w:rsidP="00674155">
      <w:pPr>
        <w:pStyle w:val="x0-4"/>
      </w:pPr>
      <w:r w:rsidRPr="00516D80">
        <w:rPr>
          <w:b/>
        </w:rPr>
        <w:t>BERNAD, J. A.</w:t>
      </w:r>
      <w:r w:rsidRPr="00745FD1">
        <w:t xml:space="preserve"> (2000): “Modelo cognitivo de evaluación educativa. Escala de estrategias de Aprendizaje Contextualizado (ESEAC)”. Narcea SA de Ediciones. Madrid.</w:t>
      </w:r>
    </w:p>
    <w:p w:rsidR="003F2BA0" w:rsidRPr="00745FD1" w:rsidRDefault="003F2BA0" w:rsidP="00674155">
      <w:pPr>
        <w:pStyle w:val="x0-4"/>
      </w:pPr>
      <w:r w:rsidRPr="00516D80">
        <w:rPr>
          <w:b/>
        </w:rPr>
        <w:t>BLACIO, G</w:t>
      </w:r>
      <w:r w:rsidRPr="00745FD1">
        <w:t xml:space="preserve">. (1996). </w:t>
      </w:r>
      <w:r w:rsidRPr="00745FD1">
        <w:rPr>
          <w:i/>
        </w:rPr>
        <w:t>Didáctica General</w:t>
      </w:r>
      <w:r w:rsidRPr="00745FD1">
        <w:t>. Universidad Técnica Particular de Loja.</w:t>
      </w:r>
    </w:p>
    <w:p w:rsidR="003F2BA0" w:rsidRPr="00745FD1" w:rsidRDefault="003F2BA0" w:rsidP="00674155">
      <w:pPr>
        <w:pStyle w:val="x0-4"/>
      </w:pPr>
      <w:r w:rsidRPr="00516D80">
        <w:rPr>
          <w:b/>
        </w:rPr>
        <w:t>CANTARERO, J.</w:t>
      </w:r>
      <w:r w:rsidRPr="00745FD1">
        <w:t xml:space="preserve"> (2006) artículo los libros de texto de primaria ¿Motor del</w:t>
      </w:r>
      <w:r w:rsidR="00254C63">
        <w:t xml:space="preserve"> cambio o freno a la innovación?</w:t>
      </w:r>
    </w:p>
    <w:p w:rsidR="003F2BA0" w:rsidRPr="00745FD1" w:rsidRDefault="003F2BA0" w:rsidP="00674155">
      <w:pPr>
        <w:pStyle w:val="x0-4"/>
      </w:pPr>
      <w:r w:rsidRPr="00A60763">
        <w:rPr>
          <w:b/>
        </w:rPr>
        <w:t>CARGUA, N. ROJAS, C</w:t>
      </w:r>
      <w:r w:rsidRPr="00745FD1">
        <w:t xml:space="preserve"> (2005) .</w:t>
      </w:r>
      <w:r w:rsidRPr="00745FD1">
        <w:rPr>
          <w:i/>
        </w:rPr>
        <w:t>Módulo de teorías pedagógicas</w:t>
      </w:r>
      <w:r w:rsidRPr="00745FD1">
        <w:t xml:space="preserve"> </w:t>
      </w:r>
    </w:p>
    <w:p w:rsidR="003F2BA0" w:rsidRPr="00745FD1" w:rsidRDefault="003F2BA0" w:rsidP="00674155">
      <w:pPr>
        <w:pStyle w:val="x0-4"/>
      </w:pPr>
      <w:r w:rsidRPr="00A60763">
        <w:rPr>
          <w:b/>
        </w:rPr>
        <w:t>CARRIAZO, M,</w:t>
      </w:r>
      <w:r w:rsidRPr="00745FD1">
        <w:t xml:space="preserve"> (2009). </w:t>
      </w:r>
      <w:r w:rsidRPr="00745FD1">
        <w:rPr>
          <w:i/>
        </w:rPr>
        <w:t>Modelos pedagógicos. Teorías</w:t>
      </w:r>
      <w:r w:rsidRPr="00745FD1">
        <w:t xml:space="preserve"> Vol.6 Colección Curso para docentes, Quito-Guayaquil, Santillana</w:t>
      </w:r>
    </w:p>
    <w:p w:rsidR="003F2BA0" w:rsidRPr="00745FD1" w:rsidRDefault="003F2BA0" w:rsidP="00674155">
      <w:pPr>
        <w:pStyle w:val="x0-4"/>
      </w:pPr>
      <w:r w:rsidRPr="00A60763">
        <w:rPr>
          <w:b/>
        </w:rPr>
        <w:t>CELA, J.</w:t>
      </w:r>
      <w:r w:rsidRPr="00745FD1">
        <w:t xml:space="preserve"> (2002). </w:t>
      </w:r>
      <w:r w:rsidRPr="00745FD1">
        <w:rPr>
          <w:i/>
        </w:rPr>
        <w:t>Enciclopedia, de Pedagogía</w:t>
      </w:r>
      <w:r w:rsidRPr="00745FD1">
        <w:t>., Madrid – España, ediciones ESPASA</w:t>
      </w:r>
    </w:p>
    <w:p w:rsidR="003F2BA0" w:rsidRPr="00745FD1" w:rsidRDefault="003F2BA0" w:rsidP="00674155">
      <w:pPr>
        <w:pStyle w:val="x0-4"/>
      </w:pPr>
      <w:r w:rsidRPr="001826CB">
        <w:rPr>
          <w:b/>
        </w:rPr>
        <w:t>CLIFFORD M</w:t>
      </w:r>
      <w:r w:rsidR="00A60763" w:rsidRPr="001826CB">
        <w:rPr>
          <w:b/>
        </w:rPr>
        <w:t>.</w:t>
      </w:r>
      <w:r w:rsidR="001826CB">
        <w:rPr>
          <w:b/>
        </w:rPr>
        <w:t xml:space="preserve"> </w:t>
      </w:r>
      <w:r w:rsidRPr="00745FD1">
        <w:t xml:space="preserve">(1987). </w:t>
      </w:r>
      <w:r w:rsidRPr="00745FD1">
        <w:rPr>
          <w:i/>
        </w:rPr>
        <w:t>Enciclopedia de la Pedagogía</w:t>
      </w:r>
      <w:r w:rsidRPr="00745FD1">
        <w:t>. Vol. II. Ediciones Océano Éxito.S.A, Barcelona.</w:t>
      </w:r>
    </w:p>
    <w:p w:rsidR="00174292" w:rsidRPr="00745FD1" w:rsidRDefault="00C643D1" w:rsidP="00674155">
      <w:pPr>
        <w:pStyle w:val="x0-4"/>
      </w:pPr>
      <w:r w:rsidRPr="001826CB">
        <w:rPr>
          <w:b/>
        </w:rPr>
        <w:t>DÍAZ</w:t>
      </w:r>
      <w:r w:rsidR="00174292" w:rsidRPr="001826CB">
        <w:rPr>
          <w:b/>
        </w:rPr>
        <w:t xml:space="preserve">, F, y </w:t>
      </w:r>
      <w:r w:rsidRPr="001826CB">
        <w:rPr>
          <w:b/>
        </w:rPr>
        <w:t>HERNÁNDEZ</w:t>
      </w:r>
      <w:r w:rsidR="00174292" w:rsidRPr="001826CB">
        <w:rPr>
          <w:b/>
        </w:rPr>
        <w:t xml:space="preserve"> </w:t>
      </w:r>
      <w:r w:rsidRPr="001826CB">
        <w:rPr>
          <w:b/>
        </w:rPr>
        <w:t>ROJAS</w:t>
      </w:r>
      <w:r w:rsidR="00174292" w:rsidRPr="001826CB">
        <w:rPr>
          <w:b/>
        </w:rPr>
        <w:t>, G.</w:t>
      </w:r>
      <w:r w:rsidR="00174292" w:rsidRPr="00745FD1">
        <w:t xml:space="preserve"> (1999): “</w:t>
      </w:r>
      <w:r w:rsidR="00174292" w:rsidRPr="00745FD1">
        <w:rPr>
          <w:i/>
        </w:rPr>
        <w:t>Constructivismo y aprendizaje significativo”.</w:t>
      </w:r>
      <w:r w:rsidR="00174292" w:rsidRPr="00745FD1">
        <w:t xml:space="preserve"> En “Estrategias docentes para un aprendizaje significativo”. McGraw Hill, México.</w:t>
      </w:r>
    </w:p>
    <w:p w:rsidR="00174292" w:rsidRPr="00745FD1" w:rsidRDefault="00C643D1" w:rsidP="00674155">
      <w:pPr>
        <w:pStyle w:val="x0-4"/>
      </w:pPr>
      <w:r w:rsidRPr="001826CB">
        <w:rPr>
          <w:b/>
        </w:rPr>
        <w:t xml:space="preserve">ENCALADA, </w:t>
      </w:r>
      <w:r w:rsidR="00174292" w:rsidRPr="001826CB">
        <w:rPr>
          <w:b/>
        </w:rPr>
        <w:t>H.</w:t>
      </w:r>
      <w:r w:rsidR="00174292" w:rsidRPr="00745FD1">
        <w:t xml:space="preserve"> (2007) Tesis de Maestría en Educación Matemática  Universidad Nacional de Chimborazo</w:t>
      </w:r>
    </w:p>
    <w:p w:rsidR="00174292" w:rsidRPr="00745FD1" w:rsidRDefault="00C643D1" w:rsidP="00674155">
      <w:pPr>
        <w:pStyle w:val="x0-4"/>
      </w:pPr>
      <w:r w:rsidRPr="001826CB">
        <w:rPr>
          <w:b/>
        </w:rPr>
        <w:t xml:space="preserve">GUERRERO, </w:t>
      </w:r>
      <w:r w:rsidR="00174292" w:rsidRPr="001826CB">
        <w:rPr>
          <w:b/>
        </w:rPr>
        <w:t>A.</w:t>
      </w:r>
      <w:r w:rsidR="00174292" w:rsidRPr="00745FD1">
        <w:t xml:space="preserve"> (1996) </w:t>
      </w:r>
      <w:r w:rsidR="00174292" w:rsidRPr="00745FD1">
        <w:rPr>
          <w:i/>
        </w:rPr>
        <w:t>Manual de Sociología de la Educación</w:t>
      </w:r>
      <w:r w:rsidR="00174292" w:rsidRPr="00745FD1">
        <w:t>. Madrid: Síntesis.</w:t>
      </w:r>
    </w:p>
    <w:p w:rsidR="00174292" w:rsidRPr="00745FD1" w:rsidRDefault="00C643D1" w:rsidP="00674155">
      <w:pPr>
        <w:pStyle w:val="x0-4"/>
      </w:pPr>
      <w:r w:rsidRPr="001826CB">
        <w:rPr>
          <w:b/>
        </w:rPr>
        <w:lastRenderedPageBreak/>
        <w:t xml:space="preserve">HERNÁNDEZ, </w:t>
      </w:r>
      <w:r w:rsidR="00174292" w:rsidRPr="001826CB">
        <w:rPr>
          <w:b/>
        </w:rPr>
        <w:t xml:space="preserve">R.; </w:t>
      </w:r>
      <w:r w:rsidRPr="001826CB">
        <w:rPr>
          <w:b/>
        </w:rPr>
        <w:t xml:space="preserve">FERNÁNDEZ, </w:t>
      </w:r>
      <w:r w:rsidR="00174292" w:rsidRPr="001826CB">
        <w:rPr>
          <w:b/>
        </w:rPr>
        <w:t xml:space="preserve">C. y </w:t>
      </w:r>
      <w:r w:rsidRPr="001826CB">
        <w:rPr>
          <w:b/>
        </w:rPr>
        <w:t xml:space="preserve">BAPTISTA, </w:t>
      </w:r>
      <w:r w:rsidR="00174292" w:rsidRPr="001826CB">
        <w:rPr>
          <w:b/>
        </w:rPr>
        <w:t>P.</w:t>
      </w:r>
      <w:r w:rsidR="00174292" w:rsidRPr="00745FD1">
        <w:t xml:space="preserve"> (1998). </w:t>
      </w:r>
      <w:r w:rsidR="00174292" w:rsidRPr="00745FD1">
        <w:rPr>
          <w:i/>
        </w:rPr>
        <w:t>Metodología de la</w:t>
      </w:r>
      <w:r w:rsidR="00174292" w:rsidRPr="00745FD1">
        <w:t xml:space="preserve"> Investi</w:t>
      </w:r>
      <w:r w:rsidR="00174292" w:rsidRPr="00745FD1">
        <w:rPr>
          <w:i/>
        </w:rPr>
        <w:t>gación.</w:t>
      </w:r>
      <w:r w:rsidR="00174292" w:rsidRPr="00745FD1">
        <w:t xml:space="preserve"> Segunda edición. México: Editorial Mc Graw Hill.</w:t>
      </w:r>
    </w:p>
    <w:p w:rsidR="00174292" w:rsidRPr="00745FD1" w:rsidRDefault="00C643D1" w:rsidP="00674155">
      <w:pPr>
        <w:pStyle w:val="x0-4"/>
      </w:pPr>
      <w:r w:rsidRPr="001826CB">
        <w:rPr>
          <w:b/>
        </w:rPr>
        <w:t>HERNÁNDEZ SAMPIERI</w:t>
      </w:r>
      <w:r w:rsidRPr="00745FD1">
        <w:t xml:space="preserve"> </w:t>
      </w:r>
      <w:r w:rsidR="00174292" w:rsidRPr="00745FD1">
        <w:t>(1998</w:t>
      </w:r>
      <w:r w:rsidR="00174292" w:rsidRPr="00745FD1">
        <w:rPr>
          <w:i/>
        </w:rPr>
        <w:t xml:space="preserve">). Metodología de la </w:t>
      </w:r>
      <w:r w:rsidR="00254C63" w:rsidRPr="00745FD1">
        <w:rPr>
          <w:i/>
        </w:rPr>
        <w:t>Investigación</w:t>
      </w:r>
      <w:r w:rsidR="00254C63" w:rsidRPr="00745FD1">
        <w:t xml:space="preserve">. </w:t>
      </w:r>
      <w:r w:rsidR="00174292" w:rsidRPr="00745FD1">
        <w:t>México, Ediciones   MACGRAW HILL</w:t>
      </w:r>
    </w:p>
    <w:p w:rsidR="00174292" w:rsidRPr="00745FD1" w:rsidRDefault="00C643D1" w:rsidP="00674155">
      <w:pPr>
        <w:pStyle w:val="x0-4"/>
      </w:pPr>
      <w:r w:rsidRPr="001826CB">
        <w:rPr>
          <w:b/>
        </w:rPr>
        <w:t>KLEIN</w:t>
      </w:r>
      <w:r w:rsidR="00174292" w:rsidRPr="001826CB">
        <w:rPr>
          <w:b/>
        </w:rPr>
        <w:t>, F.</w:t>
      </w:r>
      <w:r w:rsidR="00174292" w:rsidRPr="00745FD1">
        <w:t xml:space="preserve"> (1988). </w:t>
      </w:r>
      <w:r w:rsidR="00174292" w:rsidRPr="00745FD1">
        <w:rPr>
          <w:i/>
        </w:rPr>
        <w:t>La Investigación Social</w:t>
      </w:r>
      <w:r w:rsidR="00174292" w:rsidRPr="00745FD1">
        <w:t>. Barcelona. España. Plaza &amp; James Editores, S.A.</w:t>
      </w:r>
    </w:p>
    <w:p w:rsidR="00174292" w:rsidRPr="00745FD1" w:rsidRDefault="00DC1FFD" w:rsidP="00674155">
      <w:pPr>
        <w:pStyle w:val="x0-4"/>
      </w:pPr>
      <w:r w:rsidRPr="001826CB">
        <w:rPr>
          <w:b/>
        </w:rPr>
        <w:t>LALALEO</w:t>
      </w:r>
      <w:r w:rsidR="00174292" w:rsidRPr="001826CB">
        <w:rPr>
          <w:b/>
        </w:rPr>
        <w:t>, M</w:t>
      </w:r>
      <w:r w:rsidR="001826CB" w:rsidRPr="001826CB">
        <w:rPr>
          <w:b/>
        </w:rPr>
        <w:t>.</w:t>
      </w:r>
      <w:r w:rsidR="00174292" w:rsidRPr="00745FD1">
        <w:t xml:space="preserve"> (2008) </w:t>
      </w:r>
      <w:r w:rsidR="00174292" w:rsidRPr="00745FD1">
        <w:rPr>
          <w:i/>
        </w:rPr>
        <w:t>Educación en competencias basada en el modelo “T”.</w:t>
      </w:r>
      <w:r w:rsidR="00174292" w:rsidRPr="00745FD1">
        <w:t xml:space="preserve"> Editorial Diseño e impresión Oseas Espín.</w:t>
      </w:r>
    </w:p>
    <w:p w:rsidR="00174292" w:rsidRPr="00745FD1" w:rsidRDefault="00174292" w:rsidP="00674155">
      <w:pPr>
        <w:pStyle w:val="x0-4"/>
      </w:pPr>
      <w:r w:rsidRPr="001826CB">
        <w:rPr>
          <w:b/>
        </w:rPr>
        <w:t>MEC</w:t>
      </w:r>
      <w:r w:rsidR="001826CB">
        <w:rPr>
          <w:b/>
        </w:rPr>
        <w:t>.</w:t>
      </w:r>
      <w:r w:rsidRPr="00745FD1">
        <w:t xml:space="preserve"> (1996). </w:t>
      </w:r>
      <w:r w:rsidRPr="00745FD1">
        <w:rPr>
          <w:i/>
        </w:rPr>
        <w:t>Propuesta Consensuada,</w:t>
      </w:r>
      <w:r w:rsidRPr="00745FD1">
        <w:t xml:space="preserve"> Reforma curricular para la Educación Básica, Quito, Ecuador.</w:t>
      </w:r>
    </w:p>
    <w:p w:rsidR="00174292" w:rsidRPr="00745FD1" w:rsidRDefault="00DC1FFD" w:rsidP="00674155">
      <w:pPr>
        <w:pStyle w:val="x0-4"/>
      </w:pPr>
      <w:r w:rsidRPr="001826CB">
        <w:rPr>
          <w:b/>
        </w:rPr>
        <w:t xml:space="preserve">MENA, </w:t>
      </w:r>
      <w:r w:rsidR="00174292" w:rsidRPr="001826CB">
        <w:rPr>
          <w:b/>
        </w:rPr>
        <w:t>M</w:t>
      </w:r>
      <w:r w:rsidR="001826CB">
        <w:rPr>
          <w:b/>
        </w:rPr>
        <w:t>.</w:t>
      </w:r>
      <w:r w:rsidR="00174292" w:rsidRPr="00745FD1">
        <w:t xml:space="preserve"> (2009) </w:t>
      </w:r>
      <w:r w:rsidR="00174292" w:rsidRPr="00745FD1">
        <w:rPr>
          <w:i/>
        </w:rPr>
        <w:t xml:space="preserve">¿Qué es enseñar y qué es aprender? </w:t>
      </w:r>
      <w:r w:rsidR="00174292" w:rsidRPr="00745FD1">
        <w:t>Curso para Docentes, Quito, Ecuador, Editorial Santillana.</w:t>
      </w:r>
    </w:p>
    <w:p w:rsidR="00174292" w:rsidRPr="00745FD1" w:rsidRDefault="00DC1FFD" w:rsidP="00674155">
      <w:pPr>
        <w:pStyle w:val="x0-4"/>
      </w:pPr>
      <w:r w:rsidRPr="001826CB">
        <w:rPr>
          <w:b/>
        </w:rPr>
        <w:t xml:space="preserve">MORALES, </w:t>
      </w:r>
      <w:r w:rsidR="00174292" w:rsidRPr="001826CB">
        <w:rPr>
          <w:b/>
        </w:rPr>
        <w:t>G.</w:t>
      </w:r>
      <w:r w:rsidR="00174292" w:rsidRPr="00745FD1">
        <w:t xml:space="preserve"> (1999). </w:t>
      </w:r>
      <w:r w:rsidR="00174292" w:rsidRPr="00745FD1">
        <w:rPr>
          <w:i/>
        </w:rPr>
        <w:t>El giro cualitativo de la Educación</w:t>
      </w:r>
      <w:r w:rsidR="00174292" w:rsidRPr="00745FD1">
        <w:t xml:space="preserve">, </w:t>
      </w:r>
      <w:r w:rsidR="008A457E" w:rsidRPr="00745FD1">
        <w:t>Bogotá,</w:t>
      </w:r>
      <w:r w:rsidR="00174292" w:rsidRPr="00745FD1">
        <w:t xml:space="preserve"> Colombia</w:t>
      </w:r>
    </w:p>
    <w:p w:rsidR="00174292" w:rsidRPr="00745FD1" w:rsidRDefault="00DC1FFD" w:rsidP="00674155">
      <w:pPr>
        <w:pStyle w:val="x0-4"/>
      </w:pPr>
      <w:r w:rsidRPr="001826CB">
        <w:rPr>
          <w:b/>
          <w:sz w:val="28"/>
        </w:rPr>
        <w:t xml:space="preserve">MORALES, </w:t>
      </w:r>
      <w:r w:rsidR="00174292" w:rsidRPr="001826CB">
        <w:rPr>
          <w:b/>
        </w:rPr>
        <w:t xml:space="preserve">V. y </w:t>
      </w:r>
      <w:r w:rsidRPr="001826CB">
        <w:rPr>
          <w:b/>
        </w:rPr>
        <w:t>RODRÍGUEZ</w:t>
      </w:r>
      <w:r w:rsidR="00174292" w:rsidRPr="001826CB">
        <w:rPr>
          <w:b/>
        </w:rPr>
        <w:t>, N</w:t>
      </w:r>
      <w:r w:rsidR="00174292" w:rsidRPr="00745FD1">
        <w:t>. (1994). La educación de postgrado en el ecuador Propuesta para lograr su desarrollo y elevar su pertinencia y calidad. Quito, Ecuador: Editorial Universitaria.</w:t>
      </w:r>
    </w:p>
    <w:p w:rsidR="00174292" w:rsidRPr="00745FD1" w:rsidRDefault="00DC1FFD" w:rsidP="00674155">
      <w:pPr>
        <w:pStyle w:val="x0-4"/>
      </w:pPr>
      <w:r w:rsidRPr="001826CB">
        <w:rPr>
          <w:b/>
        </w:rPr>
        <w:t>NÉRECI</w:t>
      </w:r>
      <w:r w:rsidR="00174292" w:rsidRPr="001826CB">
        <w:rPr>
          <w:b/>
        </w:rPr>
        <w:t>, I.</w:t>
      </w:r>
      <w:r w:rsidR="00174292" w:rsidRPr="00745FD1">
        <w:t xml:space="preserve"> (1992). </w:t>
      </w:r>
      <w:r w:rsidR="00174292" w:rsidRPr="00745FD1">
        <w:rPr>
          <w:i/>
        </w:rPr>
        <w:t>Hacia una Didáctica General Dinámica,</w:t>
      </w:r>
      <w:r w:rsidR="00174292" w:rsidRPr="00745FD1">
        <w:t xml:space="preserve"> Buenos Aires Argentina, editorial Kapelusz</w:t>
      </w:r>
    </w:p>
    <w:p w:rsidR="00174292" w:rsidRPr="008A457E" w:rsidRDefault="00DC1FFD" w:rsidP="008A457E">
      <w:r w:rsidRPr="001826CB">
        <w:rPr>
          <w:b/>
        </w:rPr>
        <w:t>OLIVEROS</w:t>
      </w:r>
      <w:r w:rsidR="00174292" w:rsidRPr="001826CB">
        <w:rPr>
          <w:b/>
        </w:rPr>
        <w:t>, E.</w:t>
      </w:r>
      <w:r w:rsidR="00174292" w:rsidRPr="008A457E">
        <w:t xml:space="preserve"> (2002). </w:t>
      </w:r>
      <w:r w:rsidR="00174292" w:rsidRPr="008A457E">
        <w:rPr>
          <w:i/>
        </w:rPr>
        <w:t>Metodología de la enseñanza de la Matemática</w:t>
      </w:r>
      <w:r w:rsidR="00174292" w:rsidRPr="008A457E">
        <w:t xml:space="preserve">. Quito, Ecuador, Editorial Santillana. </w:t>
      </w:r>
    </w:p>
    <w:p w:rsidR="00174292" w:rsidRPr="00745FD1" w:rsidRDefault="00174292" w:rsidP="00674155">
      <w:r w:rsidRPr="001826CB">
        <w:rPr>
          <w:b/>
        </w:rPr>
        <w:t>PROSIEC</w:t>
      </w:r>
      <w:r w:rsidRPr="00745FD1">
        <w:t xml:space="preserve"> (2006) Proyecto Salesiano de Innovación Educativa y Curricular Inspectoría Salesiana del Ecuador.</w:t>
      </w:r>
    </w:p>
    <w:p w:rsidR="00174292" w:rsidRPr="00745FD1" w:rsidRDefault="00DC1FFD" w:rsidP="00674155">
      <w:pPr>
        <w:pStyle w:val="x0-4"/>
      </w:pPr>
      <w:r w:rsidRPr="001826CB">
        <w:rPr>
          <w:b/>
        </w:rPr>
        <w:t>SÁNCHEZ</w:t>
      </w:r>
      <w:r w:rsidR="00174292" w:rsidRPr="001826CB">
        <w:rPr>
          <w:b/>
        </w:rPr>
        <w:t>, C.</w:t>
      </w:r>
      <w:r w:rsidR="00174292" w:rsidRPr="00745FD1">
        <w:t xml:space="preserve"> (2003) Tesis de Maestría en Docencia Matemática, Universidad Central del Ecuador, Facultad de ingeniería Ciencias Físicas y matemática</w:t>
      </w:r>
    </w:p>
    <w:p w:rsidR="00174292" w:rsidRPr="00745FD1" w:rsidRDefault="008A457E" w:rsidP="00674155">
      <w:pPr>
        <w:pStyle w:val="x0-4"/>
      </w:pPr>
      <w:r w:rsidRPr="001826CB">
        <w:rPr>
          <w:b/>
        </w:rPr>
        <w:t>SEVILLANO</w:t>
      </w:r>
      <w:r w:rsidR="00174292" w:rsidRPr="001826CB">
        <w:rPr>
          <w:b/>
        </w:rPr>
        <w:t>, M.</w:t>
      </w:r>
      <w:r w:rsidR="00174292" w:rsidRPr="00745FD1">
        <w:t xml:space="preserve"> (2005) </w:t>
      </w:r>
      <w:r w:rsidR="00174292" w:rsidRPr="008A457E">
        <w:rPr>
          <w:i/>
        </w:rPr>
        <w:t>Didáctica en el siglo</w:t>
      </w:r>
      <w:r w:rsidR="00174292" w:rsidRPr="00745FD1">
        <w:t xml:space="preserve"> </w:t>
      </w:r>
      <w:r w:rsidR="00174292" w:rsidRPr="008A457E">
        <w:rPr>
          <w:i/>
        </w:rPr>
        <w:t>XXI</w:t>
      </w:r>
      <w:r w:rsidR="00174292" w:rsidRPr="00745FD1">
        <w:t xml:space="preserve">, Barcelona España. </w:t>
      </w:r>
    </w:p>
    <w:p w:rsidR="00174292" w:rsidRPr="00745FD1" w:rsidRDefault="008A457E" w:rsidP="00674155">
      <w:pPr>
        <w:pStyle w:val="x0-4"/>
      </w:pPr>
      <w:r w:rsidRPr="001826CB">
        <w:rPr>
          <w:b/>
        </w:rPr>
        <w:t>TERÁN</w:t>
      </w:r>
      <w:r w:rsidR="00174292" w:rsidRPr="001826CB">
        <w:rPr>
          <w:b/>
        </w:rPr>
        <w:t>, G.</w:t>
      </w:r>
      <w:r w:rsidR="00174292" w:rsidRPr="00745FD1">
        <w:t xml:space="preserve"> (2006).</w:t>
      </w:r>
      <w:r w:rsidR="00174292" w:rsidRPr="00745FD1">
        <w:rPr>
          <w:i/>
        </w:rPr>
        <w:t xml:space="preserve"> Hacia una Educación de Calidad: Como elaborar el proyecto de investigación </w:t>
      </w:r>
      <w:r w:rsidR="00174292" w:rsidRPr="00745FD1">
        <w:t xml:space="preserve">Investigación y  Departamento de doctrina ESMIL, Quito, Ecuador </w:t>
      </w:r>
    </w:p>
    <w:p w:rsidR="00174292" w:rsidRPr="00745FD1" w:rsidRDefault="00174292" w:rsidP="00674155">
      <w:pPr>
        <w:pStyle w:val="x0-4"/>
      </w:pPr>
      <w:r w:rsidRPr="001826CB">
        <w:rPr>
          <w:b/>
        </w:rPr>
        <w:t>U.T.P.L.</w:t>
      </w:r>
      <w:r w:rsidRPr="00745FD1">
        <w:t xml:space="preserve"> (1998). </w:t>
      </w:r>
      <w:r w:rsidRPr="00745FD1">
        <w:rPr>
          <w:i/>
        </w:rPr>
        <w:t>Manual de trabajo de Grado</w:t>
      </w:r>
      <w:r w:rsidRPr="00745FD1">
        <w:t>, Especialización, Maestría y tesis  Doctorales, Venezuela Caracas</w:t>
      </w:r>
    </w:p>
    <w:p w:rsidR="00174292" w:rsidRPr="00745FD1" w:rsidRDefault="008A457E" w:rsidP="00674155">
      <w:pPr>
        <w:pStyle w:val="x0-4"/>
      </w:pPr>
      <w:r w:rsidRPr="001826CB">
        <w:rPr>
          <w:b/>
        </w:rPr>
        <w:t xml:space="preserve">ZANAFRIA; </w:t>
      </w:r>
      <w:r w:rsidR="00174292" w:rsidRPr="001826CB">
        <w:rPr>
          <w:b/>
        </w:rPr>
        <w:t>C,</w:t>
      </w:r>
      <w:r w:rsidRPr="001826CB">
        <w:rPr>
          <w:b/>
        </w:rPr>
        <w:t xml:space="preserve"> MAS</w:t>
      </w:r>
      <w:r w:rsidR="00174292" w:rsidRPr="001826CB">
        <w:rPr>
          <w:b/>
        </w:rPr>
        <w:t>, M</w:t>
      </w:r>
      <w:r w:rsidR="00174292" w:rsidRPr="00745FD1">
        <w:t xml:space="preserve"> (2008) </w:t>
      </w:r>
      <w:r w:rsidR="00174292" w:rsidRPr="008A457E">
        <w:t>Análisis bibliográfico: Reflexiones en torno al trabajo en aula de matemática básica</w:t>
      </w:r>
      <w:r w:rsidR="00174292" w:rsidRPr="00745FD1">
        <w:t xml:space="preserve"> Universidad Litoral</w:t>
      </w:r>
    </w:p>
    <w:p w:rsidR="00174292" w:rsidRPr="00745FD1" w:rsidRDefault="008A457E" w:rsidP="00674155">
      <w:pPr>
        <w:pStyle w:val="x0-4"/>
      </w:pPr>
      <w:r w:rsidRPr="001826CB">
        <w:rPr>
          <w:b/>
        </w:rPr>
        <w:lastRenderedPageBreak/>
        <w:t>ZURITA</w:t>
      </w:r>
      <w:r w:rsidR="00174292" w:rsidRPr="001826CB">
        <w:rPr>
          <w:b/>
        </w:rPr>
        <w:t>, E</w:t>
      </w:r>
      <w:r w:rsidR="00254C63" w:rsidRPr="001826CB">
        <w:rPr>
          <w:b/>
        </w:rPr>
        <w:t>.</w:t>
      </w:r>
      <w:r w:rsidR="00254C63" w:rsidRPr="00745FD1">
        <w:t xml:space="preserve"> (</w:t>
      </w:r>
      <w:r w:rsidR="00174292" w:rsidRPr="00745FD1">
        <w:t xml:space="preserve">2004) </w:t>
      </w:r>
      <w:r w:rsidR="00174292" w:rsidRPr="008A457E">
        <w:t>Formación integral y valores éticos de los estudiantes del Centro Educativo “Rosario González de Murillo”</w:t>
      </w:r>
      <w:r w:rsidR="00174292" w:rsidRPr="00745FD1">
        <w:t xml:space="preserve"> propuesta de una guía de talleres.  Trabajo de Grado de Maestría. Quito Ecuador.</w:t>
      </w:r>
    </w:p>
    <w:p w:rsidR="00174292" w:rsidRPr="00745FD1" w:rsidRDefault="008A457E" w:rsidP="00674155">
      <w:pPr>
        <w:pStyle w:val="x0-4"/>
      </w:pPr>
      <w:r w:rsidRPr="001826CB">
        <w:rPr>
          <w:b/>
        </w:rPr>
        <w:t xml:space="preserve">ZUBIRÍA, </w:t>
      </w:r>
      <w:r w:rsidR="00174292" w:rsidRPr="001826CB">
        <w:rPr>
          <w:b/>
        </w:rPr>
        <w:t>J.</w:t>
      </w:r>
      <w:r w:rsidR="00174292" w:rsidRPr="00745FD1">
        <w:t xml:space="preserve"> (1995) </w:t>
      </w:r>
      <w:r w:rsidR="00174292" w:rsidRPr="00745FD1">
        <w:rPr>
          <w:i/>
        </w:rPr>
        <w:t>Los Modelos Pedagógicos</w:t>
      </w:r>
      <w:r w:rsidR="00174292" w:rsidRPr="00745FD1">
        <w:t xml:space="preserve">  Quito, Ecuador, Arca Editores </w:t>
      </w:r>
    </w:p>
    <w:p w:rsidR="00174292" w:rsidRPr="001826CB" w:rsidRDefault="00174292" w:rsidP="00674155">
      <w:pPr>
        <w:pStyle w:val="x0-4"/>
        <w:rPr>
          <w:b/>
        </w:rPr>
      </w:pPr>
      <w:r w:rsidRPr="001826CB">
        <w:rPr>
          <w:b/>
        </w:rPr>
        <w:t>LIBROS DIGITALES</w:t>
      </w:r>
    </w:p>
    <w:p w:rsidR="001826CB" w:rsidRDefault="001826CB" w:rsidP="00674155">
      <w:pPr>
        <w:pStyle w:val="x0-4"/>
        <w:rPr>
          <w:b/>
        </w:rPr>
      </w:pPr>
    </w:p>
    <w:p w:rsidR="001826CB" w:rsidRDefault="001826CB" w:rsidP="001826CB">
      <w:pPr>
        <w:pStyle w:val="x0-4"/>
      </w:pPr>
      <w:r w:rsidRPr="001826CB">
        <w:rPr>
          <w:b/>
        </w:rPr>
        <w:t>ACEDO DE BUENO, M</w:t>
      </w:r>
      <w:r>
        <w:rPr>
          <w:b/>
        </w:rPr>
        <w:t>.</w:t>
      </w:r>
      <w:r w:rsidRPr="00745FD1">
        <w:t xml:space="preserve"> </w:t>
      </w:r>
      <w:r w:rsidRPr="00C70D96">
        <w:t xml:space="preserve">“El aprendizaje significativo en la docencia”. </w:t>
      </w:r>
      <w:r>
        <w:t>Disponible en</w:t>
      </w:r>
      <w:r w:rsidRPr="00C70D96">
        <w:t xml:space="preserve"> http.</w:t>
      </w:r>
      <w:hyperlink r:id="rId213" w:history="1">
        <w:r w:rsidRPr="00C70D96">
          <w:rPr>
            <w:rStyle w:val="Hipervnculo"/>
            <w:i/>
            <w:iCs/>
            <w:color w:val="auto"/>
            <w:u w:val="none"/>
          </w:rPr>
          <w:t>www.ausubel</w:t>
        </w:r>
      </w:hyperlink>
      <w:r w:rsidRPr="00C70D96">
        <w:t>.</w:t>
      </w:r>
    </w:p>
    <w:p w:rsidR="001826CB" w:rsidRPr="00745FD1" w:rsidRDefault="001826CB" w:rsidP="001826CB">
      <w:pPr>
        <w:pStyle w:val="x0-4"/>
      </w:pPr>
      <w:r w:rsidRPr="001826CB">
        <w:rPr>
          <w:b/>
        </w:rPr>
        <w:t>BALLESTER, A</w:t>
      </w:r>
      <w:r>
        <w:t>.</w:t>
      </w:r>
      <w:r w:rsidRPr="00745FD1">
        <w:t xml:space="preserve"> (2002). “El aprendizaje s</w:t>
      </w:r>
      <w:r>
        <w:t>ignificativo en la práctica. Có</w:t>
      </w:r>
      <w:r w:rsidRPr="00745FD1">
        <w:t xml:space="preserve">mo hacer el aprendizaje significativo en el aula”. Depósito legal PM 1838-2002. </w:t>
      </w:r>
      <w:hyperlink r:id="rId214" w:history="1">
        <w:r w:rsidRPr="00745FD1">
          <w:rPr>
            <w:rStyle w:val="Hipervnculo"/>
            <w:i/>
            <w:iCs/>
            <w:color w:val="auto"/>
            <w:u w:val="none"/>
          </w:rPr>
          <w:t>www.pensamientoestrategico.com</w:t>
        </w:r>
      </w:hyperlink>
      <w:r w:rsidRPr="00745FD1">
        <w:t>.</w:t>
      </w:r>
    </w:p>
    <w:p w:rsidR="00174292" w:rsidRPr="00745FD1" w:rsidRDefault="00C70D96" w:rsidP="00674155">
      <w:pPr>
        <w:pStyle w:val="x0-4"/>
      </w:pPr>
      <w:r w:rsidRPr="001826CB">
        <w:rPr>
          <w:b/>
        </w:rPr>
        <w:t xml:space="preserve">DÁVILA, </w:t>
      </w:r>
      <w:r w:rsidR="00174292" w:rsidRPr="001826CB">
        <w:rPr>
          <w:b/>
        </w:rPr>
        <w:t>S</w:t>
      </w:r>
      <w:r w:rsidR="00174292" w:rsidRPr="00745FD1">
        <w:t xml:space="preserve"> (2000): </w:t>
      </w:r>
      <w:r w:rsidR="00174292" w:rsidRPr="00C70D96">
        <w:t>“El aprendizaje significativo. Esa extraña expresión (utilizada por todos y comprendida por pocos)”.</w:t>
      </w:r>
      <w:r w:rsidR="00174292" w:rsidRPr="00745FD1">
        <w:t xml:space="preserve"> Contexto Educativo </w:t>
      </w:r>
      <w:r>
        <w:t xml:space="preserve">Disponible en </w:t>
      </w:r>
      <w:hyperlink r:id="rId215" w:history="1">
        <w:r w:rsidR="00174292" w:rsidRPr="00745FD1">
          <w:rPr>
            <w:rStyle w:val="Hipervnculo"/>
            <w:i/>
            <w:iCs/>
            <w:color w:val="auto"/>
          </w:rPr>
          <w:t>http://contextoeducativo.com.ar</w:t>
        </w:r>
      </w:hyperlink>
      <w:r w:rsidR="00174292" w:rsidRPr="00745FD1">
        <w:t>.</w:t>
      </w:r>
    </w:p>
    <w:p w:rsidR="00174292" w:rsidRPr="00C70D96" w:rsidRDefault="00174292" w:rsidP="00EF184D">
      <w:pPr>
        <w:pStyle w:val="Lista"/>
        <w:outlineLvl w:val="0"/>
        <w:rPr>
          <w:b/>
        </w:rPr>
      </w:pPr>
      <w:r w:rsidRPr="00C70D96">
        <w:rPr>
          <w:b/>
        </w:rPr>
        <w:t>CONSULTAS EN INTERNET</w:t>
      </w:r>
    </w:p>
    <w:p w:rsidR="00174292" w:rsidRPr="0012247E" w:rsidRDefault="00174292" w:rsidP="00674155">
      <w:pPr>
        <w:pStyle w:val="x0-4"/>
        <w:rPr>
          <w:rStyle w:val="Hipervnculo"/>
          <w:color w:val="auto"/>
          <w:u w:val="none"/>
        </w:rPr>
      </w:pPr>
      <w:r w:rsidRPr="0012247E">
        <w:rPr>
          <w:rStyle w:val="Hipervnculo"/>
          <w:color w:val="auto"/>
          <w:u w:val="none"/>
        </w:rPr>
        <w:t>http://</w:t>
      </w:r>
      <w:hyperlink r:id="rId216" w:history="1">
        <w:r w:rsidRPr="0012247E">
          <w:rPr>
            <w:rStyle w:val="Hipervnculo"/>
            <w:color w:val="auto"/>
            <w:u w:val="none"/>
          </w:rPr>
          <w:t>www.monografias.com</w:t>
        </w:r>
      </w:hyperlink>
    </w:p>
    <w:p w:rsidR="00174292" w:rsidRPr="0012247E" w:rsidRDefault="00174292" w:rsidP="00674155">
      <w:pPr>
        <w:pStyle w:val="x0-4"/>
        <w:rPr>
          <w:rStyle w:val="Hipervnculo"/>
          <w:color w:val="auto"/>
          <w:u w:val="none"/>
        </w:rPr>
      </w:pPr>
      <w:r w:rsidRPr="0012247E">
        <w:rPr>
          <w:rStyle w:val="Hipervnculo"/>
          <w:color w:val="auto"/>
          <w:u w:val="none"/>
        </w:rPr>
        <w:t>http://</w:t>
      </w:r>
      <w:hyperlink r:id="rId217" w:history="1">
        <w:r w:rsidRPr="0012247E">
          <w:rPr>
            <w:rStyle w:val="Hipervnculo"/>
            <w:color w:val="auto"/>
            <w:u w:val="none"/>
          </w:rPr>
          <w:t>www.contextoeduactivo</w:t>
        </w:r>
      </w:hyperlink>
      <w:r w:rsidRPr="0012247E">
        <w:rPr>
          <w:rStyle w:val="Hipervnculo"/>
          <w:color w:val="auto"/>
          <w:u w:val="none"/>
        </w:rPr>
        <w:t xml:space="preserve">  </w:t>
      </w:r>
    </w:p>
    <w:p w:rsidR="00174292" w:rsidRPr="0012247E" w:rsidRDefault="00174292" w:rsidP="00674155">
      <w:pPr>
        <w:pStyle w:val="x0-4"/>
        <w:rPr>
          <w:rStyle w:val="Hipervnculo"/>
          <w:color w:val="auto"/>
          <w:u w:val="none"/>
        </w:rPr>
      </w:pPr>
      <w:r w:rsidRPr="0012247E">
        <w:rPr>
          <w:rStyle w:val="Hipervnculo"/>
          <w:color w:val="auto"/>
          <w:u w:val="none"/>
        </w:rPr>
        <w:t>http://</w:t>
      </w:r>
      <w:hyperlink r:id="rId218" w:history="1">
        <w:r w:rsidRPr="0012247E">
          <w:rPr>
            <w:rStyle w:val="Hipervnculo"/>
            <w:color w:val="auto"/>
            <w:u w:val="none"/>
          </w:rPr>
          <w:t>www.aldeaeducativa.com</w:t>
        </w:r>
      </w:hyperlink>
      <w:r w:rsidRPr="0012247E">
        <w:rPr>
          <w:rStyle w:val="Hipervnculo"/>
          <w:color w:val="auto"/>
          <w:u w:val="none"/>
        </w:rPr>
        <w:t xml:space="preserve"> </w:t>
      </w:r>
    </w:p>
    <w:p w:rsidR="00174292" w:rsidRPr="0012247E" w:rsidRDefault="00174292" w:rsidP="00674155">
      <w:pPr>
        <w:pStyle w:val="x0-4"/>
        <w:rPr>
          <w:rStyle w:val="Hipervnculo"/>
          <w:color w:val="auto"/>
          <w:u w:val="none"/>
        </w:rPr>
      </w:pPr>
      <w:r w:rsidRPr="0012247E">
        <w:rPr>
          <w:rStyle w:val="Hipervnculo"/>
          <w:color w:val="auto"/>
          <w:u w:val="none"/>
        </w:rPr>
        <w:t>http://</w:t>
      </w:r>
      <w:hyperlink r:id="rId219" w:history="1">
        <w:r w:rsidRPr="0012247E">
          <w:rPr>
            <w:rStyle w:val="Hipervnculo"/>
            <w:color w:val="auto"/>
            <w:u w:val="none"/>
          </w:rPr>
          <w:t>www.laondaeduactiva.com</w:t>
        </w:r>
      </w:hyperlink>
      <w:r w:rsidRPr="0012247E">
        <w:rPr>
          <w:rStyle w:val="Hipervnculo"/>
          <w:color w:val="auto"/>
          <w:u w:val="none"/>
        </w:rPr>
        <w:t xml:space="preserve"> </w:t>
      </w:r>
    </w:p>
    <w:p w:rsidR="00174292" w:rsidRPr="0012247E" w:rsidRDefault="001B2847" w:rsidP="00674155">
      <w:pPr>
        <w:pStyle w:val="x0-4"/>
        <w:rPr>
          <w:rStyle w:val="Hipervnculo"/>
          <w:color w:val="auto"/>
          <w:u w:val="none"/>
        </w:rPr>
      </w:pPr>
      <w:hyperlink r:id="rId220" w:history="1">
        <w:r w:rsidR="00174292" w:rsidRPr="0012247E">
          <w:rPr>
            <w:rStyle w:val="Hipervnculo"/>
            <w:color w:val="auto"/>
            <w:u w:val="none"/>
          </w:rPr>
          <w:t>http://www.pedagogia.es/recursos-didacticos/</w:t>
        </w:r>
      </w:hyperlink>
      <w:r w:rsidR="00174292" w:rsidRPr="0012247E">
        <w:rPr>
          <w:rStyle w:val="Hipervnculo"/>
          <w:color w:val="auto"/>
          <w:u w:val="none"/>
        </w:rPr>
        <w:t xml:space="preserve">  (consultado el 17 de noviembre del 2009 tema Recursos didácticos)</w:t>
      </w:r>
    </w:p>
    <w:p w:rsidR="00174292" w:rsidRPr="0012247E" w:rsidRDefault="001B2847" w:rsidP="00674155">
      <w:pPr>
        <w:pStyle w:val="x0-4"/>
        <w:rPr>
          <w:rStyle w:val="Hipervnculo"/>
          <w:color w:val="auto"/>
        </w:rPr>
      </w:pPr>
      <w:hyperlink r:id="rId221" w:history="1">
        <w:r w:rsidR="00174292" w:rsidRPr="0012247E">
          <w:t>www.itcj.edu.mx/alumnos/source/op_titulacion.php</w:t>
        </w:r>
      </w:hyperlink>
      <w:r w:rsidR="00174292" w:rsidRPr="0012247E">
        <w:t xml:space="preserve"> </w:t>
      </w:r>
      <w:r w:rsidR="00674155">
        <w:t>(consultado 17 de noviembre del 2007)</w:t>
      </w:r>
    </w:p>
    <w:p w:rsidR="00174292" w:rsidRPr="0012247E" w:rsidRDefault="001B2847" w:rsidP="00674155">
      <w:pPr>
        <w:pStyle w:val="x0-4"/>
      </w:pPr>
      <w:hyperlink r:id="rId222" w:tgtFrame="_blank" w:history="1">
        <w:r w:rsidR="00174292" w:rsidRPr="0012247E">
          <w:rPr>
            <w:rStyle w:val="Hipervnculo"/>
            <w:color w:val="auto"/>
            <w:u w:val="none"/>
          </w:rPr>
          <w:t>http://académico.uno.mx/rnevarez/sistemaseducativos/cont_im_archivos/slide0012.htm</w:t>
        </w:r>
      </w:hyperlink>
      <w:r w:rsidR="00174292" w:rsidRPr="0012247E">
        <w:t xml:space="preserve">  </w:t>
      </w:r>
      <w:r w:rsidR="00674155">
        <w:t xml:space="preserve">(consultado </w:t>
      </w:r>
      <w:r w:rsidR="00174292" w:rsidRPr="0012247E">
        <w:t>4 de noviembre 2009</w:t>
      </w:r>
      <w:r w:rsidR="00674155">
        <w:t>)</w:t>
      </w:r>
    </w:p>
    <w:p w:rsidR="00174292" w:rsidRPr="0012247E" w:rsidRDefault="001B2847" w:rsidP="00674155">
      <w:pPr>
        <w:pStyle w:val="x0-4"/>
      </w:pPr>
      <w:hyperlink r:id="rId223" w:history="1">
        <w:r w:rsidR="00174292" w:rsidRPr="0012247E">
          <w:rPr>
            <w:rStyle w:val="Hipervnculo"/>
            <w:color w:val="auto"/>
            <w:u w:val="none"/>
          </w:rPr>
          <w:t xml:space="preserve">http://webdelprofesor.ula.ve/humanidades/marygri/recursos.php </w:t>
        </w:r>
        <w:r w:rsidR="00674155">
          <w:rPr>
            <w:rStyle w:val="Hipervnculo"/>
            <w:color w:val="auto"/>
            <w:u w:val="none"/>
          </w:rPr>
          <w:t>(consultado</w:t>
        </w:r>
        <w:r w:rsidR="00174292" w:rsidRPr="0012247E">
          <w:rPr>
            <w:rStyle w:val="Hipervnculo"/>
            <w:color w:val="auto"/>
            <w:u w:val="none"/>
          </w:rPr>
          <w:t>10 de noviembre 2009</w:t>
        </w:r>
      </w:hyperlink>
      <w:r w:rsidR="00674155">
        <w:t>)</w:t>
      </w:r>
    </w:p>
    <w:p w:rsidR="00174292" w:rsidRPr="0012247E" w:rsidRDefault="001B2847" w:rsidP="00674155">
      <w:pPr>
        <w:pStyle w:val="x0-4"/>
      </w:pPr>
      <w:hyperlink r:id="rId224" w:history="1">
        <w:r w:rsidR="00174292" w:rsidRPr="0012247E">
          <w:rPr>
            <w:rStyle w:val="Hipervnculo"/>
            <w:color w:val="auto"/>
            <w:u w:val="none"/>
          </w:rPr>
          <w:t>http://ddd.vab.cat/pub/edlc/02124521v24n2p285.pdf</w:t>
        </w:r>
      </w:hyperlink>
      <w:r w:rsidR="00174292" w:rsidRPr="0012247E">
        <w:t xml:space="preserve">  (Libros de texto de matemática) </w:t>
      </w:r>
      <w:r w:rsidR="00674155">
        <w:t xml:space="preserve">(consultado el </w:t>
      </w:r>
      <w:r w:rsidR="00174292" w:rsidRPr="0012247E">
        <w:t>20 de octubre del 2009</w:t>
      </w:r>
      <w:r w:rsidR="00674155">
        <w:t>)</w:t>
      </w:r>
    </w:p>
    <w:p w:rsidR="00174292" w:rsidRPr="0012247E" w:rsidRDefault="001B2847" w:rsidP="00674155">
      <w:pPr>
        <w:pStyle w:val="x0-4"/>
      </w:pPr>
      <w:hyperlink r:id="rId225" w:history="1">
        <w:r w:rsidR="00174292" w:rsidRPr="0012247E">
          <w:rPr>
            <w:rStyle w:val="Hipervnculo"/>
            <w:color w:val="auto"/>
            <w:u w:val="none"/>
          </w:rPr>
          <w:t>http://www.sav.vs/pixelbit/pixelbit/artículo 1/n16art/art162.htm</w:t>
        </w:r>
      </w:hyperlink>
      <w:r w:rsidR="00174292" w:rsidRPr="0012247E">
        <w:t xml:space="preserve">  (la importancia de los textos escolares de matemática) </w:t>
      </w:r>
      <w:r w:rsidR="00674155">
        <w:t>(</w:t>
      </w:r>
      <w:r w:rsidR="00174292" w:rsidRPr="0012247E">
        <w:t>consultado el 30 de octubre del 2009</w:t>
      </w:r>
      <w:r w:rsidR="00674155">
        <w:t>)</w:t>
      </w:r>
    </w:p>
    <w:p w:rsidR="00174292" w:rsidRPr="0012247E" w:rsidRDefault="001B2847" w:rsidP="00674155">
      <w:pPr>
        <w:pStyle w:val="x0-4"/>
      </w:pPr>
      <w:hyperlink r:id="rId226" w:history="1">
        <w:r w:rsidR="00174292" w:rsidRPr="0012247E">
          <w:rPr>
            <w:rStyle w:val="Hipervnculo"/>
            <w:color w:val="auto"/>
            <w:u w:val="none"/>
          </w:rPr>
          <w:t>http://www.colegiohebreo.cl/</w:t>
        </w:r>
      </w:hyperlink>
      <w:r w:rsidR="00174292" w:rsidRPr="0012247E">
        <w:t xml:space="preserve">       Estrategias metodológicas. </w:t>
      </w:r>
      <w:r w:rsidR="00674155">
        <w:t>(</w:t>
      </w:r>
      <w:r w:rsidR="00174292" w:rsidRPr="0012247E">
        <w:t>Consult</w:t>
      </w:r>
      <w:r w:rsidR="00674155">
        <w:t>ado el 25 de noviembre del 2009)</w:t>
      </w:r>
    </w:p>
    <w:p w:rsidR="00174292" w:rsidRPr="0012247E" w:rsidRDefault="001B2847" w:rsidP="00674155">
      <w:pPr>
        <w:pStyle w:val="x0-4"/>
      </w:pPr>
      <w:hyperlink r:id="rId227" w:history="1">
        <w:r w:rsidR="00174292" w:rsidRPr="0012247E">
          <w:rPr>
            <w:rStyle w:val="Hipervnculo"/>
            <w:color w:val="auto"/>
            <w:u w:val="none"/>
          </w:rPr>
          <w:t>http://www.articluz.com/ciencia-articulos/la-estructura-cognitiva-como-base-del-trabajo</w:t>
        </w:r>
      </w:hyperlink>
      <w:r w:rsidR="00174292" w:rsidRPr="0012247E">
        <w:t xml:space="preserve">       La estructura cognitiva como base del trabajo de Ausubel</w:t>
      </w:r>
    </w:p>
    <w:p w:rsidR="00174292" w:rsidRPr="00C70D96" w:rsidRDefault="001B2847" w:rsidP="00674155">
      <w:pPr>
        <w:pStyle w:val="x0-4"/>
      </w:pPr>
      <w:hyperlink r:id="rId228" w:history="1">
        <w:r w:rsidR="00174292" w:rsidRPr="00C70D96">
          <w:rPr>
            <w:rStyle w:val="Hipervnculo"/>
            <w:color w:val="auto"/>
            <w:u w:val="none"/>
          </w:rPr>
          <w:t>http://www.monografia.com/trabajo7/texe/texe/texe.shtml</w:t>
        </w:r>
      </w:hyperlink>
      <w:r w:rsidR="00174292" w:rsidRPr="00C70D96">
        <w:t xml:space="preserve">     Análisis del contenido del texto escolar de matemática según las exigencias educativas del nuevo milenio</w:t>
      </w:r>
    </w:p>
    <w:p w:rsidR="00174292" w:rsidRPr="0012247E" w:rsidRDefault="001B2847" w:rsidP="00674155">
      <w:pPr>
        <w:pStyle w:val="x0-4"/>
      </w:pPr>
      <w:hyperlink r:id="rId229" w:anchor="teor.C3.ADas_d_aprendizaje " w:history="1">
        <w:r w:rsidR="00674155" w:rsidRPr="000F08BA">
          <w:rPr>
            <w:rStyle w:val="Hipervnculo"/>
            <w:lang w:val="es-EC"/>
          </w:rPr>
          <w:t xml:space="preserve">http://es.wikipedia.org/wiki/aprendizaje#teor.C3.ADas_d_aprendizaje </w:t>
        </w:r>
      </w:hyperlink>
      <w:r w:rsidR="00674155">
        <w:t xml:space="preserve">(consultado el </w:t>
      </w:r>
      <w:r w:rsidR="00174292" w:rsidRPr="0012247E">
        <w:t>30 de noviembre del 2009</w:t>
      </w:r>
      <w:r w:rsidR="00674155">
        <w:t>)</w:t>
      </w:r>
    </w:p>
    <w:p w:rsidR="00174292" w:rsidRDefault="00174292" w:rsidP="00B07C89">
      <w:pPr>
        <w:pStyle w:val="x0"/>
      </w:pPr>
      <w:r w:rsidRPr="0012247E">
        <w:br w:type="page"/>
      </w:r>
      <w:bookmarkStart w:id="564" w:name="_Toc247426043"/>
      <w:bookmarkStart w:id="565" w:name="_Toc248331425"/>
      <w:r w:rsidRPr="00B12251">
        <w:lastRenderedPageBreak/>
        <w:t>ANEXOS</w:t>
      </w:r>
      <w:bookmarkStart w:id="566" w:name="_Toc247426044"/>
      <w:bookmarkStart w:id="567" w:name="_Toc248331426"/>
      <w:bookmarkEnd w:id="564"/>
      <w:bookmarkEnd w:id="565"/>
      <w:r>
        <w:br/>
        <w:t>Anexo 1</w:t>
      </w:r>
      <w:bookmarkEnd w:id="566"/>
      <w:bookmarkEnd w:id="567"/>
    </w:p>
    <w:p w:rsidR="00174292" w:rsidRPr="005740C8" w:rsidRDefault="001B2847" w:rsidP="00EF184D">
      <w:pPr>
        <w:pStyle w:val="Infodocumentosadjuntos"/>
        <w:outlineLvl w:val="0"/>
        <w:rPr>
          <w:sz w:val="22"/>
          <w:szCs w:val="22"/>
        </w:rPr>
      </w:pPr>
      <w:r w:rsidRPr="001B2847">
        <w:rPr>
          <w:noProof/>
        </w:rPr>
        <w:pict>
          <v:group id="_x0000_s1116" style="position:absolute;left:0;text-align:left;margin-left:-19.05pt;margin-top:15.05pt;width:488pt;height:551.4pt;z-index:252701696" coordorigin="1887,3268" coordsize="9760,11028">
            <v:shape id="_x0000_s1117" type="#_x0000_t202" style="position:absolute;left:3466;top:8094;width:6801;height:1545" fillcolor="#ffc">
              <o:extrusion v:ext="view" on="t" viewpoint="-34.72222mm" viewpointorigin="-.5" skewangle="-45" lightposition="-50000" lightposition2="50000"/>
              <v:textbox style="mso-next-textbox:#_x0000_s1117">
                <w:txbxContent>
                  <w:p w:rsidR="00B30AD0" w:rsidRPr="00121AF6" w:rsidRDefault="00B30AD0" w:rsidP="00727F66">
                    <w:r w:rsidRPr="00121AF6">
                      <w:t xml:space="preserve"> Las características no adecuadas de los libros de texto sobre ecuaciones algebraicas para la enseñanza de la matemática inciden en el limitado Aprendizaje Significativo</w:t>
                    </w:r>
                  </w:p>
                </w:txbxContent>
              </v:textbox>
            </v:shape>
            <v:shape id="_x0000_s1118" type="#_x0000_t202" style="position:absolute;left:1887;top:3268;width:1579;height:3240" fillcolor="#ffc">
              <o:extrusion v:ext="view" on="t" viewpoint="-34.72222mm" viewpointorigin="-.5" skewangle="-45" lightposition="-50000" lightposition2="50000"/>
              <v:textbox style="mso-next-textbox:#_x0000_s1118">
                <w:txbxContent>
                  <w:p w:rsidR="00B30AD0" w:rsidRPr="00121AF6" w:rsidRDefault="00B30AD0" w:rsidP="00727F66">
                    <w:pPr>
                      <w:jc w:val="center"/>
                      <w:rPr>
                        <w:color w:val="FFFFFF"/>
                      </w:rPr>
                    </w:pPr>
                    <w:r w:rsidRPr="00121AF6">
                      <w:t>Aprendizaje repetitivo y tradicional</w:t>
                    </w:r>
                  </w:p>
                </w:txbxContent>
              </v:textbox>
            </v:shape>
            <v:shape id="_x0000_s1119" type="#_x0000_t202" style="position:absolute;left:4008;top:3268;width:1980;height:3240" fillcolor="#ffc">
              <o:extrusion v:ext="view" on="t" viewpoint="-34.72222mm" viewpointorigin="-.5" skewangle="-45" lightposition="-50000" lightposition2="50000"/>
              <v:textbox style="mso-next-textbox:#_x0000_s1119">
                <w:txbxContent>
                  <w:p w:rsidR="00B30AD0" w:rsidRDefault="00B30AD0" w:rsidP="00727F66">
                    <w:pPr>
                      <w:spacing w:line="240" w:lineRule="auto"/>
                    </w:pPr>
                    <w:r>
                      <w:t xml:space="preserve">Problemas en el aprendizaje de la matemática específicamente de las ecuaciones algebraicas, por parte de los </w:t>
                    </w:r>
                    <w:r w:rsidRPr="00AD1479">
                      <w:t>estudiantes.</w:t>
                    </w:r>
                  </w:p>
                  <w:p w:rsidR="00B30AD0" w:rsidRDefault="00B30AD0" w:rsidP="00727F66">
                    <w:pPr>
                      <w:jc w:val="left"/>
                    </w:pPr>
                  </w:p>
                </w:txbxContent>
              </v:textbox>
            </v:shape>
            <v:shape id="_x0000_s1120" type="#_x0000_t202" style="position:absolute;left:6494;top:3268;width:2199;height:3240" fillcolor="#ffc">
              <o:extrusion v:ext="view" on="t" viewpoint="-34.72222mm" viewpointorigin="-.5" skewangle="-45" lightposition="-50000" lightposition2="50000"/>
              <v:textbox style="mso-next-textbox:#_x0000_s1120">
                <w:txbxContent>
                  <w:p w:rsidR="00B30AD0" w:rsidRPr="00023B0E" w:rsidRDefault="00B30AD0" w:rsidP="00727F66">
                    <w:pPr>
                      <w:rPr>
                        <w:lang w:val="es-MX"/>
                      </w:rPr>
                    </w:pPr>
                    <w:r>
                      <w:rPr>
                        <w:lang w:val="es-MX"/>
                      </w:rPr>
                      <w:t>Poca utilización de los textos como un verdadero recurso didáctico que genera enseñanza y aprendizaje significativo</w:t>
                    </w:r>
                  </w:p>
                </w:txbxContent>
              </v:textbox>
            </v:shape>
            <v:shape id="_x0000_s1121" type="#_x0000_t202" style="position:absolute;left:6768;top:10945;width:2344;height:3351" fillcolor="#ffc">
              <o:extrusion v:ext="view" on="t" viewpoint="-34.72222mm" viewpointorigin="-.5" skewangle="-45" lightposition="-50000" lightposition2="50000"/>
              <v:textbox style="mso-next-textbox:#_x0000_s1121">
                <w:txbxContent>
                  <w:p w:rsidR="00B30AD0" w:rsidRPr="00121AF6" w:rsidRDefault="00B30AD0" w:rsidP="00727F66">
                    <w:pPr>
                      <w:rPr>
                        <w:sz w:val="22"/>
                        <w:szCs w:val="22"/>
                        <w:lang w:val="es-MX"/>
                      </w:rPr>
                    </w:pPr>
                    <w:r w:rsidRPr="00121AF6">
                      <w:rPr>
                        <w:sz w:val="22"/>
                        <w:szCs w:val="22"/>
                      </w:rPr>
                      <w:t>Desconocimiento de criterios</w:t>
                    </w:r>
                    <w:r w:rsidRPr="00121AF6">
                      <w:rPr>
                        <w:sz w:val="22"/>
                        <w:szCs w:val="22"/>
                        <w:lang w:val="es-MX"/>
                      </w:rPr>
                      <w:t xml:space="preserve"> técnicos para escoger los textos  de trabajo en el área de matemática, específicamente en el campo de las ecuaciones algebraicas</w:t>
                    </w:r>
                  </w:p>
                </w:txbxContent>
              </v:textbox>
            </v:shape>
            <v:shape id="_x0000_s1122" type="#_x0000_t202" style="position:absolute;left:1887;top:10891;width:1760;height:3297" fillcolor="#ffc" stroked="f" strokeweight="0">
              <v:fill color2="#74903b"/>
              <v:shadow type="perspective" color="#4e6128" offset="1pt" offset2="-3pt"/>
              <o:extrusion v:ext="view" on="t" viewpoint="-34.72222mm" viewpointorigin="-.5" skewangle="-45" lightposition="-50000" lightposition2="50000"/>
              <v:textbox style="mso-next-textbox:#_x0000_s1122">
                <w:txbxContent>
                  <w:p w:rsidR="00B30AD0" w:rsidRPr="00121AF6" w:rsidRDefault="00B30AD0" w:rsidP="00727F66">
                    <w:pPr>
                      <w:jc w:val="center"/>
                    </w:pPr>
                    <w:r w:rsidRPr="00121AF6">
                      <w:t>Textos de matemática con estructuras didácticas  tradicionales</w:t>
                    </w:r>
                  </w:p>
                </w:txbxContent>
              </v:textbox>
            </v:shape>
            <v:shape id="_x0000_s1123" type="#_x0000_t202" style="position:absolute;left:4177;top:10945;width:2078;height:3243" fillcolor="#ffc">
              <o:extrusion v:ext="view" on="t" viewpoint="-34.72222mm" viewpointorigin="-.5" skewangle="-45" lightposition="-50000" lightposition2="50000"/>
              <v:textbox style="mso-next-textbox:#_x0000_s1123">
                <w:txbxContent>
                  <w:p w:rsidR="00B30AD0" w:rsidRPr="00121AF6" w:rsidRDefault="00B30AD0" w:rsidP="00727F66">
                    <w:pPr>
                      <w:jc w:val="left"/>
                      <w:rPr>
                        <w:sz w:val="22"/>
                        <w:szCs w:val="22"/>
                      </w:rPr>
                    </w:pPr>
                    <w:r w:rsidRPr="00121AF6">
                      <w:rPr>
                        <w:sz w:val="22"/>
                        <w:szCs w:val="22"/>
                      </w:rPr>
                      <w:t xml:space="preserve">Utilización de textos de matemática editados en otros países, bajo los modelos pedagógicos vigentes en ellos. </w:t>
                    </w:r>
                  </w:p>
                  <w:p w:rsidR="00B30AD0" w:rsidRDefault="00B30AD0" w:rsidP="00727F66"/>
                </w:txbxContent>
              </v:textbox>
            </v:shape>
            <v:line id="_x0000_s1124" style="position:absolute;flip:y" from="2817,7309" to="10267,7309"/>
            <v:line id="_x0000_s1125" style="position:absolute" from="2687,10225" to="10548,10225"/>
            <v:line id="_x0000_s1126" style="position:absolute;flip:y" from="10267,6589" to="10267,7309">
              <v:stroke endarrow="block"/>
            </v:line>
            <v:line id="_x0000_s1127" style="position:absolute" from="2687,10225" to="2687,10765">
              <v:stroke endarrow="block"/>
            </v:line>
            <v:line id="_x0000_s1128" style="position:absolute" from="5007,10225" to="5007,10765">
              <v:stroke endarrow="block"/>
            </v:line>
            <v:line id="_x0000_s1129" style="position:absolute" from="7707,10225" to="7707,10765">
              <v:stroke endarrow="block"/>
            </v:line>
            <v:line id="_x0000_s1130" style="position:absolute" from="6768,7348" to="6768,7888">
              <v:stroke startarrow="block"/>
            </v:line>
            <v:line id="_x0000_s1131" style="position:absolute" from="6849,9639" to="6849,10179">
              <v:stroke startarrow="block"/>
            </v:line>
            <v:shape id="_x0000_s1132" type="#_x0000_t202" style="position:absolute;left:9093;top:3268;width:2141;height:3357" fillcolor="#ffc">
              <o:extrusion v:ext="view" on="t" viewpoint="-34.72222mm" viewpointorigin="-.5" skewangle="-45" lightposition="-50000" lightposition2="50000"/>
              <v:textbox style="mso-next-textbox:#_x0000_s1132">
                <w:txbxContent>
                  <w:p w:rsidR="00B30AD0" w:rsidRPr="00A46A00" w:rsidRDefault="00B30AD0" w:rsidP="00727F66">
                    <w:pPr>
                      <w:jc w:val="left"/>
                      <w:rPr>
                        <w:lang w:val="es-MX"/>
                      </w:rPr>
                    </w:pPr>
                    <w:r w:rsidRPr="00A46A00">
                      <w:rPr>
                        <w:bCs/>
                        <w:lang w:val="es-MX"/>
                      </w:rPr>
                      <w:t xml:space="preserve">Estudiantes poco competentes en solucionar problemas en los </w:t>
                    </w:r>
                    <w:r>
                      <w:rPr>
                        <w:bCs/>
                        <w:lang w:val="es-MX"/>
                      </w:rPr>
                      <w:t>que</w:t>
                    </w:r>
                    <w:r w:rsidRPr="00A46A00">
                      <w:rPr>
                        <w:bCs/>
                        <w:lang w:val="es-MX"/>
                      </w:rPr>
                      <w:t xml:space="preserve"> se apliquen los conocimientos de las ecuaciones algebraicas</w:t>
                    </w:r>
                  </w:p>
                </w:txbxContent>
              </v:textbox>
            </v:shape>
            <v:shape id="_x0000_s1133" type="#_x0000_t202" style="position:absolute;left:9517;top:10945;width:2130;height:3351" fillcolor="#ffc">
              <o:extrusion v:ext="view" on="t" viewpoint="-34.72222mm" viewpointorigin="-.5" skewangle="-45" lightposition="-50000" lightposition2="50000"/>
              <v:textbox style="mso-next-textbox:#_x0000_s1133">
                <w:txbxContent>
                  <w:p w:rsidR="00B30AD0" w:rsidRPr="00121AF6" w:rsidRDefault="00B30AD0" w:rsidP="00727F66">
                    <w:pPr>
                      <w:jc w:val="left"/>
                    </w:pPr>
                    <w:r w:rsidRPr="00121AF6">
                      <w:t>Carencia de propuestas innovadoras en lo que a textos se refiere.</w:t>
                    </w:r>
                  </w:p>
                </w:txbxContent>
              </v:textbox>
            </v:shape>
            <v:line id="_x0000_s1134" style="position:absolute;flip:y" from="7698,6508" to="7698,7309">
              <v:stroke endarrow="block"/>
            </v:line>
            <v:line id="_x0000_s1135" style="position:absolute;flip:y" from="4998,6508" to="4998,7309">
              <v:stroke endarrow="block"/>
            </v:line>
            <v:line id="_x0000_s1136" style="position:absolute" from="10548,10225" to="10548,10765">
              <v:stroke endarrow="block"/>
            </v:line>
            <v:line id="_x0000_s1137" style="position:absolute;flip:x y" from="2808,6508" to="2808,7309">
              <v:stroke endarrow="block"/>
            </v:line>
          </v:group>
        </w:pict>
      </w:r>
      <w:r w:rsidR="00C70D96">
        <w:t>A</w:t>
      </w:r>
    </w:p>
    <w:p w:rsidR="00174292" w:rsidRDefault="00174292" w:rsidP="00727F66">
      <w:pPr>
        <w:rPr>
          <w:lang w:val="es-EC"/>
        </w:rPr>
      </w:pPr>
    </w:p>
    <w:p w:rsidR="00174292" w:rsidRDefault="00174292" w:rsidP="00727F66">
      <w:pPr>
        <w:rPr>
          <w:lang w:val="es-EC"/>
        </w:rPr>
      </w:pPr>
    </w:p>
    <w:p w:rsidR="00174292" w:rsidRPr="00DF6F4E" w:rsidRDefault="00174292" w:rsidP="00727F66">
      <w:pPr>
        <w:rPr>
          <w:lang w:val="es-EC"/>
        </w:rPr>
      </w:pPr>
    </w:p>
    <w:p w:rsidR="00174292" w:rsidRDefault="00174292" w:rsidP="00727F66"/>
    <w:p w:rsidR="00174292" w:rsidRDefault="00174292" w:rsidP="00727F66">
      <w:pPr>
        <w:rPr>
          <w:lang w:val="es-EC"/>
        </w:rPr>
      </w:pPr>
    </w:p>
    <w:p w:rsidR="00174292" w:rsidRDefault="00174292" w:rsidP="00727F66">
      <w:pPr>
        <w:rPr>
          <w:lang w:val="es-EC"/>
        </w:rPr>
      </w:pPr>
    </w:p>
    <w:p w:rsidR="00174292" w:rsidRDefault="00174292" w:rsidP="00727F66">
      <w:pPr>
        <w:rPr>
          <w:lang w:val="es-EC"/>
        </w:rPr>
      </w:pPr>
    </w:p>
    <w:p w:rsidR="00174292" w:rsidRDefault="00174292" w:rsidP="00727F66">
      <w:pPr>
        <w:rPr>
          <w:lang w:val="es-EC"/>
        </w:rPr>
      </w:pPr>
    </w:p>
    <w:p w:rsidR="00174292" w:rsidRDefault="00174292" w:rsidP="00727F66"/>
    <w:p w:rsidR="00174292" w:rsidRDefault="00174292" w:rsidP="00727F66"/>
    <w:p w:rsidR="00174292" w:rsidRDefault="00174292" w:rsidP="00727F66">
      <w:r>
        <w:tab/>
      </w:r>
    </w:p>
    <w:p w:rsidR="00174292" w:rsidRDefault="00174292" w:rsidP="00727F66"/>
    <w:p w:rsidR="00174292" w:rsidRDefault="001B2847" w:rsidP="00727F66">
      <w:r>
        <w:rPr>
          <w:noProof/>
        </w:rPr>
        <w:pict>
          <v:line id="_x0000_s1115" style="position:absolute;left:0;text-align:left;flip:x y;z-index:252700672" from="-162.75pt,5.65pt" to="-162.25pt,39.85pt">
            <v:stroke endarrow="block"/>
          </v:line>
        </w:pict>
      </w:r>
      <w:r w:rsidRPr="001B2847">
        <w:rPr>
          <w:noProof/>
          <w:lang w:val="en-US" w:eastAsia="en-US"/>
        </w:rPr>
        <w:pict>
          <v:line id="_x0000_s1114" style="position:absolute;left:0;text-align:left;flip:x y;z-index:252699648" from="-329.7pt,5.65pt" to="-329.2pt,39.85pt">
            <v:stroke endarrow="block"/>
          </v:line>
        </w:pict>
      </w:r>
    </w:p>
    <w:p w:rsidR="00174292" w:rsidRDefault="00174292" w:rsidP="00727F66">
      <w:r>
        <w:tab/>
      </w:r>
    </w:p>
    <w:p w:rsidR="00174292" w:rsidRDefault="00174292" w:rsidP="00727F66"/>
    <w:p w:rsidR="00174292" w:rsidRDefault="00174292" w:rsidP="00727F66"/>
    <w:p w:rsidR="00174292" w:rsidRDefault="00174292" w:rsidP="00727F66"/>
    <w:p w:rsidR="00174292" w:rsidRDefault="00174292" w:rsidP="00727F66"/>
    <w:p w:rsidR="00174292" w:rsidRDefault="00174292" w:rsidP="00727F66"/>
    <w:p w:rsidR="00174292" w:rsidRDefault="00174292" w:rsidP="00727F66"/>
    <w:p w:rsidR="00174292" w:rsidRDefault="00174292" w:rsidP="00727F66"/>
    <w:p w:rsidR="00174292" w:rsidRDefault="00174292" w:rsidP="00727F66"/>
    <w:p w:rsidR="00174292" w:rsidRDefault="00174292" w:rsidP="00727F66">
      <w:r>
        <w:tab/>
      </w:r>
    </w:p>
    <w:p w:rsidR="00174292" w:rsidRDefault="00174292" w:rsidP="00727F66"/>
    <w:p w:rsidR="00174292" w:rsidRDefault="00174292" w:rsidP="00727F66"/>
    <w:p w:rsidR="00174292" w:rsidRDefault="00174292" w:rsidP="00727F66">
      <w:pPr>
        <w:rPr>
          <w:rFonts w:ascii="Arial" w:hAnsi="Arial" w:cs="Arial"/>
          <w:sz w:val="20"/>
          <w:szCs w:val="20"/>
        </w:rPr>
      </w:pPr>
    </w:p>
    <w:p w:rsidR="00174292" w:rsidRDefault="00174292" w:rsidP="00727F66">
      <w:pPr>
        <w:pStyle w:val="Lista3"/>
        <w:rPr>
          <w:rFonts w:ascii="Arial" w:hAnsi="Arial" w:cs="Arial"/>
          <w:sz w:val="20"/>
          <w:szCs w:val="20"/>
        </w:rPr>
      </w:pPr>
    </w:p>
    <w:p w:rsidR="00174292" w:rsidRPr="0077685E" w:rsidRDefault="00174292" w:rsidP="00EF184D">
      <w:pPr>
        <w:pStyle w:val="Lista3"/>
        <w:spacing w:line="240" w:lineRule="auto"/>
        <w:ind w:left="851" w:hanging="284"/>
        <w:outlineLvl w:val="0"/>
        <w:rPr>
          <w:sz w:val="20"/>
          <w:szCs w:val="20"/>
        </w:rPr>
      </w:pPr>
      <w:r w:rsidRPr="0077685E">
        <w:rPr>
          <w:b/>
          <w:sz w:val="20"/>
          <w:szCs w:val="20"/>
        </w:rPr>
        <w:t xml:space="preserve">Gráfico </w:t>
      </w:r>
      <w:r w:rsidR="00B07C89">
        <w:rPr>
          <w:b/>
          <w:sz w:val="20"/>
          <w:szCs w:val="20"/>
        </w:rPr>
        <w:t>55</w:t>
      </w:r>
      <w:r w:rsidRPr="0077685E">
        <w:rPr>
          <w:color w:val="00B050"/>
          <w:sz w:val="20"/>
          <w:szCs w:val="20"/>
        </w:rPr>
        <w:t>:</w:t>
      </w:r>
      <w:r w:rsidRPr="0077685E">
        <w:rPr>
          <w:sz w:val="20"/>
          <w:szCs w:val="20"/>
        </w:rPr>
        <w:t xml:space="preserve"> Relación Causa – Efecto</w:t>
      </w:r>
    </w:p>
    <w:p w:rsidR="00174292" w:rsidRPr="0077685E" w:rsidRDefault="00174292" w:rsidP="00EF184D">
      <w:pPr>
        <w:pStyle w:val="Lista3"/>
        <w:spacing w:line="240" w:lineRule="auto"/>
        <w:ind w:left="851" w:hanging="284"/>
        <w:outlineLvl w:val="0"/>
        <w:rPr>
          <w:sz w:val="20"/>
          <w:szCs w:val="20"/>
          <w:lang w:val="es-EC"/>
        </w:rPr>
      </w:pPr>
      <w:r w:rsidRPr="0077685E">
        <w:rPr>
          <w:b/>
          <w:sz w:val="20"/>
          <w:szCs w:val="20"/>
          <w:lang w:val="es-EC"/>
        </w:rPr>
        <w:t>Elaborado por:</w:t>
      </w:r>
      <w:r w:rsidRPr="0077685E">
        <w:rPr>
          <w:sz w:val="20"/>
          <w:szCs w:val="20"/>
          <w:lang w:val="es-EC"/>
        </w:rPr>
        <w:t xml:space="preserve"> Luis Puga </w:t>
      </w:r>
    </w:p>
    <w:p w:rsidR="00D9788F" w:rsidRDefault="00D9788F" w:rsidP="00727F66">
      <w:bookmarkStart w:id="568" w:name="_Toc247426047"/>
      <w:bookmarkStart w:id="569" w:name="_Toc248331429"/>
    </w:p>
    <w:p w:rsidR="00C70626" w:rsidRDefault="00C70626" w:rsidP="00727F66"/>
    <w:p w:rsidR="00174292" w:rsidRDefault="00174292" w:rsidP="00727F66">
      <w:r>
        <w:lastRenderedPageBreak/>
        <w:t>Anexo 2</w:t>
      </w:r>
    </w:p>
    <w:tbl>
      <w:tblPr>
        <w:tblpPr w:leftFromText="144" w:rightFromText="144" w:vertAnchor="page" w:horzAnchor="margin" w:tblpXSpec="center" w:tblpY="2548"/>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9"/>
        <w:gridCol w:w="3260"/>
        <w:gridCol w:w="3212"/>
      </w:tblGrid>
      <w:tr w:rsidR="00D9788F" w:rsidRPr="00727F66" w:rsidTr="00D9788F">
        <w:trPr>
          <w:trHeight w:val="1317"/>
        </w:trPr>
        <w:tc>
          <w:tcPr>
            <w:tcW w:w="10031" w:type="dxa"/>
            <w:gridSpan w:val="3"/>
            <w:tcBorders>
              <w:top w:val="single" w:sz="4" w:space="0" w:color="auto"/>
            </w:tcBorders>
          </w:tcPr>
          <w:p w:rsidR="00D9788F" w:rsidRPr="00727F66" w:rsidRDefault="00D9788F" w:rsidP="00D9788F">
            <w:pPr>
              <w:spacing w:line="240" w:lineRule="auto"/>
              <w:jc w:val="center"/>
              <w:rPr>
                <w:b/>
                <w:bCs/>
                <w:sz w:val="16"/>
                <w:szCs w:val="16"/>
              </w:rPr>
            </w:pPr>
            <w:r w:rsidRPr="00727F66">
              <w:rPr>
                <w:sz w:val="16"/>
                <w:szCs w:val="16"/>
                <w:lang w:val="es-EC"/>
              </w:rPr>
              <w:br w:type="page"/>
            </w:r>
            <w:r w:rsidRPr="00727F66">
              <w:rPr>
                <w:sz w:val="16"/>
                <w:szCs w:val="16"/>
                <w:lang w:val="es-EC"/>
              </w:rPr>
              <w:br w:type="page"/>
            </w:r>
            <w:r w:rsidRPr="00727F66">
              <w:rPr>
                <w:b/>
                <w:bCs/>
                <w:sz w:val="16"/>
                <w:szCs w:val="16"/>
              </w:rPr>
              <w:t>FORMULACIÓN DEL PROBLEMA</w:t>
            </w:r>
          </w:p>
          <w:p w:rsidR="00D9788F" w:rsidRPr="00727F66" w:rsidRDefault="00D9788F" w:rsidP="00D9788F">
            <w:pPr>
              <w:jc w:val="center"/>
              <w:rPr>
                <w:b/>
                <w:bCs/>
                <w:sz w:val="16"/>
                <w:szCs w:val="16"/>
              </w:rPr>
            </w:pPr>
            <w:r w:rsidRPr="00727F66">
              <w:rPr>
                <w:sz w:val="16"/>
                <w:szCs w:val="16"/>
                <w:lang w:val="es-EC"/>
              </w:rPr>
              <w:t xml:space="preserve">¿Cómo incide las características  de los </w:t>
            </w:r>
            <w:r w:rsidRPr="00727F66">
              <w:rPr>
                <w:sz w:val="16"/>
                <w:szCs w:val="16"/>
              </w:rPr>
              <w:t xml:space="preserve"> libros de textos sobre las ecuaciones algebraicas en  el aprendizaje significativo  de  los estudiantes de los terceros años de bachillerato de la Unidad Educativa Salesiana “Domingo Savio” de la ciudad de Cayambe, durante el período septiembre </w:t>
            </w:r>
            <w:smartTag w:uri="urn:schemas-microsoft-com:office:smarttags" w:element="metricconverter">
              <w:smartTagPr>
                <w:attr w:name="ProductID" w:val="2009 a"/>
              </w:smartTagPr>
              <w:r w:rsidRPr="00727F66">
                <w:rPr>
                  <w:sz w:val="16"/>
                  <w:szCs w:val="16"/>
                </w:rPr>
                <w:t>2009 a</w:t>
              </w:r>
            </w:smartTag>
            <w:r w:rsidRPr="00727F66">
              <w:rPr>
                <w:sz w:val="16"/>
                <w:szCs w:val="16"/>
              </w:rPr>
              <w:t xml:space="preserve"> febrero del 2010?</w:t>
            </w:r>
          </w:p>
        </w:tc>
      </w:tr>
      <w:tr w:rsidR="00D9788F" w:rsidRPr="00727F66" w:rsidTr="00D9788F">
        <w:trPr>
          <w:trHeight w:val="330"/>
        </w:trPr>
        <w:tc>
          <w:tcPr>
            <w:tcW w:w="3559" w:type="dxa"/>
          </w:tcPr>
          <w:p w:rsidR="00D9788F" w:rsidRPr="00727F66" w:rsidRDefault="00D9788F" w:rsidP="00D9788F">
            <w:pPr>
              <w:pStyle w:val="NormalWeb"/>
              <w:spacing w:line="360" w:lineRule="auto"/>
              <w:jc w:val="center"/>
              <w:rPr>
                <w:b/>
                <w:bCs/>
                <w:sz w:val="16"/>
                <w:szCs w:val="16"/>
              </w:rPr>
            </w:pPr>
            <w:r w:rsidRPr="00727F66">
              <w:rPr>
                <w:b/>
                <w:bCs/>
                <w:sz w:val="16"/>
                <w:szCs w:val="16"/>
              </w:rPr>
              <w:t>Interrogante Principal</w:t>
            </w:r>
          </w:p>
        </w:tc>
        <w:tc>
          <w:tcPr>
            <w:tcW w:w="3260" w:type="dxa"/>
          </w:tcPr>
          <w:p w:rsidR="00D9788F" w:rsidRPr="00727F66" w:rsidRDefault="00D9788F" w:rsidP="00D9788F">
            <w:pPr>
              <w:pStyle w:val="NormalWeb"/>
              <w:spacing w:line="360" w:lineRule="auto"/>
              <w:jc w:val="center"/>
              <w:rPr>
                <w:b/>
                <w:sz w:val="16"/>
                <w:szCs w:val="16"/>
              </w:rPr>
            </w:pPr>
            <w:r w:rsidRPr="00727F66">
              <w:rPr>
                <w:b/>
                <w:sz w:val="16"/>
                <w:szCs w:val="16"/>
              </w:rPr>
              <w:t>Objetivo General</w:t>
            </w:r>
          </w:p>
        </w:tc>
        <w:tc>
          <w:tcPr>
            <w:tcW w:w="3212" w:type="dxa"/>
          </w:tcPr>
          <w:p w:rsidR="00D9788F" w:rsidRPr="00727F66" w:rsidRDefault="00D9788F" w:rsidP="00D9788F">
            <w:pPr>
              <w:pStyle w:val="NormalWeb"/>
              <w:spacing w:line="360" w:lineRule="auto"/>
              <w:jc w:val="center"/>
              <w:rPr>
                <w:b/>
                <w:bCs/>
                <w:sz w:val="16"/>
                <w:szCs w:val="16"/>
              </w:rPr>
            </w:pPr>
            <w:r w:rsidRPr="00727F66">
              <w:rPr>
                <w:b/>
                <w:bCs/>
                <w:sz w:val="16"/>
                <w:szCs w:val="16"/>
              </w:rPr>
              <w:t>Hipótesis General</w:t>
            </w:r>
          </w:p>
        </w:tc>
      </w:tr>
      <w:tr w:rsidR="00D9788F" w:rsidRPr="00727F66" w:rsidTr="00D9788F">
        <w:trPr>
          <w:trHeight w:val="2761"/>
        </w:trPr>
        <w:tc>
          <w:tcPr>
            <w:tcW w:w="3559" w:type="dxa"/>
          </w:tcPr>
          <w:p w:rsidR="00D9788F" w:rsidRPr="00727F66" w:rsidRDefault="00D9788F" w:rsidP="00D9788F">
            <w:pPr>
              <w:rPr>
                <w:sz w:val="16"/>
                <w:szCs w:val="16"/>
              </w:rPr>
            </w:pPr>
            <w:r w:rsidRPr="00727F66">
              <w:rPr>
                <w:sz w:val="16"/>
                <w:szCs w:val="16"/>
                <w:lang w:val="es-EC"/>
              </w:rPr>
              <w:t xml:space="preserve">¿Cómo incide las características  de los </w:t>
            </w:r>
            <w:r w:rsidRPr="00727F66">
              <w:rPr>
                <w:sz w:val="16"/>
                <w:szCs w:val="16"/>
              </w:rPr>
              <w:t xml:space="preserve"> libros de textos sobre las ecuaciones algebraicas en  el aprendizaje significativo  de  los estudiantes de los terceros años de bachillerato de la Unidad Educativa Salesiana “Domingo Savio” de la ciudad de Cayambe, durante el período septiembre </w:t>
            </w:r>
            <w:smartTag w:uri="urn:schemas-microsoft-com:office:smarttags" w:element="metricconverter">
              <w:smartTagPr>
                <w:attr w:name="ProductID" w:val="2009 a"/>
              </w:smartTagPr>
              <w:r w:rsidRPr="00727F66">
                <w:rPr>
                  <w:sz w:val="16"/>
                  <w:szCs w:val="16"/>
                </w:rPr>
                <w:t>2009 a</w:t>
              </w:r>
            </w:smartTag>
            <w:r w:rsidRPr="00727F66">
              <w:rPr>
                <w:sz w:val="16"/>
                <w:szCs w:val="16"/>
              </w:rPr>
              <w:t xml:space="preserve"> febrero del 2010?</w:t>
            </w:r>
          </w:p>
        </w:tc>
        <w:tc>
          <w:tcPr>
            <w:tcW w:w="3260" w:type="dxa"/>
          </w:tcPr>
          <w:p w:rsidR="00D9788F" w:rsidRPr="00727F66" w:rsidRDefault="00D9788F" w:rsidP="00B07C89">
            <w:pPr>
              <w:rPr>
                <w:sz w:val="16"/>
                <w:szCs w:val="16"/>
                <w:lang w:val="es-EC"/>
              </w:rPr>
            </w:pPr>
            <w:r w:rsidRPr="00727F66">
              <w:rPr>
                <w:sz w:val="16"/>
                <w:szCs w:val="16"/>
              </w:rPr>
              <w:t xml:space="preserve">Determinar las características de los libros de texto de matemática  sobre ecuaciones algebraicas que aporten al aprendizaje significativo de los estudiantes de los terceros años de bachillerato de la Unidad Educativa Salesiana “Domingo Savio” de la  ciudad de Cayambe, durante el período septiembre </w:t>
            </w:r>
            <w:smartTag w:uri="urn:schemas-microsoft-com:office:smarttags" w:element="metricconverter">
              <w:smartTagPr>
                <w:attr w:name="ProductID" w:val="2009 a"/>
              </w:smartTagPr>
              <w:r w:rsidRPr="00727F66">
                <w:rPr>
                  <w:sz w:val="16"/>
                  <w:szCs w:val="16"/>
                </w:rPr>
                <w:t>2009 a</w:t>
              </w:r>
            </w:smartTag>
            <w:r w:rsidRPr="00727F66">
              <w:rPr>
                <w:sz w:val="16"/>
                <w:szCs w:val="16"/>
              </w:rPr>
              <w:t xml:space="preserve"> </w:t>
            </w:r>
            <w:r w:rsidR="00B07C89">
              <w:rPr>
                <w:sz w:val="16"/>
                <w:szCs w:val="16"/>
              </w:rPr>
              <w:t>febrero</w:t>
            </w:r>
            <w:r w:rsidRPr="00727F66">
              <w:rPr>
                <w:sz w:val="16"/>
                <w:szCs w:val="16"/>
              </w:rPr>
              <w:t xml:space="preserve"> del 2010.</w:t>
            </w:r>
          </w:p>
        </w:tc>
        <w:tc>
          <w:tcPr>
            <w:tcW w:w="3212" w:type="dxa"/>
          </w:tcPr>
          <w:p w:rsidR="00D9788F" w:rsidRPr="00D9788F" w:rsidRDefault="00D9788F" w:rsidP="00D9788F">
            <w:pPr>
              <w:rPr>
                <w:sz w:val="18"/>
              </w:rPr>
            </w:pPr>
            <w:r w:rsidRPr="00D9788F">
              <w:rPr>
                <w:sz w:val="16"/>
              </w:rPr>
              <w:t>“Las características de los libros de texto sobre las ecuaciones algebraicas utilizados por los terceros años de bachillerato en ciencias de la Unidad Educativa Salesiana “Domingo Savio” de la ciudad de Cayambe inciden en la consecución de un aprendizaje significativo de los estudiantes.”</w:t>
            </w:r>
          </w:p>
        </w:tc>
      </w:tr>
      <w:tr w:rsidR="00D9788F" w:rsidRPr="00727F66" w:rsidTr="00D9788F">
        <w:trPr>
          <w:trHeight w:val="223"/>
        </w:trPr>
        <w:tc>
          <w:tcPr>
            <w:tcW w:w="3559" w:type="dxa"/>
            <w:vAlign w:val="center"/>
          </w:tcPr>
          <w:p w:rsidR="00D9788F" w:rsidRPr="00727F66" w:rsidRDefault="00D9788F" w:rsidP="00D9788F">
            <w:pPr>
              <w:pStyle w:val="NormalWeb"/>
              <w:spacing w:line="360" w:lineRule="auto"/>
              <w:jc w:val="center"/>
              <w:rPr>
                <w:b/>
                <w:bCs/>
                <w:sz w:val="16"/>
                <w:szCs w:val="16"/>
              </w:rPr>
            </w:pPr>
            <w:r w:rsidRPr="00727F66">
              <w:rPr>
                <w:b/>
                <w:bCs/>
                <w:sz w:val="16"/>
                <w:szCs w:val="16"/>
              </w:rPr>
              <w:t>Interrogantes Derivadas</w:t>
            </w:r>
          </w:p>
        </w:tc>
        <w:tc>
          <w:tcPr>
            <w:tcW w:w="3260" w:type="dxa"/>
            <w:vAlign w:val="center"/>
          </w:tcPr>
          <w:p w:rsidR="00D9788F" w:rsidRPr="00727F66" w:rsidRDefault="00D9788F" w:rsidP="00D9788F">
            <w:pPr>
              <w:pStyle w:val="NormalWeb"/>
              <w:spacing w:line="360" w:lineRule="auto"/>
              <w:jc w:val="center"/>
              <w:rPr>
                <w:b/>
                <w:sz w:val="16"/>
                <w:szCs w:val="16"/>
              </w:rPr>
            </w:pPr>
            <w:r w:rsidRPr="00727F66">
              <w:rPr>
                <w:b/>
                <w:sz w:val="16"/>
                <w:szCs w:val="16"/>
              </w:rPr>
              <w:t>Objetivos Específicos</w:t>
            </w:r>
          </w:p>
        </w:tc>
        <w:tc>
          <w:tcPr>
            <w:tcW w:w="3212" w:type="dxa"/>
            <w:vAlign w:val="center"/>
          </w:tcPr>
          <w:p w:rsidR="00D9788F" w:rsidRPr="00727F66" w:rsidRDefault="00D9788F" w:rsidP="00D9788F">
            <w:pPr>
              <w:pStyle w:val="NormalWeb"/>
              <w:spacing w:line="360" w:lineRule="auto"/>
              <w:jc w:val="center"/>
              <w:rPr>
                <w:b/>
                <w:bCs/>
                <w:sz w:val="16"/>
                <w:szCs w:val="16"/>
              </w:rPr>
            </w:pPr>
            <w:r w:rsidRPr="00727F66">
              <w:rPr>
                <w:b/>
                <w:bCs/>
                <w:sz w:val="16"/>
                <w:szCs w:val="16"/>
              </w:rPr>
              <w:t>Hipótesis Específicas</w:t>
            </w:r>
          </w:p>
        </w:tc>
      </w:tr>
      <w:tr w:rsidR="00D9788F" w:rsidRPr="00727F66" w:rsidTr="00D9788F">
        <w:trPr>
          <w:trHeight w:val="1957"/>
        </w:trPr>
        <w:tc>
          <w:tcPr>
            <w:tcW w:w="3559" w:type="dxa"/>
          </w:tcPr>
          <w:p w:rsidR="00D9788F" w:rsidRPr="00727F66" w:rsidRDefault="00D9788F" w:rsidP="00D9788F">
            <w:pPr>
              <w:rPr>
                <w:sz w:val="16"/>
                <w:szCs w:val="16"/>
              </w:rPr>
            </w:pPr>
            <w:r w:rsidRPr="00727F66">
              <w:rPr>
                <w:sz w:val="16"/>
                <w:szCs w:val="16"/>
              </w:rPr>
              <w:t>¿Cuáles son las características de los textos utilizados para la enseñanza de las ecuaciones algebraicas en los estudiantes de los terceros años de bachillerato de la Unidad Educativa Salesiana “Domingo Savio” de la ciudad de Cayambe?</w:t>
            </w:r>
          </w:p>
        </w:tc>
        <w:tc>
          <w:tcPr>
            <w:tcW w:w="3260" w:type="dxa"/>
          </w:tcPr>
          <w:p w:rsidR="00D9788F" w:rsidRPr="00727F66" w:rsidRDefault="00D9788F" w:rsidP="00D9788F">
            <w:pPr>
              <w:rPr>
                <w:sz w:val="16"/>
                <w:szCs w:val="16"/>
              </w:rPr>
            </w:pPr>
            <w:r w:rsidRPr="00727F66">
              <w:rPr>
                <w:sz w:val="16"/>
                <w:szCs w:val="16"/>
              </w:rPr>
              <w:t>Establecer las características de los textos de matemática sobre ecuaciones algebraicas  que utilizan los docentes y estudiantes de  terceros años de bachillerato de la Unidad Educativa Salesiana “Domingo Savio” de</w:t>
            </w:r>
          </w:p>
        </w:tc>
        <w:tc>
          <w:tcPr>
            <w:tcW w:w="3212" w:type="dxa"/>
          </w:tcPr>
          <w:p w:rsidR="00D9788F" w:rsidRPr="00727F66" w:rsidRDefault="00D9788F" w:rsidP="00D9788F">
            <w:pPr>
              <w:rPr>
                <w:sz w:val="16"/>
                <w:szCs w:val="16"/>
                <w:u w:val="single"/>
                <w:lang w:val="es-MX"/>
              </w:rPr>
            </w:pPr>
            <w:r w:rsidRPr="00727F66">
              <w:rPr>
                <w:sz w:val="16"/>
                <w:szCs w:val="16"/>
              </w:rPr>
              <w:t>Las características de los libros de  texto sobre las ecuaciones algebraicas  que utilizan los docentes de los terceros de bachillerato  de la Unidad Educativa Salesiana “Domingo Savio” de la ciudad de Cayambe  inciden en la consecución de un  aprendizaje significativo de sus estudiantes</w:t>
            </w:r>
          </w:p>
        </w:tc>
      </w:tr>
      <w:tr w:rsidR="00D9788F" w:rsidRPr="00727F66" w:rsidTr="00D9788F">
        <w:trPr>
          <w:trHeight w:val="1762"/>
        </w:trPr>
        <w:tc>
          <w:tcPr>
            <w:tcW w:w="3559" w:type="dxa"/>
          </w:tcPr>
          <w:p w:rsidR="00D9788F" w:rsidRPr="00727F66" w:rsidRDefault="00D9788F" w:rsidP="00D9788F">
            <w:pPr>
              <w:rPr>
                <w:sz w:val="16"/>
                <w:szCs w:val="16"/>
              </w:rPr>
            </w:pPr>
            <w:r w:rsidRPr="00727F66">
              <w:rPr>
                <w:sz w:val="16"/>
                <w:szCs w:val="16"/>
              </w:rPr>
              <w:t>¿Es significativo el aprendizaje de las ecuaciones algebraicas por parte de los estudiantes de los terceros años de bachillerato de la Unidad Educativa Salesiana “Domingo Savio” de la ciudad de Cayambe?</w:t>
            </w:r>
          </w:p>
          <w:p w:rsidR="00D9788F" w:rsidRPr="00727F66" w:rsidRDefault="00D9788F" w:rsidP="00D9788F">
            <w:pPr>
              <w:rPr>
                <w:sz w:val="16"/>
                <w:szCs w:val="16"/>
                <w:lang w:val="es-MX"/>
              </w:rPr>
            </w:pPr>
          </w:p>
        </w:tc>
        <w:tc>
          <w:tcPr>
            <w:tcW w:w="3260" w:type="dxa"/>
          </w:tcPr>
          <w:p w:rsidR="00D9788F" w:rsidRPr="00727F66" w:rsidRDefault="00D9788F" w:rsidP="00D9788F">
            <w:pPr>
              <w:rPr>
                <w:sz w:val="16"/>
                <w:szCs w:val="16"/>
                <w:lang w:val="es-MX"/>
              </w:rPr>
            </w:pPr>
            <w:r w:rsidRPr="00727F66">
              <w:rPr>
                <w:sz w:val="16"/>
                <w:szCs w:val="16"/>
              </w:rPr>
              <w:t>Analizar el aprendizaje significativo acerca de ecuaciones algebraicas que desarrollan los estudiantes de los terceros años  bachillerato de la Unidad Educativa Salesiana “Domingo Savio” de la ciudad de Cayambe</w:t>
            </w:r>
          </w:p>
        </w:tc>
        <w:tc>
          <w:tcPr>
            <w:tcW w:w="3212" w:type="dxa"/>
          </w:tcPr>
          <w:p w:rsidR="00D9788F" w:rsidRPr="00727F66" w:rsidRDefault="00D9788F" w:rsidP="00D9788F">
            <w:pPr>
              <w:rPr>
                <w:sz w:val="16"/>
                <w:szCs w:val="16"/>
              </w:rPr>
            </w:pPr>
            <w:r w:rsidRPr="00727F66">
              <w:rPr>
                <w:sz w:val="16"/>
                <w:szCs w:val="16"/>
              </w:rPr>
              <w:t>Los libros de texto de matemática sobre el tema de ecuaciones algebraicas que utilizan los docentes del ciclo bachillerato inciden en el aprendizaje significativo de los estudiantes</w:t>
            </w:r>
          </w:p>
        </w:tc>
      </w:tr>
      <w:tr w:rsidR="00D9788F" w:rsidRPr="00727F66" w:rsidTr="00D9788F">
        <w:trPr>
          <w:trHeight w:val="1472"/>
        </w:trPr>
        <w:tc>
          <w:tcPr>
            <w:tcW w:w="3559" w:type="dxa"/>
          </w:tcPr>
          <w:p w:rsidR="00D9788F" w:rsidRPr="00727F66" w:rsidRDefault="00D9788F" w:rsidP="00D9788F">
            <w:pPr>
              <w:rPr>
                <w:sz w:val="16"/>
                <w:szCs w:val="16"/>
                <w:lang w:val="es-MX"/>
              </w:rPr>
            </w:pPr>
            <w:r w:rsidRPr="00727F66">
              <w:rPr>
                <w:sz w:val="16"/>
                <w:szCs w:val="16"/>
              </w:rPr>
              <w:t>¿Es factible proponer la elaboración de</w:t>
            </w:r>
            <w:r w:rsidRPr="00727F66">
              <w:rPr>
                <w:color w:val="00B050"/>
                <w:sz w:val="16"/>
                <w:szCs w:val="16"/>
              </w:rPr>
              <w:t xml:space="preserve"> </w:t>
            </w:r>
            <w:r w:rsidRPr="00727F66">
              <w:rPr>
                <w:sz w:val="16"/>
                <w:szCs w:val="16"/>
              </w:rPr>
              <w:t>un recurso bibliográfico tomando en cuenta la estructura didáctica de corrientes pedagógicas actuales, que permita mejorar el aprendizaje significativo de la matemática sobre las ecuaciones algebraicas en los estudiantes de los terceros años de bachillerato de la Unidad Educativa Salesiana “Domingo Savio”.</w:t>
            </w:r>
          </w:p>
        </w:tc>
        <w:tc>
          <w:tcPr>
            <w:tcW w:w="3260" w:type="dxa"/>
          </w:tcPr>
          <w:p w:rsidR="00D9788F" w:rsidRPr="00727F66" w:rsidRDefault="00D9788F" w:rsidP="00D9788F">
            <w:pPr>
              <w:rPr>
                <w:sz w:val="16"/>
                <w:szCs w:val="16"/>
                <w:lang w:val="es-MX"/>
              </w:rPr>
            </w:pPr>
            <w:r w:rsidRPr="00727F66">
              <w:rPr>
                <w:sz w:val="16"/>
                <w:szCs w:val="16"/>
              </w:rPr>
              <w:t>Proponer la elaboración de un recurso bibliográfico tomando en cuenta la estructura didáctica de corrientes pedagógicas actuales, que permita mejorar el aprendizaje significativo de la matemática sobre las ecuaciones algebraicas en los estudiantes de los terceros años  bachillerato de la Unidad Educativa Salesiana “Domingo Savio”.</w:t>
            </w:r>
          </w:p>
        </w:tc>
        <w:tc>
          <w:tcPr>
            <w:tcW w:w="3212" w:type="dxa"/>
          </w:tcPr>
          <w:p w:rsidR="00D9788F" w:rsidRPr="00727F66" w:rsidRDefault="00D9788F" w:rsidP="00D9788F">
            <w:pPr>
              <w:rPr>
                <w:sz w:val="16"/>
                <w:szCs w:val="16"/>
              </w:rPr>
            </w:pPr>
            <w:r w:rsidRPr="00727F66">
              <w:rPr>
                <w:sz w:val="16"/>
                <w:szCs w:val="16"/>
              </w:rPr>
              <w:t>La elaboración del recurso biblio</w:t>
            </w:r>
            <w:r w:rsidRPr="00727F66">
              <w:rPr>
                <w:sz w:val="16"/>
                <w:szCs w:val="16"/>
              </w:rPr>
              <w:softHyphen/>
              <w:t>gráfico de  matemática sobre las ecuaciones algebraicas basado en corrientes pedagógicas actuales   desarrolla el aprendizaje significativo de los estudiantes de los terceros de  bachillerato de la Unidad Educativa Salesiana “Domingo Savio”.</w:t>
            </w:r>
          </w:p>
        </w:tc>
      </w:tr>
    </w:tbl>
    <w:p w:rsidR="00174292" w:rsidRPr="00D9788F" w:rsidRDefault="00174292" w:rsidP="00727F66">
      <w:pPr>
        <w:rPr>
          <w:b/>
          <w:sz w:val="16"/>
          <w:szCs w:val="20"/>
        </w:rPr>
      </w:pPr>
      <w:r w:rsidRPr="00D9788F">
        <w:rPr>
          <w:b/>
          <w:sz w:val="20"/>
        </w:rPr>
        <w:t xml:space="preserve">CUADRO N </w:t>
      </w:r>
      <w:r w:rsidR="00B07863">
        <w:rPr>
          <w:b/>
          <w:sz w:val="20"/>
        </w:rPr>
        <w:t>70</w:t>
      </w:r>
      <w:r w:rsidRPr="00D9788F">
        <w:rPr>
          <w:b/>
          <w:sz w:val="20"/>
        </w:rPr>
        <w:t>.</w:t>
      </w:r>
      <w:r w:rsidRPr="00D9788F">
        <w:rPr>
          <w:sz w:val="20"/>
        </w:rPr>
        <w:t xml:space="preserve"> Formulación del problema.</w:t>
      </w:r>
    </w:p>
    <w:p w:rsidR="00174292" w:rsidRPr="00B07C89" w:rsidRDefault="00174292" w:rsidP="000F4F57">
      <w:pPr>
        <w:rPr>
          <w:sz w:val="20"/>
        </w:rPr>
      </w:pPr>
      <w:r w:rsidRPr="00B07C89">
        <w:rPr>
          <w:b/>
          <w:sz w:val="20"/>
        </w:rPr>
        <w:t>Elaborado por</w:t>
      </w:r>
      <w:r w:rsidRPr="00B07C89">
        <w:rPr>
          <w:sz w:val="20"/>
        </w:rPr>
        <w:t>: Luis Puga</w:t>
      </w:r>
    </w:p>
    <w:p w:rsidR="00D9788F" w:rsidRDefault="00D9788F" w:rsidP="00B07C89">
      <w:pPr>
        <w:pStyle w:val="x0"/>
      </w:pPr>
    </w:p>
    <w:p w:rsidR="00C70626" w:rsidRDefault="00C70626" w:rsidP="00B07C89">
      <w:pPr>
        <w:pStyle w:val="x0"/>
      </w:pPr>
    </w:p>
    <w:p w:rsidR="00C70626" w:rsidRDefault="00C70626" w:rsidP="00B07C89">
      <w:pPr>
        <w:pStyle w:val="x0"/>
      </w:pPr>
    </w:p>
    <w:bookmarkEnd w:id="568"/>
    <w:bookmarkEnd w:id="569"/>
    <w:p w:rsidR="00B07C89" w:rsidRDefault="00B07C89" w:rsidP="00EF184D">
      <w:pPr>
        <w:pStyle w:val="x0"/>
        <w:outlineLvl w:val="0"/>
      </w:pPr>
      <w:r>
        <w:lastRenderedPageBreak/>
        <w:t>Anexo 3</w:t>
      </w:r>
    </w:p>
    <w:p w:rsidR="00174292" w:rsidRDefault="00174292" w:rsidP="00B07C89">
      <w:pPr>
        <w:pStyle w:val="x0"/>
      </w:pPr>
      <w:r w:rsidRPr="00121AF6">
        <w:t>FORMATO DE ENCUESTA Y ENTREVISTA ESTRUCTURADA.</w:t>
      </w:r>
    </w:p>
    <w:p w:rsidR="00174292" w:rsidRPr="00B07C89" w:rsidRDefault="00B07C89" w:rsidP="00B07C89">
      <w:pPr>
        <w:pStyle w:val="x0"/>
        <w:rPr>
          <w:b/>
        </w:rPr>
      </w:pPr>
      <w:r>
        <w:rPr>
          <w:b/>
          <w:noProof/>
          <w:lang w:val="es-ES"/>
        </w:rPr>
        <w:drawing>
          <wp:anchor distT="0" distB="0" distL="114300" distR="114300" simplePos="0" relativeHeight="252702720" behindDoc="0" locked="0" layoutInCell="1" allowOverlap="1">
            <wp:simplePos x="0" y="0"/>
            <wp:positionH relativeFrom="column">
              <wp:posOffset>122555</wp:posOffset>
            </wp:positionH>
            <wp:positionV relativeFrom="paragraph">
              <wp:posOffset>34290</wp:posOffset>
            </wp:positionV>
            <wp:extent cx="782955" cy="741680"/>
            <wp:effectExtent l="19050" t="0" r="0" b="0"/>
            <wp:wrapSquare wrapText="bothSides"/>
            <wp:docPr id="623"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universidad"/>
                    <pic:cNvPicPr>
                      <a:picLocks noChangeAspect="1" noChangeArrowheads="1"/>
                    </pic:cNvPicPr>
                  </pic:nvPicPr>
                  <pic:blipFill>
                    <a:blip r:embed="rId9"/>
                    <a:srcRect/>
                    <a:stretch>
                      <a:fillRect/>
                    </a:stretch>
                  </pic:blipFill>
                  <pic:spPr bwMode="auto">
                    <a:xfrm>
                      <a:off x="0" y="0"/>
                      <a:ext cx="782955" cy="741680"/>
                    </a:xfrm>
                    <a:prstGeom prst="rect">
                      <a:avLst/>
                    </a:prstGeom>
                    <a:noFill/>
                    <a:ln w="9525">
                      <a:noFill/>
                      <a:miter lim="800000"/>
                      <a:headEnd/>
                      <a:tailEnd/>
                    </a:ln>
                  </pic:spPr>
                </pic:pic>
              </a:graphicData>
            </a:graphic>
          </wp:anchor>
        </w:drawing>
      </w:r>
      <w:r w:rsidR="00174292" w:rsidRPr="00B07C89">
        <w:rPr>
          <w:b/>
        </w:rPr>
        <w:t>UNIVERSIDAD TÉCNICA DE AMBATO</w:t>
      </w:r>
    </w:p>
    <w:p w:rsidR="00174292" w:rsidRPr="00121AF6" w:rsidRDefault="00174292" w:rsidP="00727F66">
      <w:pPr>
        <w:jc w:val="center"/>
        <w:rPr>
          <w:sz w:val="22"/>
          <w:szCs w:val="22"/>
        </w:rPr>
      </w:pPr>
      <w:r w:rsidRPr="00B07C89">
        <w:rPr>
          <w:b/>
          <w:sz w:val="22"/>
          <w:szCs w:val="22"/>
        </w:rPr>
        <w:t>CENTRO DE ESTUDIOS DE POSGRADO</w:t>
      </w:r>
    </w:p>
    <w:p w:rsidR="00174292" w:rsidRPr="00B07C89" w:rsidRDefault="00174292" w:rsidP="00727F66">
      <w:pPr>
        <w:jc w:val="center"/>
        <w:rPr>
          <w:b/>
        </w:rPr>
      </w:pPr>
      <w:r w:rsidRPr="00B07C89">
        <w:rPr>
          <w:b/>
          <w:sz w:val="22"/>
          <w:szCs w:val="22"/>
        </w:rPr>
        <w:t>MAESTRÍA EN DOCENCIA MATEMÁTICA</w:t>
      </w:r>
    </w:p>
    <w:p w:rsidR="00174292" w:rsidRPr="00121AF6" w:rsidRDefault="00174292" w:rsidP="00727F66">
      <w:pPr>
        <w:jc w:val="center"/>
        <w:rPr>
          <w:sz w:val="22"/>
          <w:szCs w:val="22"/>
        </w:rPr>
      </w:pPr>
    </w:p>
    <w:p w:rsidR="00174292" w:rsidRPr="00121AF6" w:rsidRDefault="00174292" w:rsidP="00EF184D">
      <w:pPr>
        <w:jc w:val="center"/>
        <w:outlineLvl w:val="0"/>
        <w:rPr>
          <w:sz w:val="22"/>
          <w:szCs w:val="22"/>
        </w:rPr>
      </w:pPr>
      <w:r w:rsidRPr="00121AF6">
        <w:rPr>
          <w:sz w:val="22"/>
          <w:szCs w:val="22"/>
        </w:rPr>
        <w:t>INSTRUMENTO DE DIAGNÓSTICO PARA EL TEMA:</w:t>
      </w:r>
    </w:p>
    <w:p w:rsidR="00174292" w:rsidRPr="00121AF6" w:rsidRDefault="00174292" w:rsidP="00727F66">
      <w:pPr>
        <w:pStyle w:val="Textoindependiente"/>
        <w:rPr>
          <w:sz w:val="22"/>
          <w:szCs w:val="22"/>
        </w:rPr>
      </w:pPr>
      <w:r w:rsidRPr="00121AF6">
        <w:rPr>
          <w:sz w:val="22"/>
          <w:szCs w:val="22"/>
        </w:rPr>
        <w:t xml:space="preserve">Características de los libros de texto de matemática sobre ecuaciones algebraicas  y el aprendizaje significativo de los estudiantes de los terceros años de bachillerato en la Unidad Educativa Salesiana “Domingo Savio” de la ciudad de Cayambe, durante el período septiembre del </w:t>
      </w:r>
      <w:smartTag w:uri="urn:schemas-microsoft-com:office:smarttags" w:element="metricconverter">
        <w:smartTagPr>
          <w:attr w:name="ProductID" w:val="2009 a"/>
        </w:smartTagPr>
        <w:r w:rsidRPr="00121AF6">
          <w:rPr>
            <w:sz w:val="22"/>
            <w:szCs w:val="22"/>
          </w:rPr>
          <w:t>2009 a</w:t>
        </w:r>
      </w:smartTag>
      <w:r w:rsidRPr="00121AF6">
        <w:rPr>
          <w:sz w:val="22"/>
          <w:szCs w:val="22"/>
        </w:rPr>
        <w:t xml:space="preserve"> febrero del 2010. </w:t>
      </w:r>
    </w:p>
    <w:p w:rsidR="00174292" w:rsidRPr="00121AF6" w:rsidRDefault="00174292" w:rsidP="00727F66">
      <w:pPr>
        <w:pStyle w:val="Textoindependiente"/>
        <w:rPr>
          <w:sz w:val="22"/>
          <w:szCs w:val="22"/>
        </w:rPr>
      </w:pPr>
    </w:p>
    <w:p w:rsidR="00174292" w:rsidRPr="005F3C1F" w:rsidRDefault="00174292" w:rsidP="00727F66">
      <w:pPr>
        <w:pStyle w:val="Textoindependiente"/>
        <w:rPr>
          <w:sz w:val="22"/>
          <w:szCs w:val="22"/>
        </w:rPr>
      </w:pPr>
      <w:r w:rsidRPr="008028DE">
        <w:rPr>
          <w:b/>
          <w:sz w:val="22"/>
          <w:szCs w:val="22"/>
        </w:rPr>
        <w:t>Autor:</w:t>
      </w:r>
      <w:r w:rsidRPr="005F3C1F">
        <w:rPr>
          <w:sz w:val="22"/>
          <w:szCs w:val="22"/>
        </w:rPr>
        <w:t xml:space="preserve"> Luis Alberto Puga Peña.</w:t>
      </w:r>
    </w:p>
    <w:p w:rsidR="00174292" w:rsidRDefault="00174292" w:rsidP="00727F66">
      <w:pPr>
        <w:pStyle w:val="Textoindependiente"/>
        <w:rPr>
          <w:sz w:val="22"/>
          <w:szCs w:val="22"/>
        </w:rPr>
      </w:pPr>
      <w:r w:rsidRPr="008028DE">
        <w:rPr>
          <w:b/>
          <w:sz w:val="22"/>
          <w:szCs w:val="22"/>
        </w:rPr>
        <w:t>Director:</w:t>
      </w:r>
      <w:r w:rsidRPr="005F3C1F">
        <w:rPr>
          <w:sz w:val="22"/>
          <w:szCs w:val="22"/>
        </w:rPr>
        <w:t xml:space="preserve"> </w:t>
      </w:r>
      <w:r>
        <w:rPr>
          <w:sz w:val="22"/>
          <w:szCs w:val="22"/>
        </w:rPr>
        <w:t>Ing. Guillermo Poveda MS.c.</w:t>
      </w:r>
    </w:p>
    <w:p w:rsidR="00174292" w:rsidRPr="005F3C1F" w:rsidRDefault="00174292" w:rsidP="00727F66">
      <w:pPr>
        <w:pStyle w:val="Textoindependiente"/>
        <w:rPr>
          <w:rFonts w:ascii="Arial" w:hAnsi="Arial" w:cs="Arial"/>
          <w:sz w:val="22"/>
          <w:szCs w:val="22"/>
        </w:rPr>
      </w:pPr>
      <w:r w:rsidRPr="008028DE">
        <w:rPr>
          <w:b/>
          <w:sz w:val="22"/>
          <w:szCs w:val="22"/>
        </w:rPr>
        <w:t>Fecha:</w:t>
      </w:r>
      <w:r>
        <w:rPr>
          <w:sz w:val="22"/>
          <w:szCs w:val="22"/>
        </w:rPr>
        <w:t xml:space="preserve"> Ambato, 1 de diciembre del 2009</w:t>
      </w:r>
    </w:p>
    <w:p w:rsidR="00174292" w:rsidRPr="008028DE" w:rsidRDefault="00174292" w:rsidP="00EF184D">
      <w:pPr>
        <w:pStyle w:val="Textoindependiente"/>
        <w:jc w:val="center"/>
        <w:outlineLvl w:val="0"/>
        <w:rPr>
          <w:b/>
          <w:sz w:val="22"/>
          <w:szCs w:val="22"/>
        </w:rPr>
      </w:pPr>
      <w:r w:rsidRPr="008028DE">
        <w:rPr>
          <w:b/>
          <w:sz w:val="22"/>
          <w:szCs w:val="22"/>
        </w:rPr>
        <w:t>PRESENTACIÓN</w:t>
      </w:r>
    </w:p>
    <w:p w:rsidR="00174292" w:rsidRPr="008028DE" w:rsidRDefault="00174292" w:rsidP="00EF184D">
      <w:pPr>
        <w:pStyle w:val="Textoindependiente"/>
        <w:outlineLvl w:val="0"/>
        <w:rPr>
          <w:b/>
          <w:sz w:val="22"/>
          <w:szCs w:val="22"/>
        </w:rPr>
      </w:pPr>
      <w:r w:rsidRPr="008028DE">
        <w:rPr>
          <w:b/>
          <w:sz w:val="22"/>
          <w:szCs w:val="22"/>
        </w:rPr>
        <w:t>Estimados Docentes:</w:t>
      </w:r>
    </w:p>
    <w:p w:rsidR="00174292" w:rsidRPr="005F3C1F" w:rsidRDefault="00174292" w:rsidP="00727F66">
      <w:pPr>
        <w:pStyle w:val="Textoindependiente"/>
        <w:rPr>
          <w:sz w:val="22"/>
          <w:szCs w:val="22"/>
        </w:rPr>
      </w:pPr>
      <w:r w:rsidRPr="005F3C1F">
        <w:rPr>
          <w:sz w:val="22"/>
          <w:szCs w:val="22"/>
        </w:rPr>
        <w:t>El siguiente cuestionario tiene como objetivo obtener información acerca de la Incidencia de las características de los libros de texto sobre ecuaciones algebraicas en el aprendizaje significativo de los estudiantes de los terceros años de bachillerato en la Unidad Educativa Salesiana “Domingo Savio”</w:t>
      </w:r>
    </w:p>
    <w:p w:rsidR="00174292" w:rsidRPr="005F3C1F" w:rsidRDefault="00174292" w:rsidP="00727F66">
      <w:pPr>
        <w:pStyle w:val="Textoindependiente"/>
        <w:rPr>
          <w:sz w:val="22"/>
          <w:szCs w:val="22"/>
        </w:rPr>
      </w:pPr>
      <w:r w:rsidRPr="005F3C1F">
        <w:rPr>
          <w:sz w:val="22"/>
          <w:szCs w:val="22"/>
        </w:rPr>
        <w:t>Como usted entenderá, por su responsabilidad en la formación de los estudiantes  es parte de quienes aspiramos obtener información, por lo que sus respuestas constituirán una valiosa contribución a la investigación que se está realizando, dicha información será exclusivamente para éste trabajo y es estrictamente confidencial.</w:t>
      </w:r>
    </w:p>
    <w:p w:rsidR="00174292" w:rsidRDefault="00174292" w:rsidP="00727F66">
      <w:pPr>
        <w:pStyle w:val="Textoindependiente"/>
        <w:rPr>
          <w:sz w:val="22"/>
          <w:szCs w:val="22"/>
        </w:rPr>
      </w:pPr>
      <w:r w:rsidRPr="005F3C1F">
        <w:rPr>
          <w:sz w:val="22"/>
          <w:szCs w:val="22"/>
        </w:rPr>
        <w:t>La objetividad y sinceridad de sus respuestas dependen y quedan bajo su ilustrado criterio y formación.</w:t>
      </w:r>
    </w:p>
    <w:p w:rsidR="00C70D96" w:rsidRPr="005F3C1F" w:rsidRDefault="00C70D96" w:rsidP="00727F66">
      <w:pPr>
        <w:pStyle w:val="Textoindependiente"/>
        <w:rPr>
          <w:sz w:val="22"/>
          <w:szCs w:val="22"/>
        </w:rPr>
      </w:pPr>
    </w:p>
    <w:p w:rsidR="00174292" w:rsidRPr="005F3C1F" w:rsidRDefault="00174292" w:rsidP="00EF184D">
      <w:pPr>
        <w:pStyle w:val="Textoindependiente"/>
        <w:spacing w:after="0" w:line="240" w:lineRule="auto"/>
        <w:outlineLvl w:val="0"/>
        <w:rPr>
          <w:sz w:val="22"/>
          <w:szCs w:val="22"/>
        </w:rPr>
      </w:pPr>
      <w:r w:rsidRPr="005F3C1F">
        <w:rPr>
          <w:sz w:val="22"/>
          <w:szCs w:val="22"/>
        </w:rPr>
        <w:t>Luis Alberto Puga Peña</w:t>
      </w:r>
      <w:r w:rsidRPr="005F3C1F">
        <w:rPr>
          <w:sz w:val="22"/>
          <w:szCs w:val="22"/>
        </w:rPr>
        <w:tab/>
        <w:t xml:space="preserve">             </w:t>
      </w:r>
    </w:p>
    <w:p w:rsidR="00174292" w:rsidRPr="005F3C1F" w:rsidRDefault="00174292" w:rsidP="00EF184D">
      <w:pPr>
        <w:pStyle w:val="Sangranormal"/>
        <w:outlineLvl w:val="0"/>
        <w:rPr>
          <w:sz w:val="22"/>
          <w:szCs w:val="22"/>
        </w:rPr>
      </w:pPr>
      <w:r w:rsidRPr="005F3C1F">
        <w:rPr>
          <w:sz w:val="22"/>
          <w:szCs w:val="22"/>
        </w:rPr>
        <w:t>AUTOR</w:t>
      </w:r>
      <w:r w:rsidRPr="005F3C1F">
        <w:rPr>
          <w:sz w:val="22"/>
          <w:szCs w:val="22"/>
        </w:rPr>
        <w:tab/>
      </w:r>
      <w:r w:rsidRPr="005F3C1F">
        <w:rPr>
          <w:sz w:val="22"/>
          <w:szCs w:val="22"/>
        </w:rPr>
        <w:tab/>
      </w:r>
      <w:r w:rsidRPr="005F3C1F">
        <w:rPr>
          <w:sz w:val="22"/>
          <w:szCs w:val="22"/>
        </w:rPr>
        <w:tab/>
        <w:t xml:space="preserve">                           </w:t>
      </w:r>
    </w:p>
    <w:p w:rsidR="00174292" w:rsidRPr="008028DE" w:rsidRDefault="00174292" w:rsidP="00EF184D">
      <w:pPr>
        <w:pStyle w:val="Textoindependiente"/>
        <w:outlineLvl w:val="0"/>
        <w:rPr>
          <w:b/>
          <w:sz w:val="22"/>
          <w:szCs w:val="22"/>
        </w:rPr>
      </w:pPr>
      <w:r w:rsidRPr="008028DE">
        <w:rPr>
          <w:b/>
          <w:sz w:val="22"/>
          <w:szCs w:val="22"/>
        </w:rPr>
        <w:t>Gracias por su gentil colaboración</w:t>
      </w:r>
    </w:p>
    <w:p w:rsidR="00174292" w:rsidRPr="008028DE" w:rsidRDefault="00174292" w:rsidP="00EF184D">
      <w:pPr>
        <w:pStyle w:val="x0"/>
        <w:outlineLvl w:val="0"/>
      </w:pPr>
      <w:r w:rsidRPr="008028DE">
        <w:rPr>
          <w:noProof/>
          <w:lang w:val="es-ES"/>
        </w:rPr>
        <w:lastRenderedPageBreak/>
        <w:drawing>
          <wp:anchor distT="0" distB="0" distL="114300" distR="114300" simplePos="0" relativeHeight="252703744" behindDoc="0" locked="0" layoutInCell="1" allowOverlap="1">
            <wp:simplePos x="0" y="0"/>
            <wp:positionH relativeFrom="column">
              <wp:posOffset>74295</wp:posOffset>
            </wp:positionH>
            <wp:positionV relativeFrom="paragraph">
              <wp:posOffset>-60960</wp:posOffset>
            </wp:positionV>
            <wp:extent cx="775335" cy="742950"/>
            <wp:effectExtent l="19050" t="0" r="5715" b="0"/>
            <wp:wrapSquare wrapText="bothSides"/>
            <wp:docPr id="624"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universidad"/>
                    <pic:cNvPicPr>
                      <a:picLocks noChangeAspect="1" noChangeArrowheads="1"/>
                    </pic:cNvPicPr>
                  </pic:nvPicPr>
                  <pic:blipFill>
                    <a:blip r:embed="rId9"/>
                    <a:srcRect/>
                    <a:stretch>
                      <a:fillRect/>
                    </a:stretch>
                  </pic:blipFill>
                  <pic:spPr bwMode="auto">
                    <a:xfrm>
                      <a:off x="0" y="0"/>
                      <a:ext cx="775335" cy="742950"/>
                    </a:xfrm>
                    <a:prstGeom prst="rect">
                      <a:avLst/>
                    </a:prstGeom>
                    <a:noFill/>
                    <a:ln w="9525">
                      <a:noFill/>
                      <a:miter lim="800000"/>
                      <a:headEnd/>
                      <a:tailEnd/>
                    </a:ln>
                  </pic:spPr>
                </pic:pic>
              </a:graphicData>
            </a:graphic>
          </wp:anchor>
        </w:drawing>
      </w:r>
      <w:r w:rsidRPr="008028DE">
        <w:t>UNIVERSIDAD TÉCNICA DE AMBATO</w:t>
      </w:r>
    </w:p>
    <w:p w:rsidR="00174292" w:rsidRPr="008028DE" w:rsidRDefault="00174292" w:rsidP="00727F66">
      <w:pPr>
        <w:jc w:val="center"/>
        <w:rPr>
          <w:b/>
        </w:rPr>
      </w:pPr>
      <w:r w:rsidRPr="008028DE">
        <w:rPr>
          <w:b/>
        </w:rPr>
        <w:t>CENTRO DE ESTUDIOS DE POSGRADO</w:t>
      </w:r>
    </w:p>
    <w:p w:rsidR="00174292" w:rsidRPr="008028DE" w:rsidRDefault="00174292" w:rsidP="00727F66">
      <w:pPr>
        <w:jc w:val="center"/>
        <w:rPr>
          <w:b/>
        </w:rPr>
      </w:pPr>
      <w:r w:rsidRPr="008028DE">
        <w:rPr>
          <w:b/>
        </w:rPr>
        <w:t>MAESTRÍA EN DOCENCIA MATEMÁTICA</w:t>
      </w:r>
    </w:p>
    <w:p w:rsidR="00174292" w:rsidRPr="008028DE" w:rsidRDefault="00174292" w:rsidP="00727F66">
      <w:pPr>
        <w:rPr>
          <w:b/>
        </w:rPr>
      </w:pPr>
    </w:p>
    <w:p w:rsidR="00174292" w:rsidRPr="008028DE" w:rsidRDefault="00174292" w:rsidP="00EF184D">
      <w:pPr>
        <w:pStyle w:val="Textoindependiente"/>
        <w:jc w:val="center"/>
        <w:outlineLvl w:val="0"/>
        <w:rPr>
          <w:b/>
          <w:sz w:val="18"/>
          <w:szCs w:val="18"/>
        </w:rPr>
      </w:pPr>
      <w:r w:rsidRPr="008028DE">
        <w:rPr>
          <w:b/>
          <w:sz w:val="18"/>
          <w:szCs w:val="18"/>
        </w:rPr>
        <w:t>ENCUESTA PARA DOCENTES</w:t>
      </w:r>
    </w:p>
    <w:p w:rsidR="00174292" w:rsidRPr="008028DE" w:rsidRDefault="00174292" w:rsidP="00EF184D">
      <w:pPr>
        <w:pStyle w:val="Textoindependiente"/>
        <w:outlineLvl w:val="0"/>
        <w:rPr>
          <w:b/>
          <w:sz w:val="18"/>
          <w:szCs w:val="18"/>
        </w:rPr>
      </w:pPr>
      <w:r w:rsidRPr="008028DE">
        <w:rPr>
          <w:b/>
          <w:sz w:val="18"/>
          <w:szCs w:val="18"/>
        </w:rPr>
        <w:t>DATOS INFORMATIVOS:</w:t>
      </w:r>
    </w:p>
    <w:p w:rsidR="00174292" w:rsidRPr="008028DE" w:rsidRDefault="00174292" w:rsidP="00EF184D">
      <w:pPr>
        <w:pStyle w:val="Textoindependiente"/>
        <w:outlineLvl w:val="0"/>
        <w:rPr>
          <w:sz w:val="18"/>
          <w:szCs w:val="18"/>
        </w:rPr>
      </w:pPr>
      <w:r w:rsidRPr="008028DE">
        <w:rPr>
          <w:b/>
          <w:sz w:val="18"/>
          <w:szCs w:val="18"/>
        </w:rPr>
        <w:t>NOMBRE DEL DOCENTE</w:t>
      </w:r>
      <w:r w:rsidRPr="008028DE">
        <w:rPr>
          <w:sz w:val="18"/>
          <w:szCs w:val="18"/>
        </w:rPr>
        <w:t>…………………………………………………………</w:t>
      </w:r>
    </w:p>
    <w:p w:rsidR="00174292" w:rsidRPr="008028DE" w:rsidRDefault="00174292" w:rsidP="00727F66">
      <w:pPr>
        <w:pStyle w:val="Textoindependiente"/>
        <w:rPr>
          <w:sz w:val="18"/>
          <w:szCs w:val="18"/>
        </w:rPr>
      </w:pPr>
      <w:r w:rsidRPr="008028DE">
        <w:rPr>
          <w:b/>
          <w:sz w:val="18"/>
          <w:szCs w:val="18"/>
        </w:rPr>
        <w:t>CURSO DONDE TRABAJA</w:t>
      </w:r>
      <w:r w:rsidRPr="008028DE">
        <w:rPr>
          <w:sz w:val="18"/>
          <w:szCs w:val="18"/>
        </w:rPr>
        <w:t>………………………………………………………..</w:t>
      </w:r>
    </w:p>
    <w:p w:rsidR="00174292" w:rsidRPr="008028DE" w:rsidRDefault="00174292" w:rsidP="00EF184D">
      <w:pPr>
        <w:pStyle w:val="Textoindependiente"/>
        <w:outlineLvl w:val="0"/>
        <w:rPr>
          <w:sz w:val="18"/>
          <w:szCs w:val="18"/>
        </w:rPr>
      </w:pPr>
      <w:r w:rsidRPr="008028DE">
        <w:rPr>
          <w:b/>
          <w:sz w:val="18"/>
          <w:szCs w:val="18"/>
        </w:rPr>
        <w:t>FECHA DE APLICACIÓN</w:t>
      </w:r>
      <w:r w:rsidRPr="008028DE">
        <w:rPr>
          <w:sz w:val="18"/>
          <w:szCs w:val="18"/>
        </w:rPr>
        <w:t>…………………………………………………………</w:t>
      </w:r>
    </w:p>
    <w:p w:rsidR="00174292" w:rsidRPr="008028DE" w:rsidRDefault="00174292" w:rsidP="00727F66">
      <w:pPr>
        <w:pStyle w:val="Textoindependiente"/>
        <w:rPr>
          <w:sz w:val="18"/>
          <w:szCs w:val="18"/>
        </w:rPr>
      </w:pPr>
      <w:r w:rsidRPr="008028DE">
        <w:rPr>
          <w:b/>
          <w:sz w:val="18"/>
          <w:szCs w:val="18"/>
        </w:rPr>
        <w:t>OBJETIVO:</w:t>
      </w:r>
      <w:r w:rsidRPr="008028DE">
        <w:rPr>
          <w:sz w:val="18"/>
          <w:szCs w:val="18"/>
        </w:rPr>
        <w:t xml:space="preserve"> Determinar las características de los libros de texto de matemática  sobre ecuaciones algebraicas que aporten al aprendizaje significativo</w:t>
      </w:r>
    </w:p>
    <w:p w:rsidR="00174292" w:rsidRPr="008028DE" w:rsidRDefault="00174292" w:rsidP="00EF184D">
      <w:pPr>
        <w:pStyle w:val="Textoindependiente"/>
        <w:outlineLvl w:val="0"/>
        <w:rPr>
          <w:b/>
          <w:sz w:val="18"/>
          <w:szCs w:val="18"/>
        </w:rPr>
      </w:pPr>
      <w:r w:rsidRPr="008028DE">
        <w:rPr>
          <w:b/>
          <w:sz w:val="18"/>
          <w:szCs w:val="18"/>
        </w:rPr>
        <w:t>INSTRUCCIONES:</w:t>
      </w:r>
    </w:p>
    <w:p w:rsidR="00174292" w:rsidRPr="008028DE" w:rsidRDefault="00174292" w:rsidP="00727F66">
      <w:pPr>
        <w:pStyle w:val="Listaconvietas2"/>
        <w:numPr>
          <w:ilvl w:val="0"/>
          <w:numId w:val="11"/>
        </w:numPr>
        <w:rPr>
          <w:sz w:val="18"/>
          <w:szCs w:val="18"/>
        </w:rPr>
      </w:pPr>
      <w:r w:rsidRPr="008028DE">
        <w:rPr>
          <w:sz w:val="18"/>
          <w:szCs w:val="18"/>
        </w:rPr>
        <w:t>Las preguntas que a continuación se presentan deben ser contestadas en términos de frecuencia.</w:t>
      </w:r>
    </w:p>
    <w:p w:rsidR="00174292" w:rsidRPr="008028DE" w:rsidRDefault="00174292" w:rsidP="00727F66">
      <w:pPr>
        <w:pStyle w:val="Listaconvietas2"/>
        <w:numPr>
          <w:ilvl w:val="0"/>
          <w:numId w:val="11"/>
        </w:numPr>
        <w:rPr>
          <w:sz w:val="18"/>
          <w:szCs w:val="18"/>
        </w:rPr>
      </w:pPr>
      <w:r w:rsidRPr="008028DE">
        <w:rPr>
          <w:sz w:val="18"/>
          <w:szCs w:val="18"/>
        </w:rPr>
        <w:t>Lea detenidamente cada interrogante y marque con  una X solo una alternativa en la casilla correspondiente.</w:t>
      </w:r>
    </w:p>
    <w:p w:rsidR="00174292" w:rsidRPr="008028DE" w:rsidRDefault="00174292" w:rsidP="00727F66">
      <w:pPr>
        <w:pStyle w:val="Listaconvietas2"/>
        <w:numPr>
          <w:ilvl w:val="0"/>
          <w:numId w:val="11"/>
        </w:numPr>
        <w:rPr>
          <w:sz w:val="18"/>
          <w:szCs w:val="18"/>
        </w:rPr>
      </w:pPr>
      <w:r w:rsidRPr="008028DE">
        <w:rPr>
          <w:sz w:val="18"/>
          <w:szCs w:val="18"/>
        </w:rPr>
        <w:t>La escala de frecuencias tiene cinco opciones que son las siguientes:</w:t>
      </w:r>
    </w:p>
    <w:p w:rsidR="00174292" w:rsidRPr="008028DE" w:rsidRDefault="00174292" w:rsidP="00727F66">
      <w:pPr>
        <w:tabs>
          <w:tab w:val="left" w:pos="1560"/>
        </w:tabs>
        <w:rPr>
          <w:color w:val="000000"/>
          <w:sz w:val="18"/>
          <w:szCs w:val="18"/>
        </w:rPr>
      </w:pPr>
    </w:p>
    <w:p w:rsidR="00174292" w:rsidRPr="008028DE" w:rsidRDefault="00174292" w:rsidP="00727F66">
      <w:pPr>
        <w:tabs>
          <w:tab w:val="left" w:pos="1560"/>
        </w:tabs>
        <w:rPr>
          <w:color w:val="000000"/>
          <w:sz w:val="18"/>
          <w:szCs w:val="18"/>
        </w:rPr>
      </w:pPr>
      <w:r w:rsidRPr="008028DE">
        <w:rPr>
          <w:color w:val="000000"/>
          <w:sz w:val="18"/>
          <w:szCs w:val="18"/>
        </w:rPr>
        <w:t>Siempre                  (1)</w:t>
      </w:r>
    </w:p>
    <w:p w:rsidR="00174292" w:rsidRPr="008028DE" w:rsidRDefault="00174292" w:rsidP="00727F66">
      <w:pPr>
        <w:rPr>
          <w:color w:val="000000"/>
          <w:sz w:val="18"/>
          <w:szCs w:val="18"/>
        </w:rPr>
      </w:pPr>
      <w:r w:rsidRPr="008028DE">
        <w:rPr>
          <w:color w:val="000000"/>
          <w:sz w:val="18"/>
          <w:szCs w:val="18"/>
        </w:rPr>
        <w:t xml:space="preserve">Frecuentemente   </w:t>
      </w:r>
      <w:r>
        <w:rPr>
          <w:color w:val="000000"/>
          <w:sz w:val="18"/>
          <w:szCs w:val="18"/>
        </w:rPr>
        <w:t xml:space="preserve">  </w:t>
      </w:r>
      <w:r w:rsidRPr="008028DE">
        <w:rPr>
          <w:color w:val="000000"/>
          <w:sz w:val="18"/>
          <w:szCs w:val="18"/>
        </w:rPr>
        <w:t xml:space="preserve"> (2)</w:t>
      </w:r>
    </w:p>
    <w:p w:rsidR="00174292" w:rsidRPr="008028DE" w:rsidRDefault="00174292" w:rsidP="00727F66">
      <w:pPr>
        <w:tabs>
          <w:tab w:val="left" w:pos="1418"/>
          <w:tab w:val="left" w:pos="1560"/>
        </w:tabs>
        <w:rPr>
          <w:color w:val="000000"/>
          <w:sz w:val="18"/>
          <w:szCs w:val="18"/>
        </w:rPr>
      </w:pPr>
      <w:r w:rsidRPr="008028DE">
        <w:rPr>
          <w:color w:val="000000"/>
          <w:sz w:val="18"/>
          <w:szCs w:val="18"/>
        </w:rPr>
        <w:t>A veces                  (3)</w:t>
      </w:r>
    </w:p>
    <w:p w:rsidR="00174292" w:rsidRPr="008028DE" w:rsidRDefault="00174292" w:rsidP="00727F66">
      <w:pPr>
        <w:rPr>
          <w:color w:val="000000"/>
          <w:sz w:val="18"/>
          <w:szCs w:val="18"/>
        </w:rPr>
      </w:pPr>
      <w:r w:rsidRPr="008028DE">
        <w:rPr>
          <w:color w:val="000000"/>
          <w:sz w:val="18"/>
          <w:szCs w:val="18"/>
        </w:rPr>
        <w:t>Rara vez                 (4)</w:t>
      </w:r>
    </w:p>
    <w:p w:rsidR="00174292" w:rsidRPr="008028DE" w:rsidRDefault="00174292" w:rsidP="00727F66">
      <w:pPr>
        <w:tabs>
          <w:tab w:val="left" w:pos="1560"/>
        </w:tabs>
        <w:rPr>
          <w:color w:val="000000"/>
          <w:sz w:val="18"/>
          <w:szCs w:val="18"/>
        </w:rPr>
      </w:pPr>
      <w:r w:rsidRPr="008028DE">
        <w:rPr>
          <w:color w:val="000000"/>
          <w:sz w:val="18"/>
          <w:szCs w:val="18"/>
        </w:rPr>
        <w:t>Nunca                     (5)</w:t>
      </w:r>
    </w:p>
    <w:tbl>
      <w:tblPr>
        <w:tblW w:w="9157" w:type="dxa"/>
        <w:tblInd w:w="-2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BF"/>
      </w:tblPr>
      <w:tblGrid>
        <w:gridCol w:w="426"/>
        <w:gridCol w:w="3260"/>
        <w:gridCol w:w="993"/>
        <w:gridCol w:w="1360"/>
        <w:gridCol w:w="1134"/>
        <w:gridCol w:w="992"/>
        <w:gridCol w:w="992"/>
      </w:tblGrid>
      <w:tr w:rsidR="00174292" w:rsidRPr="008028DE" w:rsidTr="008A3479">
        <w:trPr>
          <w:trHeight w:val="584"/>
        </w:trPr>
        <w:tc>
          <w:tcPr>
            <w:tcW w:w="426" w:type="dxa"/>
          </w:tcPr>
          <w:p w:rsidR="00174292" w:rsidRPr="008028DE" w:rsidRDefault="00174292" w:rsidP="008A3479">
            <w:pPr>
              <w:rPr>
                <w:sz w:val="18"/>
                <w:szCs w:val="18"/>
              </w:rPr>
            </w:pPr>
            <w:r w:rsidRPr="008028DE">
              <w:rPr>
                <w:sz w:val="18"/>
                <w:szCs w:val="18"/>
              </w:rPr>
              <w:t>N°</w:t>
            </w:r>
          </w:p>
        </w:tc>
        <w:tc>
          <w:tcPr>
            <w:tcW w:w="3260" w:type="dxa"/>
          </w:tcPr>
          <w:p w:rsidR="00174292" w:rsidRPr="008028DE" w:rsidRDefault="00174292" w:rsidP="008A3479">
            <w:pPr>
              <w:jc w:val="center"/>
              <w:rPr>
                <w:sz w:val="20"/>
                <w:szCs w:val="20"/>
              </w:rPr>
            </w:pPr>
            <w:r w:rsidRPr="008028DE">
              <w:rPr>
                <w:sz w:val="20"/>
                <w:szCs w:val="20"/>
              </w:rPr>
              <w:t>Pregunta</w:t>
            </w:r>
          </w:p>
        </w:tc>
        <w:tc>
          <w:tcPr>
            <w:tcW w:w="993" w:type="dxa"/>
          </w:tcPr>
          <w:p w:rsidR="00174292" w:rsidRPr="008028DE" w:rsidRDefault="00174292" w:rsidP="008A3479">
            <w:pPr>
              <w:jc w:val="center"/>
              <w:rPr>
                <w:sz w:val="20"/>
                <w:szCs w:val="20"/>
              </w:rPr>
            </w:pPr>
            <w:r w:rsidRPr="008028DE">
              <w:rPr>
                <w:sz w:val="20"/>
                <w:szCs w:val="20"/>
              </w:rPr>
              <w:t>Siempre</w:t>
            </w:r>
          </w:p>
          <w:p w:rsidR="00174292" w:rsidRPr="008028DE" w:rsidRDefault="00174292" w:rsidP="008A3479">
            <w:pPr>
              <w:jc w:val="center"/>
              <w:rPr>
                <w:sz w:val="20"/>
                <w:szCs w:val="20"/>
              </w:rPr>
            </w:pPr>
            <w:r w:rsidRPr="008028DE">
              <w:rPr>
                <w:sz w:val="20"/>
                <w:szCs w:val="20"/>
              </w:rPr>
              <w:t>(1)</w:t>
            </w:r>
          </w:p>
        </w:tc>
        <w:tc>
          <w:tcPr>
            <w:tcW w:w="1360" w:type="dxa"/>
          </w:tcPr>
          <w:p w:rsidR="00174292" w:rsidRPr="008028DE" w:rsidRDefault="00174292" w:rsidP="008A3479">
            <w:pPr>
              <w:jc w:val="center"/>
              <w:rPr>
                <w:sz w:val="20"/>
                <w:szCs w:val="20"/>
              </w:rPr>
            </w:pPr>
            <w:r w:rsidRPr="008028DE">
              <w:rPr>
                <w:sz w:val="20"/>
                <w:szCs w:val="20"/>
              </w:rPr>
              <w:t>Casi siempre</w:t>
            </w:r>
          </w:p>
          <w:p w:rsidR="00174292" w:rsidRPr="008028DE" w:rsidRDefault="00174292" w:rsidP="008A3479">
            <w:pPr>
              <w:jc w:val="center"/>
              <w:rPr>
                <w:sz w:val="20"/>
                <w:szCs w:val="20"/>
              </w:rPr>
            </w:pPr>
            <w:r w:rsidRPr="008028DE">
              <w:rPr>
                <w:sz w:val="20"/>
                <w:szCs w:val="20"/>
              </w:rPr>
              <w:t>(2)</w:t>
            </w:r>
          </w:p>
        </w:tc>
        <w:tc>
          <w:tcPr>
            <w:tcW w:w="1134" w:type="dxa"/>
          </w:tcPr>
          <w:p w:rsidR="00174292" w:rsidRPr="008028DE" w:rsidRDefault="00174292" w:rsidP="008A3479">
            <w:pPr>
              <w:jc w:val="center"/>
              <w:rPr>
                <w:sz w:val="20"/>
                <w:szCs w:val="20"/>
              </w:rPr>
            </w:pPr>
            <w:r w:rsidRPr="008028DE">
              <w:rPr>
                <w:sz w:val="20"/>
                <w:szCs w:val="20"/>
              </w:rPr>
              <w:t>A veces</w:t>
            </w:r>
          </w:p>
          <w:p w:rsidR="00174292" w:rsidRPr="008028DE" w:rsidRDefault="00174292" w:rsidP="008A3479">
            <w:pPr>
              <w:jc w:val="center"/>
              <w:rPr>
                <w:sz w:val="20"/>
                <w:szCs w:val="20"/>
              </w:rPr>
            </w:pPr>
            <w:r w:rsidRPr="008028DE">
              <w:rPr>
                <w:sz w:val="20"/>
                <w:szCs w:val="20"/>
              </w:rPr>
              <w:t>(3)</w:t>
            </w:r>
          </w:p>
        </w:tc>
        <w:tc>
          <w:tcPr>
            <w:tcW w:w="992" w:type="dxa"/>
          </w:tcPr>
          <w:p w:rsidR="00174292" w:rsidRPr="008028DE" w:rsidRDefault="00174292" w:rsidP="008A3479">
            <w:pPr>
              <w:jc w:val="center"/>
              <w:rPr>
                <w:sz w:val="20"/>
                <w:szCs w:val="20"/>
              </w:rPr>
            </w:pPr>
            <w:r w:rsidRPr="008028DE">
              <w:rPr>
                <w:sz w:val="20"/>
                <w:szCs w:val="20"/>
              </w:rPr>
              <w:t>Rara vez</w:t>
            </w:r>
          </w:p>
          <w:p w:rsidR="00174292" w:rsidRPr="008028DE" w:rsidRDefault="00174292" w:rsidP="008A3479">
            <w:pPr>
              <w:jc w:val="center"/>
              <w:rPr>
                <w:sz w:val="20"/>
                <w:szCs w:val="20"/>
              </w:rPr>
            </w:pPr>
            <w:r w:rsidRPr="008028DE">
              <w:rPr>
                <w:sz w:val="20"/>
                <w:szCs w:val="20"/>
              </w:rPr>
              <w:t>(4)</w:t>
            </w:r>
          </w:p>
        </w:tc>
        <w:tc>
          <w:tcPr>
            <w:tcW w:w="992" w:type="dxa"/>
          </w:tcPr>
          <w:p w:rsidR="00174292" w:rsidRPr="008028DE" w:rsidRDefault="00174292" w:rsidP="008A3479">
            <w:pPr>
              <w:jc w:val="center"/>
              <w:rPr>
                <w:sz w:val="20"/>
                <w:szCs w:val="20"/>
              </w:rPr>
            </w:pPr>
            <w:r w:rsidRPr="008028DE">
              <w:rPr>
                <w:sz w:val="20"/>
                <w:szCs w:val="20"/>
              </w:rPr>
              <w:t>Nunca</w:t>
            </w:r>
          </w:p>
          <w:p w:rsidR="00174292" w:rsidRPr="008028DE" w:rsidRDefault="00174292" w:rsidP="008A3479">
            <w:pPr>
              <w:jc w:val="center"/>
              <w:rPr>
                <w:sz w:val="20"/>
                <w:szCs w:val="20"/>
              </w:rPr>
            </w:pPr>
            <w:r w:rsidRPr="008028DE">
              <w:rPr>
                <w:sz w:val="20"/>
                <w:szCs w:val="20"/>
              </w:rPr>
              <w:t>(5)</w:t>
            </w:r>
          </w:p>
        </w:tc>
      </w:tr>
      <w:tr w:rsidR="00174292" w:rsidRPr="008028DE" w:rsidTr="008A3479">
        <w:trPr>
          <w:trHeight w:val="1176"/>
        </w:trPr>
        <w:tc>
          <w:tcPr>
            <w:tcW w:w="426" w:type="dxa"/>
          </w:tcPr>
          <w:p w:rsidR="00174292" w:rsidRPr="008028DE" w:rsidRDefault="00174292" w:rsidP="008A3479">
            <w:pPr>
              <w:rPr>
                <w:sz w:val="18"/>
                <w:szCs w:val="18"/>
              </w:rPr>
            </w:pPr>
            <w:r w:rsidRPr="008028DE">
              <w:rPr>
                <w:sz w:val="18"/>
                <w:szCs w:val="18"/>
              </w:rPr>
              <w:t>1</w:t>
            </w:r>
          </w:p>
        </w:tc>
        <w:tc>
          <w:tcPr>
            <w:tcW w:w="3260" w:type="dxa"/>
          </w:tcPr>
          <w:p w:rsidR="00174292" w:rsidRPr="008028DE" w:rsidRDefault="00174292" w:rsidP="008A3479">
            <w:pPr>
              <w:pStyle w:val="Textoindependiente"/>
              <w:jc w:val="left"/>
              <w:rPr>
                <w:sz w:val="20"/>
                <w:szCs w:val="20"/>
              </w:rPr>
            </w:pPr>
            <w:r w:rsidRPr="008028DE">
              <w:rPr>
                <w:sz w:val="18"/>
                <w:szCs w:val="18"/>
              </w:rPr>
              <w:t>¿Los libros de texto sobre  ecuaciones algebraicas  contemplan  conteni</w:t>
            </w:r>
            <w:r>
              <w:rPr>
                <w:sz w:val="18"/>
                <w:szCs w:val="18"/>
              </w:rPr>
              <w:t>dos actualizados y con vigen</w:t>
            </w:r>
            <w:r w:rsidRPr="008028DE">
              <w:rPr>
                <w:sz w:val="18"/>
                <w:szCs w:val="18"/>
              </w:rPr>
              <w:t>cia científica?</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273"/>
        </w:trPr>
        <w:tc>
          <w:tcPr>
            <w:tcW w:w="426" w:type="dxa"/>
          </w:tcPr>
          <w:p w:rsidR="00174292" w:rsidRPr="008028DE" w:rsidRDefault="00174292" w:rsidP="008A3479">
            <w:pPr>
              <w:rPr>
                <w:sz w:val="18"/>
                <w:szCs w:val="18"/>
              </w:rPr>
            </w:pPr>
            <w:r w:rsidRPr="008028DE">
              <w:rPr>
                <w:sz w:val="18"/>
                <w:szCs w:val="18"/>
              </w:rPr>
              <w:t>2</w:t>
            </w:r>
          </w:p>
        </w:tc>
        <w:tc>
          <w:tcPr>
            <w:tcW w:w="3260" w:type="dxa"/>
          </w:tcPr>
          <w:p w:rsidR="00174292" w:rsidRPr="008028DE" w:rsidRDefault="00174292" w:rsidP="008A3479">
            <w:pPr>
              <w:pStyle w:val="Textoindependiente"/>
              <w:jc w:val="left"/>
              <w:rPr>
                <w:sz w:val="20"/>
                <w:szCs w:val="20"/>
              </w:rPr>
            </w:pPr>
            <w:r w:rsidRPr="008028DE">
              <w:rPr>
                <w:sz w:val="18"/>
                <w:szCs w:val="18"/>
              </w:rPr>
              <w:t>¿Los contenidos que se presentan en los  libros de texto sobre  ecuaciones algebraicas permiten profundizar los conocimientos sobre el tema?</w:t>
            </w:r>
          </w:p>
        </w:tc>
        <w:tc>
          <w:tcPr>
            <w:tcW w:w="993" w:type="dxa"/>
          </w:tcPr>
          <w:p w:rsidR="00174292" w:rsidRPr="008028DE" w:rsidRDefault="00174292" w:rsidP="008A3479">
            <w:pPr>
              <w:ind w:left="-212" w:firstLine="212"/>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699"/>
        </w:trPr>
        <w:tc>
          <w:tcPr>
            <w:tcW w:w="426" w:type="dxa"/>
          </w:tcPr>
          <w:p w:rsidR="00174292" w:rsidRPr="008028DE" w:rsidRDefault="00174292" w:rsidP="008A3479">
            <w:pPr>
              <w:rPr>
                <w:sz w:val="18"/>
                <w:szCs w:val="18"/>
              </w:rPr>
            </w:pPr>
            <w:r w:rsidRPr="008028DE">
              <w:rPr>
                <w:sz w:val="18"/>
                <w:szCs w:val="18"/>
              </w:rPr>
              <w:t>3</w:t>
            </w:r>
          </w:p>
        </w:tc>
        <w:tc>
          <w:tcPr>
            <w:tcW w:w="3260" w:type="dxa"/>
          </w:tcPr>
          <w:p w:rsidR="00174292" w:rsidRPr="008028DE" w:rsidRDefault="00174292" w:rsidP="008A3479">
            <w:pPr>
              <w:pStyle w:val="Textoindependiente"/>
              <w:jc w:val="left"/>
              <w:rPr>
                <w:sz w:val="20"/>
                <w:szCs w:val="20"/>
              </w:rPr>
            </w:pPr>
            <w:r w:rsidRPr="008028DE">
              <w:rPr>
                <w:sz w:val="18"/>
                <w:szCs w:val="18"/>
              </w:rPr>
              <w:t xml:space="preserve">¿Los contenidos desarrollados en los libros de texto de ecuaciones algebraicas </w:t>
            </w:r>
            <w:r>
              <w:rPr>
                <w:sz w:val="18"/>
                <w:szCs w:val="18"/>
              </w:rPr>
              <w:t>sugieren activi</w:t>
            </w:r>
            <w:r w:rsidRPr="008028DE">
              <w:rPr>
                <w:sz w:val="18"/>
                <w:szCs w:val="18"/>
              </w:rPr>
              <w:t>dades que conducen al establecimiento de principios generales?</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893"/>
        </w:trPr>
        <w:tc>
          <w:tcPr>
            <w:tcW w:w="426" w:type="dxa"/>
          </w:tcPr>
          <w:p w:rsidR="00174292" w:rsidRPr="008028DE" w:rsidRDefault="00174292" w:rsidP="008A3479">
            <w:pPr>
              <w:rPr>
                <w:sz w:val="18"/>
                <w:szCs w:val="18"/>
              </w:rPr>
            </w:pPr>
            <w:r w:rsidRPr="008028DE">
              <w:rPr>
                <w:sz w:val="18"/>
                <w:szCs w:val="18"/>
              </w:rPr>
              <w:lastRenderedPageBreak/>
              <w:t>4</w:t>
            </w:r>
          </w:p>
        </w:tc>
        <w:tc>
          <w:tcPr>
            <w:tcW w:w="3260" w:type="dxa"/>
          </w:tcPr>
          <w:p w:rsidR="00174292" w:rsidRPr="008028DE" w:rsidRDefault="00174292" w:rsidP="008A3479">
            <w:pPr>
              <w:pStyle w:val="Textoindependiente"/>
              <w:jc w:val="left"/>
              <w:rPr>
                <w:sz w:val="20"/>
                <w:szCs w:val="20"/>
              </w:rPr>
            </w:pPr>
            <w:r w:rsidRPr="008028DE">
              <w:rPr>
                <w:sz w:val="18"/>
                <w:szCs w:val="18"/>
              </w:rPr>
              <w:t>¿Los contenidos abordados en los libros de texto sobre ecuaciones algebraicas tienen una secuencia y  articulación pertinente y funcional?</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983"/>
        </w:trPr>
        <w:tc>
          <w:tcPr>
            <w:tcW w:w="426" w:type="dxa"/>
          </w:tcPr>
          <w:p w:rsidR="00174292" w:rsidRPr="008028DE" w:rsidRDefault="00174292" w:rsidP="008A3479">
            <w:pPr>
              <w:rPr>
                <w:sz w:val="18"/>
                <w:szCs w:val="18"/>
              </w:rPr>
            </w:pPr>
            <w:r w:rsidRPr="008028DE">
              <w:rPr>
                <w:sz w:val="18"/>
                <w:szCs w:val="18"/>
              </w:rPr>
              <w:t>5</w:t>
            </w:r>
          </w:p>
        </w:tc>
        <w:tc>
          <w:tcPr>
            <w:tcW w:w="3260" w:type="dxa"/>
          </w:tcPr>
          <w:p w:rsidR="00174292" w:rsidRPr="008028DE" w:rsidRDefault="00174292" w:rsidP="008A3479">
            <w:pPr>
              <w:pStyle w:val="Textoindependiente"/>
              <w:jc w:val="left"/>
              <w:rPr>
                <w:sz w:val="20"/>
                <w:szCs w:val="20"/>
              </w:rPr>
            </w:pPr>
            <w:r w:rsidRPr="008028DE">
              <w:rPr>
                <w:sz w:val="18"/>
                <w:szCs w:val="18"/>
              </w:rPr>
              <w:t>¿Los libros de texto  sobre ecua</w:t>
            </w:r>
            <w:r w:rsidRPr="008028DE">
              <w:rPr>
                <w:sz w:val="18"/>
                <w:szCs w:val="18"/>
              </w:rPr>
              <w:softHyphen/>
              <w:t>cio</w:t>
            </w:r>
            <w:r w:rsidRPr="008028DE">
              <w:rPr>
                <w:sz w:val="18"/>
                <w:szCs w:val="18"/>
              </w:rPr>
              <w:softHyphen/>
              <w:t xml:space="preserve">nes algebraicas desarrollan los contenidos siguiendo una metodología activa? </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1104"/>
        </w:trPr>
        <w:tc>
          <w:tcPr>
            <w:tcW w:w="426" w:type="dxa"/>
          </w:tcPr>
          <w:p w:rsidR="00174292" w:rsidRPr="008028DE" w:rsidRDefault="00174292" w:rsidP="008A3479">
            <w:pPr>
              <w:rPr>
                <w:sz w:val="18"/>
                <w:szCs w:val="18"/>
              </w:rPr>
            </w:pPr>
            <w:r w:rsidRPr="008028DE">
              <w:rPr>
                <w:sz w:val="18"/>
                <w:szCs w:val="18"/>
              </w:rPr>
              <w:t>6</w:t>
            </w:r>
          </w:p>
        </w:tc>
        <w:tc>
          <w:tcPr>
            <w:tcW w:w="3260" w:type="dxa"/>
          </w:tcPr>
          <w:p w:rsidR="00174292" w:rsidRPr="008028DE" w:rsidRDefault="00174292" w:rsidP="008A3479">
            <w:pPr>
              <w:pStyle w:val="Textoindependiente"/>
              <w:jc w:val="left"/>
              <w:rPr>
                <w:sz w:val="20"/>
                <w:szCs w:val="20"/>
              </w:rPr>
            </w:pPr>
            <w:r w:rsidRPr="008028DE">
              <w:rPr>
                <w:sz w:val="18"/>
                <w:szCs w:val="18"/>
              </w:rPr>
              <w:t>¿Las actividades presentadas en los libros de texto sobre ecua</w:t>
            </w:r>
            <w:r>
              <w:rPr>
                <w:sz w:val="18"/>
                <w:szCs w:val="18"/>
              </w:rPr>
              <w:t>ciones alge</w:t>
            </w:r>
            <w:r w:rsidRPr="008028DE">
              <w:rPr>
                <w:sz w:val="18"/>
                <w:szCs w:val="18"/>
              </w:rPr>
              <w:t>braicas permiten un autoaprendizaje por parte de los estudiantes?</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799"/>
        </w:trPr>
        <w:tc>
          <w:tcPr>
            <w:tcW w:w="426" w:type="dxa"/>
          </w:tcPr>
          <w:p w:rsidR="00174292" w:rsidRPr="008028DE" w:rsidRDefault="00174292" w:rsidP="008A3479">
            <w:pPr>
              <w:rPr>
                <w:sz w:val="18"/>
                <w:szCs w:val="18"/>
              </w:rPr>
            </w:pPr>
            <w:r w:rsidRPr="008028DE">
              <w:rPr>
                <w:sz w:val="18"/>
                <w:szCs w:val="18"/>
              </w:rPr>
              <w:t>7</w:t>
            </w:r>
          </w:p>
        </w:tc>
        <w:tc>
          <w:tcPr>
            <w:tcW w:w="3260" w:type="dxa"/>
          </w:tcPr>
          <w:p w:rsidR="00174292" w:rsidRPr="008028DE" w:rsidRDefault="00174292" w:rsidP="008A3479">
            <w:pPr>
              <w:pStyle w:val="Textoindependiente"/>
              <w:jc w:val="left"/>
              <w:rPr>
                <w:sz w:val="20"/>
                <w:szCs w:val="20"/>
              </w:rPr>
            </w:pPr>
            <w:r w:rsidRPr="008028DE">
              <w:rPr>
                <w:sz w:val="18"/>
                <w:szCs w:val="18"/>
              </w:rPr>
              <w:t>¿Los libros de texto de ecuaciones algebraicas presentan actividades que conduzcan a la utilización  de medios computacionales para su aprendizaje?</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981"/>
        </w:trPr>
        <w:tc>
          <w:tcPr>
            <w:tcW w:w="426" w:type="dxa"/>
          </w:tcPr>
          <w:p w:rsidR="00174292" w:rsidRPr="008028DE" w:rsidRDefault="00174292" w:rsidP="008A3479">
            <w:pPr>
              <w:rPr>
                <w:sz w:val="18"/>
                <w:szCs w:val="18"/>
              </w:rPr>
            </w:pPr>
            <w:r w:rsidRPr="008028DE">
              <w:rPr>
                <w:sz w:val="18"/>
                <w:szCs w:val="18"/>
              </w:rPr>
              <w:t>8</w:t>
            </w:r>
          </w:p>
        </w:tc>
        <w:tc>
          <w:tcPr>
            <w:tcW w:w="3260" w:type="dxa"/>
          </w:tcPr>
          <w:p w:rsidR="00174292" w:rsidRPr="008028DE" w:rsidRDefault="00174292" w:rsidP="008A3479">
            <w:pPr>
              <w:pStyle w:val="Textoindependiente"/>
              <w:jc w:val="left"/>
              <w:rPr>
                <w:sz w:val="20"/>
                <w:szCs w:val="20"/>
              </w:rPr>
            </w:pPr>
            <w:r w:rsidRPr="008028DE">
              <w:rPr>
                <w:sz w:val="18"/>
                <w:szCs w:val="18"/>
              </w:rPr>
              <w:t>¿Los libros de texto sobre ecuaciones algebraicas  contienen ejercicios y proble</w:t>
            </w:r>
            <w:r w:rsidRPr="008028DE">
              <w:rPr>
                <w:sz w:val="18"/>
                <w:szCs w:val="18"/>
              </w:rPr>
              <w:softHyphen/>
              <w:t>mas resueltos siguiendo un proceso secuencial y lógico?</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658"/>
        </w:trPr>
        <w:tc>
          <w:tcPr>
            <w:tcW w:w="426" w:type="dxa"/>
          </w:tcPr>
          <w:p w:rsidR="00174292" w:rsidRPr="008028DE" w:rsidRDefault="00174292" w:rsidP="008A3479">
            <w:pPr>
              <w:rPr>
                <w:sz w:val="18"/>
                <w:szCs w:val="18"/>
              </w:rPr>
            </w:pPr>
            <w:r w:rsidRPr="008028DE">
              <w:rPr>
                <w:sz w:val="18"/>
                <w:szCs w:val="18"/>
              </w:rPr>
              <w:t>9</w:t>
            </w:r>
          </w:p>
        </w:tc>
        <w:tc>
          <w:tcPr>
            <w:tcW w:w="3260" w:type="dxa"/>
          </w:tcPr>
          <w:p w:rsidR="00174292" w:rsidRPr="008028DE" w:rsidRDefault="00174292" w:rsidP="008A3479">
            <w:pPr>
              <w:pStyle w:val="Textoindependiente"/>
              <w:jc w:val="left"/>
              <w:rPr>
                <w:sz w:val="20"/>
                <w:szCs w:val="20"/>
              </w:rPr>
            </w:pPr>
            <w:r w:rsidRPr="008028DE">
              <w:rPr>
                <w:sz w:val="18"/>
                <w:szCs w:val="18"/>
              </w:rPr>
              <w:t>¿Los libros de texto de ecuaciones alge</w:t>
            </w:r>
            <w:r w:rsidRPr="008028DE">
              <w:rPr>
                <w:sz w:val="18"/>
                <w:szCs w:val="18"/>
              </w:rPr>
              <w:softHyphen/>
              <w:t xml:space="preserve">braicas, comunican  ideas mediante un lenguaje  </w:t>
            </w:r>
            <w:r>
              <w:rPr>
                <w:sz w:val="18"/>
                <w:szCs w:val="18"/>
              </w:rPr>
              <w:t>ver</w:t>
            </w:r>
            <w:r w:rsidRPr="008028DE">
              <w:rPr>
                <w:sz w:val="18"/>
                <w:szCs w:val="18"/>
              </w:rPr>
              <w:t>bal claro, sencillo y preciso?</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1075"/>
        </w:trPr>
        <w:tc>
          <w:tcPr>
            <w:tcW w:w="426" w:type="dxa"/>
          </w:tcPr>
          <w:p w:rsidR="00174292" w:rsidRPr="008028DE" w:rsidRDefault="00174292" w:rsidP="008A3479">
            <w:pPr>
              <w:rPr>
                <w:sz w:val="18"/>
                <w:szCs w:val="18"/>
              </w:rPr>
            </w:pPr>
            <w:r w:rsidRPr="008028DE">
              <w:rPr>
                <w:sz w:val="18"/>
                <w:szCs w:val="18"/>
              </w:rPr>
              <w:t>10</w:t>
            </w:r>
          </w:p>
        </w:tc>
        <w:tc>
          <w:tcPr>
            <w:tcW w:w="3260" w:type="dxa"/>
          </w:tcPr>
          <w:p w:rsidR="00174292" w:rsidRPr="008028DE" w:rsidRDefault="00174292" w:rsidP="008A3479">
            <w:pPr>
              <w:pStyle w:val="Textoindependiente"/>
              <w:jc w:val="left"/>
              <w:rPr>
                <w:sz w:val="20"/>
                <w:szCs w:val="20"/>
              </w:rPr>
            </w:pPr>
            <w:r w:rsidRPr="008028DE">
              <w:rPr>
                <w:sz w:val="18"/>
                <w:szCs w:val="18"/>
              </w:rPr>
              <w:t>¿El lenguaje gráfico que utilizan los libros de texto se combinan proporcional y armónicamente con el lenguaje verbal?</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855"/>
        </w:trPr>
        <w:tc>
          <w:tcPr>
            <w:tcW w:w="426" w:type="dxa"/>
          </w:tcPr>
          <w:p w:rsidR="00174292" w:rsidRPr="008028DE" w:rsidRDefault="00174292" w:rsidP="008A3479">
            <w:pPr>
              <w:rPr>
                <w:sz w:val="18"/>
                <w:szCs w:val="18"/>
              </w:rPr>
            </w:pPr>
            <w:r w:rsidRPr="008028DE">
              <w:rPr>
                <w:sz w:val="18"/>
                <w:szCs w:val="18"/>
              </w:rPr>
              <w:t>11</w:t>
            </w:r>
          </w:p>
        </w:tc>
        <w:tc>
          <w:tcPr>
            <w:tcW w:w="3260" w:type="dxa"/>
          </w:tcPr>
          <w:p w:rsidR="00174292" w:rsidRPr="008028DE" w:rsidRDefault="00174292" w:rsidP="008A3479">
            <w:pPr>
              <w:rPr>
                <w:sz w:val="20"/>
                <w:szCs w:val="20"/>
              </w:rPr>
            </w:pPr>
            <w:r w:rsidRPr="008028DE">
              <w:rPr>
                <w:sz w:val="18"/>
                <w:szCs w:val="18"/>
              </w:rPr>
              <w:t>¿Los libros de texto de ecuaciones algebraicas presentan actividades que provoquen seguir investigando los temas que se desarrollan?</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1307"/>
        </w:trPr>
        <w:tc>
          <w:tcPr>
            <w:tcW w:w="426" w:type="dxa"/>
          </w:tcPr>
          <w:p w:rsidR="00174292" w:rsidRPr="008028DE" w:rsidRDefault="00174292" w:rsidP="008A3479">
            <w:pPr>
              <w:rPr>
                <w:sz w:val="18"/>
                <w:szCs w:val="18"/>
              </w:rPr>
            </w:pPr>
            <w:r w:rsidRPr="008028DE">
              <w:rPr>
                <w:sz w:val="18"/>
                <w:szCs w:val="18"/>
              </w:rPr>
              <w:t>12</w:t>
            </w:r>
          </w:p>
        </w:tc>
        <w:tc>
          <w:tcPr>
            <w:tcW w:w="3260" w:type="dxa"/>
          </w:tcPr>
          <w:p w:rsidR="00174292" w:rsidRPr="008028DE" w:rsidRDefault="00174292" w:rsidP="008A3479">
            <w:pPr>
              <w:pStyle w:val="Textoindependiente"/>
              <w:rPr>
                <w:sz w:val="20"/>
                <w:szCs w:val="20"/>
              </w:rPr>
            </w:pPr>
            <w:r w:rsidRPr="008028DE">
              <w:rPr>
                <w:sz w:val="18"/>
              </w:rPr>
              <w:t xml:space="preserve">¿Los libros de texto de ecuaciones </w:t>
            </w:r>
            <w:r w:rsidRPr="008028DE">
              <w:rPr>
                <w:sz w:val="18"/>
              </w:rPr>
              <w:softHyphen/>
              <w:t>algebraicas  presen</w:t>
            </w:r>
            <w:r>
              <w:rPr>
                <w:sz w:val="18"/>
              </w:rPr>
              <w:t>tan activida</w:t>
            </w:r>
            <w:r w:rsidRPr="008028DE">
              <w:rPr>
                <w:sz w:val="18"/>
              </w:rPr>
              <w:t>des que le permiten al estu</w:t>
            </w:r>
            <w:r>
              <w:rPr>
                <w:sz w:val="18"/>
              </w:rPr>
              <w:t>dian</w:t>
            </w:r>
            <w:r w:rsidRPr="008028DE">
              <w:rPr>
                <w:sz w:val="18"/>
              </w:rPr>
              <w:t>te construir el conocimiento?</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855"/>
        </w:trPr>
        <w:tc>
          <w:tcPr>
            <w:tcW w:w="426" w:type="dxa"/>
          </w:tcPr>
          <w:p w:rsidR="00174292" w:rsidRPr="008028DE" w:rsidRDefault="00174292" w:rsidP="008A3479">
            <w:pPr>
              <w:rPr>
                <w:sz w:val="18"/>
                <w:szCs w:val="18"/>
              </w:rPr>
            </w:pPr>
            <w:r w:rsidRPr="008028DE">
              <w:rPr>
                <w:sz w:val="18"/>
                <w:szCs w:val="18"/>
              </w:rPr>
              <w:t>13</w:t>
            </w:r>
          </w:p>
        </w:tc>
        <w:tc>
          <w:tcPr>
            <w:tcW w:w="3260" w:type="dxa"/>
          </w:tcPr>
          <w:p w:rsidR="00174292" w:rsidRPr="008028DE" w:rsidRDefault="00174292" w:rsidP="008A3479">
            <w:pPr>
              <w:pStyle w:val="Textoindependiente"/>
              <w:rPr>
                <w:sz w:val="20"/>
                <w:szCs w:val="20"/>
              </w:rPr>
            </w:pPr>
            <w:r w:rsidRPr="008028DE">
              <w:rPr>
                <w:sz w:val="18"/>
              </w:rPr>
              <w:t>¿Las actividades que se contemplan  en los libros de texto de ecuaciones algebraicas interrelacionan los cono</w:t>
            </w:r>
            <w:r>
              <w:rPr>
                <w:sz w:val="18"/>
              </w:rPr>
              <w:t>cimien</w:t>
            </w:r>
            <w:r w:rsidRPr="008028DE">
              <w:rPr>
                <w:sz w:val="18"/>
              </w:rPr>
              <w:t>tos anteriores con los nuevos?</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415"/>
        </w:trPr>
        <w:tc>
          <w:tcPr>
            <w:tcW w:w="426" w:type="dxa"/>
          </w:tcPr>
          <w:p w:rsidR="00174292" w:rsidRPr="008028DE" w:rsidRDefault="00174292" w:rsidP="008A3479">
            <w:pPr>
              <w:rPr>
                <w:sz w:val="18"/>
                <w:szCs w:val="18"/>
              </w:rPr>
            </w:pPr>
            <w:r w:rsidRPr="008028DE">
              <w:rPr>
                <w:sz w:val="18"/>
                <w:szCs w:val="18"/>
              </w:rPr>
              <w:t>14</w:t>
            </w:r>
          </w:p>
          <w:p w:rsidR="00174292" w:rsidRPr="008028DE" w:rsidRDefault="00174292" w:rsidP="008A3479">
            <w:pPr>
              <w:rPr>
                <w:sz w:val="18"/>
                <w:szCs w:val="18"/>
              </w:rPr>
            </w:pPr>
          </w:p>
        </w:tc>
        <w:tc>
          <w:tcPr>
            <w:tcW w:w="3260" w:type="dxa"/>
          </w:tcPr>
          <w:p w:rsidR="00174292" w:rsidRPr="008028DE" w:rsidRDefault="00174292" w:rsidP="008A3479">
            <w:pPr>
              <w:pStyle w:val="Textoindependiente"/>
              <w:rPr>
                <w:sz w:val="20"/>
                <w:szCs w:val="20"/>
              </w:rPr>
            </w:pPr>
            <w:r w:rsidRPr="008028DE">
              <w:rPr>
                <w:sz w:val="18"/>
              </w:rPr>
              <w:t>¿Los</w:t>
            </w:r>
            <w:r>
              <w:rPr>
                <w:sz w:val="18"/>
              </w:rPr>
              <w:t xml:space="preserve"> conteni</w:t>
            </w:r>
            <w:r w:rsidRPr="008028DE">
              <w:rPr>
                <w:sz w:val="18"/>
              </w:rPr>
              <w:t xml:space="preserve">dos y actividades de los libros de texto </w:t>
            </w:r>
            <w:r>
              <w:rPr>
                <w:sz w:val="18"/>
              </w:rPr>
              <w:t>de ecuacio</w:t>
            </w:r>
            <w:r w:rsidRPr="008028DE">
              <w:rPr>
                <w:sz w:val="18"/>
              </w:rPr>
              <w:t xml:space="preserve">nes algebraicas generan </w:t>
            </w:r>
            <w:r w:rsidRPr="008028DE">
              <w:rPr>
                <w:sz w:val="18"/>
              </w:rPr>
              <w:lastRenderedPageBreak/>
              <w:t>en el estudiante el desarrollo y la adquisición de competencias?</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855"/>
        </w:trPr>
        <w:tc>
          <w:tcPr>
            <w:tcW w:w="426" w:type="dxa"/>
          </w:tcPr>
          <w:p w:rsidR="00174292" w:rsidRPr="008028DE" w:rsidRDefault="00174292" w:rsidP="008A3479">
            <w:pPr>
              <w:rPr>
                <w:sz w:val="18"/>
                <w:szCs w:val="18"/>
              </w:rPr>
            </w:pPr>
            <w:r w:rsidRPr="008028DE">
              <w:rPr>
                <w:sz w:val="18"/>
                <w:szCs w:val="18"/>
              </w:rPr>
              <w:lastRenderedPageBreak/>
              <w:t>15</w:t>
            </w:r>
          </w:p>
        </w:tc>
        <w:tc>
          <w:tcPr>
            <w:tcW w:w="3260" w:type="dxa"/>
          </w:tcPr>
          <w:p w:rsidR="00174292" w:rsidRPr="008028DE" w:rsidRDefault="00174292" w:rsidP="008A3479">
            <w:pPr>
              <w:pStyle w:val="Textoindependiente"/>
              <w:rPr>
                <w:sz w:val="20"/>
                <w:szCs w:val="20"/>
              </w:rPr>
            </w:pPr>
            <w:r w:rsidRPr="008028DE">
              <w:rPr>
                <w:sz w:val="18"/>
              </w:rPr>
              <w:t>¿Las estrategias y metodolog</w:t>
            </w:r>
            <w:r>
              <w:rPr>
                <w:sz w:val="18"/>
              </w:rPr>
              <w:t xml:space="preserve">ías </w:t>
            </w:r>
            <w:r w:rsidRPr="008028DE">
              <w:rPr>
                <w:sz w:val="18"/>
              </w:rPr>
              <w:t>utilizadas en el libro de texto de ecuaciones algebrai</w:t>
            </w:r>
            <w:r w:rsidRPr="008028DE">
              <w:rPr>
                <w:sz w:val="18"/>
              </w:rPr>
              <w:softHyphen/>
              <w:t>cas</w:t>
            </w:r>
            <w:r>
              <w:rPr>
                <w:sz w:val="18"/>
              </w:rPr>
              <w:t xml:space="preserve">  permiten que los estudian</w:t>
            </w:r>
            <w:r w:rsidRPr="008028DE">
              <w:rPr>
                <w:sz w:val="18"/>
              </w:rPr>
              <w:t>tes generen aprendizajes significativos?</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566"/>
        </w:trPr>
        <w:tc>
          <w:tcPr>
            <w:tcW w:w="426" w:type="dxa"/>
          </w:tcPr>
          <w:p w:rsidR="00174292" w:rsidRPr="008028DE" w:rsidRDefault="00174292" w:rsidP="008A3479">
            <w:pPr>
              <w:rPr>
                <w:sz w:val="18"/>
                <w:szCs w:val="18"/>
              </w:rPr>
            </w:pPr>
            <w:r w:rsidRPr="008028DE">
              <w:rPr>
                <w:sz w:val="18"/>
                <w:szCs w:val="18"/>
              </w:rPr>
              <w:t>16</w:t>
            </w:r>
          </w:p>
        </w:tc>
        <w:tc>
          <w:tcPr>
            <w:tcW w:w="3260" w:type="dxa"/>
          </w:tcPr>
          <w:p w:rsidR="00174292" w:rsidRPr="008028DE" w:rsidRDefault="00174292" w:rsidP="008A3479">
            <w:pPr>
              <w:pStyle w:val="Textoindependiente"/>
              <w:jc w:val="left"/>
              <w:rPr>
                <w:sz w:val="20"/>
                <w:szCs w:val="20"/>
              </w:rPr>
            </w:pPr>
            <w:r w:rsidRPr="008028DE">
              <w:rPr>
                <w:sz w:val="18"/>
              </w:rPr>
              <w:t>¿Las diferentes actividades que presentan los libros de texto de ecuaciones algebrai</w:t>
            </w:r>
            <w:r w:rsidRPr="008028DE">
              <w:rPr>
                <w:sz w:val="18"/>
              </w:rPr>
              <w:softHyphen/>
              <w:t xml:space="preserve">cas, </w:t>
            </w:r>
            <w:r>
              <w:rPr>
                <w:sz w:val="18"/>
              </w:rPr>
              <w:t>propi</w:t>
            </w:r>
            <w:r w:rsidRPr="008028DE">
              <w:rPr>
                <w:sz w:val="18"/>
              </w:rPr>
              <w:t>cian la creatividad?</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1169"/>
        </w:trPr>
        <w:tc>
          <w:tcPr>
            <w:tcW w:w="426" w:type="dxa"/>
          </w:tcPr>
          <w:p w:rsidR="00174292" w:rsidRPr="008028DE" w:rsidRDefault="00174292" w:rsidP="008A3479">
            <w:pPr>
              <w:rPr>
                <w:sz w:val="18"/>
                <w:szCs w:val="18"/>
              </w:rPr>
            </w:pPr>
            <w:r w:rsidRPr="008028DE">
              <w:rPr>
                <w:sz w:val="18"/>
                <w:szCs w:val="18"/>
              </w:rPr>
              <w:t>17</w:t>
            </w:r>
          </w:p>
        </w:tc>
        <w:tc>
          <w:tcPr>
            <w:tcW w:w="3260" w:type="dxa"/>
          </w:tcPr>
          <w:p w:rsidR="00174292" w:rsidRPr="008028DE" w:rsidRDefault="00174292" w:rsidP="008A3479">
            <w:pPr>
              <w:pStyle w:val="Textoindependiente"/>
              <w:jc w:val="left"/>
              <w:rPr>
                <w:sz w:val="20"/>
                <w:szCs w:val="20"/>
              </w:rPr>
            </w:pPr>
            <w:r w:rsidRPr="008028DE">
              <w:rPr>
                <w:sz w:val="18"/>
              </w:rPr>
              <w:t>¿Las diferentes actividades que presentan los libros de texto de ecuaciones algebrai</w:t>
            </w:r>
            <w:r w:rsidRPr="008028DE">
              <w:rPr>
                <w:sz w:val="18"/>
              </w:rPr>
              <w:softHyphen/>
              <w:t>cas, propician  el pensamiento lógico matemático?</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568"/>
        </w:trPr>
        <w:tc>
          <w:tcPr>
            <w:tcW w:w="426" w:type="dxa"/>
          </w:tcPr>
          <w:p w:rsidR="00174292" w:rsidRPr="008028DE" w:rsidRDefault="00174292" w:rsidP="008A3479">
            <w:pPr>
              <w:rPr>
                <w:sz w:val="18"/>
                <w:szCs w:val="18"/>
              </w:rPr>
            </w:pPr>
            <w:r w:rsidRPr="008028DE">
              <w:rPr>
                <w:sz w:val="18"/>
                <w:szCs w:val="18"/>
              </w:rPr>
              <w:t>18</w:t>
            </w:r>
          </w:p>
        </w:tc>
        <w:tc>
          <w:tcPr>
            <w:tcW w:w="3260" w:type="dxa"/>
          </w:tcPr>
          <w:p w:rsidR="00174292" w:rsidRPr="008028DE" w:rsidRDefault="00174292" w:rsidP="008A3479">
            <w:pPr>
              <w:pStyle w:val="Textoindependiente"/>
              <w:rPr>
                <w:sz w:val="20"/>
                <w:szCs w:val="20"/>
              </w:rPr>
            </w:pPr>
            <w:r w:rsidRPr="008028DE">
              <w:rPr>
                <w:sz w:val="18"/>
              </w:rPr>
              <w:t>¿Contemplan la resolución de problemas  basados en situaciones reales?</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422"/>
        </w:trPr>
        <w:tc>
          <w:tcPr>
            <w:tcW w:w="426" w:type="dxa"/>
          </w:tcPr>
          <w:p w:rsidR="00174292" w:rsidRPr="008028DE" w:rsidRDefault="00174292" w:rsidP="008A3479">
            <w:pPr>
              <w:rPr>
                <w:sz w:val="18"/>
                <w:szCs w:val="18"/>
              </w:rPr>
            </w:pPr>
            <w:r w:rsidRPr="008028DE">
              <w:rPr>
                <w:sz w:val="18"/>
                <w:szCs w:val="18"/>
              </w:rPr>
              <w:t>19</w:t>
            </w:r>
          </w:p>
        </w:tc>
        <w:tc>
          <w:tcPr>
            <w:tcW w:w="3260" w:type="dxa"/>
          </w:tcPr>
          <w:p w:rsidR="00174292" w:rsidRPr="008028DE" w:rsidRDefault="00174292" w:rsidP="008A3479">
            <w:pPr>
              <w:pStyle w:val="Textoindependiente"/>
              <w:rPr>
                <w:sz w:val="20"/>
                <w:szCs w:val="20"/>
              </w:rPr>
            </w:pPr>
            <w:r w:rsidRPr="008028DE">
              <w:rPr>
                <w:sz w:val="18"/>
              </w:rPr>
              <w:t>¿El conocimiento que transmite el libro de texto de ecuaciones algebraicas tiene apli</w:t>
            </w:r>
            <w:r w:rsidRPr="008028DE">
              <w:rPr>
                <w:sz w:val="18"/>
              </w:rPr>
              <w:softHyphen/>
              <w:t>cación a la vida práctica?</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r w:rsidR="00174292" w:rsidRPr="008028DE" w:rsidTr="008A3479">
        <w:trPr>
          <w:trHeight w:val="714"/>
        </w:trPr>
        <w:tc>
          <w:tcPr>
            <w:tcW w:w="426" w:type="dxa"/>
          </w:tcPr>
          <w:p w:rsidR="00174292" w:rsidRPr="008028DE" w:rsidRDefault="00174292" w:rsidP="008A3479">
            <w:pPr>
              <w:rPr>
                <w:sz w:val="18"/>
                <w:szCs w:val="18"/>
              </w:rPr>
            </w:pPr>
            <w:r w:rsidRPr="008028DE">
              <w:rPr>
                <w:sz w:val="18"/>
                <w:szCs w:val="18"/>
              </w:rPr>
              <w:t>20</w:t>
            </w:r>
          </w:p>
        </w:tc>
        <w:tc>
          <w:tcPr>
            <w:tcW w:w="3260" w:type="dxa"/>
          </w:tcPr>
          <w:p w:rsidR="00174292" w:rsidRPr="008028DE" w:rsidRDefault="00174292" w:rsidP="008A3479">
            <w:pPr>
              <w:rPr>
                <w:sz w:val="20"/>
                <w:szCs w:val="20"/>
              </w:rPr>
            </w:pPr>
            <w:r w:rsidRPr="008028DE">
              <w:rPr>
                <w:sz w:val="18"/>
              </w:rPr>
              <w:t>¿Las actividades de los libros de texto de ecuaciones algebraicas se desarrollan a través de historias, leyendas, fábulas o mitos, permitiendo al estudiante aprender de una forma entretenida y no de una forma repetitiva y memorista?</w:t>
            </w:r>
          </w:p>
        </w:tc>
        <w:tc>
          <w:tcPr>
            <w:tcW w:w="993" w:type="dxa"/>
          </w:tcPr>
          <w:p w:rsidR="00174292" w:rsidRPr="008028DE" w:rsidRDefault="00174292" w:rsidP="008A3479">
            <w:pPr>
              <w:rPr>
                <w:sz w:val="20"/>
                <w:szCs w:val="20"/>
              </w:rPr>
            </w:pPr>
          </w:p>
        </w:tc>
        <w:tc>
          <w:tcPr>
            <w:tcW w:w="1360" w:type="dxa"/>
          </w:tcPr>
          <w:p w:rsidR="00174292" w:rsidRPr="008028DE" w:rsidRDefault="00174292" w:rsidP="008A3479">
            <w:pPr>
              <w:rPr>
                <w:sz w:val="20"/>
                <w:szCs w:val="20"/>
              </w:rPr>
            </w:pPr>
          </w:p>
        </w:tc>
        <w:tc>
          <w:tcPr>
            <w:tcW w:w="1134"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c>
          <w:tcPr>
            <w:tcW w:w="992" w:type="dxa"/>
          </w:tcPr>
          <w:p w:rsidR="00174292" w:rsidRPr="008028DE" w:rsidRDefault="00174292" w:rsidP="008A3479">
            <w:pPr>
              <w:rPr>
                <w:sz w:val="20"/>
                <w:szCs w:val="20"/>
              </w:rPr>
            </w:pPr>
          </w:p>
        </w:tc>
      </w:tr>
    </w:tbl>
    <w:p w:rsidR="00174292" w:rsidRDefault="00174292" w:rsidP="00727F66">
      <w:pPr>
        <w:pStyle w:val="Lista"/>
        <w:rPr>
          <w:sz w:val="18"/>
          <w:szCs w:val="18"/>
          <w:lang w:val="es-ES_tradnl"/>
        </w:rPr>
      </w:pPr>
    </w:p>
    <w:p w:rsidR="00174292" w:rsidRPr="008028DE" w:rsidRDefault="00174292" w:rsidP="00727F66">
      <w:pPr>
        <w:pStyle w:val="Lista"/>
        <w:rPr>
          <w:sz w:val="18"/>
          <w:szCs w:val="18"/>
          <w:lang w:val="es-ES_tradnl"/>
        </w:rPr>
      </w:pPr>
      <w:r w:rsidRPr="008028DE">
        <w:rPr>
          <w:sz w:val="18"/>
          <w:szCs w:val="18"/>
          <w:lang w:val="es-ES_tradnl"/>
        </w:rPr>
        <w:t>21.</w:t>
      </w:r>
      <w:r w:rsidRPr="008028DE">
        <w:rPr>
          <w:sz w:val="18"/>
          <w:szCs w:val="18"/>
          <w:lang w:val="es-ES_tradnl"/>
        </w:rPr>
        <w:tab/>
        <w:t>¿Piensa que es necesario la creación de un recurso bibliográfico sobre ecuaciones algebraicas que ayude a una enseñanza y aprendizaje más efectivo?</w:t>
      </w:r>
    </w:p>
    <w:p w:rsidR="00174292" w:rsidRPr="008028DE" w:rsidRDefault="00174292" w:rsidP="00727F66">
      <w:pPr>
        <w:pStyle w:val="Lista"/>
        <w:rPr>
          <w:sz w:val="18"/>
          <w:szCs w:val="18"/>
          <w:lang w:val="es-ES_tradnl"/>
        </w:rPr>
      </w:pPr>
      <w:r w:rsidRPr="008028DE">
        <w:rPr>
          <w:sz w:val="18"/>
          <w:szCs w:val="18"/>
          <w:lang w:val="es-ES_tradnl"/>
        </w:rPr>
        <w:t>SI (   )</w:t>
      </w:r>
      <w:r w:rsidRPr="008028DE">
        <w:rPr>
          <w:sz w:val="18"/>
          <w:szCs w:val="18"/>
          <w:lang w:val="es-ES_tradnl"/>
        </w:rPr>
        <w:tab/>
      </w:r>
      <w:r w:rsidRPr="008028DE">
        <w:rPr>
          <w:sz w:val="18"/>
          <w:szCs w:val="18"/>
          <w:lang w:val="es-ES_tradnl"/>
        </w:rPr>
        <w:tab/>
        <w:t>NO (</w:t>
      </w:r>
      <w:r w:rsidRPr="008028DE">
        <w:rPr>
          <w:sz w:val="18"/>
          <w:szCs w:val="18"/>
          <w:lang w:val="es-ES_tradnl"/>
        </w:rPr>
        <w:tab/>
        <w:t>)</w:t>
      </w:r>
    </w:p>
    <w:p w:rsidR="00174292" w:rsidRPr="008028DE" w:rsidRDefault="00174292" w:rsidP="00727F66">
      <w:pPr>
        <w:pStyle w:val="Lista"/>
        <w:rPr>
          <w:sz w:val="18"/>
          <w:szCs w:val="18"/>
          <w:lang w:val="es-ES_tradnl"/>
        </w:rPr>
      </w:pPr>
      <w:r w:rsidRPr="008028DE">
        <w:rPr>
          <w:sz w:val="18"/>
          <w:szCs w:val="18"/>
          <w:lang w:val="es-ES_tradnl"/>
        </w:rPr>
        <w:t>¿Por qué?</w:t>
      </w:r>
    </w:p>
    <w:p w:rsidR="00174292" w:rsidRPr="008028DE" w:rsidRDefault="00174292" w:rsidP="00727F66">
      <w:pPr>
        <w:pStyle w:val="Textoindependiente"/>
        <w:rPr>
          <w:sz w:val="18"/>
          <w:szCs w:val="18"/>
          <w:lang w:val="es-ES_tradnl"/>
        </w:rPr>
      </w:pPr>
      <w:r w:rsidRPr="008028DE">
        <w:rPr>
          <w:sz w:val="18"/>
          <w:szCs w:val="18"/>
          <w:lang w:val="es-ES_tradnl"/>
        </w:rPr>
        <w:t xml:space="preserve">............................................................................................................................................................................................................................................................................................................................................................................................................................................................................................................ </w:t>
      </w:r>
    </w:p>
    <w:p w:rsidR="00174292" w:rsidRPr="008028DE" w:rsidRDefault="00174292" w:rsidP="00727F66">
      <w:pPr>
        <w:pStyle w:val="Lista"/>
        <w:rPr>
          <w:sz w:val="18"/>
          <w:szCs w:val="18"/>
          <w:lang w:val="es-ES_tradnl"/>
        </w:rPr>
      </w:pPr>
      <w:r w:rsidRPr="008028DE">
        <w:rPr>
          <w:sz w:val="18"/>
          <w:szCs w:val="18"/>
          <w:lang w:val="es-ES_tradnl"/>
        </w:rPr>
        <w:t>22.</w:t>
      </w:r>
      <w:r w:rsidRPr="008028DE">
        <w:rPr>
          <w:sz w:val="18"/>
          <w:szCs w:val="18"/>
          <w:lang w:val="es-ES_tradnl"/>
        </w:rPr>
        <w:tab/>
        <w:t>¿Apoyaría usted a una propuesta de creación de un recurso bibliográfico orientado al tema de ecuaciones algebraicas específicamente para los estudiantes de los terceros años de bachillerato de la Unidad Educativa Salesiana “Domingo Savio”?</w:t>
      </w:r>
    </w:p>
    <w:p w:rsidR="00174292" w:rsidRPr="008028DE" w:rsidRDefault="00174292" w:rsidP="00727F66">
      <w:pPr>
        <w:pStyle w:val="Lista"/>
        <w:rPr>
          <w:sz w:val="18"/>
          <w:szCs w:val="18"/>
          <w:lang w:val="es-ES_tradnl"/>
        </w:rPr>
      </w:pPr>
      <w:r w:rsidRPr="008028DE">
        <w:rPr>
          <w:sz w:val="18"/>
          <w:szCs w:val="18"/>
          <w:lang w:val="es-ES_tradnl"/>
        </w:rPr>
        <w:t>SI (   )</w:t>
      </w:r>
      <w:r w:rsidRPr="008028DE">
        <w:rPr>
          <w:sz w:val="18"/>
          <w:szCs w:val="18"/>
          <w:lang w:val="es-ES_tradnl"/>
        </w:rPr>
        <w:tab/>
      </w:r>
      <w:r w:rsidRPr="008028DE">
        <w:rPr>
          <w:sz w:val="18"/>
          <w:szCs w:val="18"/>
          <w:lang w:val="es-ES_tradnl"/>
        </w:rPr>
        <w:tab/>
        <w:t>NO (</w:t>
      </w:r>
      <w:r w:rsidRPr="008028DE">
        <w:rPr>
          <w:sz w:val="18"/>
          <w:szCs w:val="18"/>
          <w:lang w:val="es-ES_tradnl"/>
        </w:rPr>
        <w:tab/>
        <w:t>)</w:t>
      </w:r>
    </w:p>
    <w:p w:rsidR="00174292" w:rsidRPr="008028DE" w:rsidRDefault="00174292" w:rsidP="00727F66">
      <w:pPr>
        <w:pStyle w:val="Lista"/>
        <w:rPr>
          <w:sz w:val="18"/>
          <w:szCs w:val="18"/>
          <w:lang w:val="es-ES_tradnl"/>
        </w:rPr>
      </w:pPr>
      <w:r w:rsidRPr="008028DE">
        <w:rPr>
          <w:sz w:val="18"/>
          <w:szCs w:val="18"/>
          <w:lang w:val="es-ES_tradnl"/>
        </w:rPr>
        <w:t>¿Por qué?</w:t>
      </w:r>
    </w:p>
    <w:p w:rsidR="00174292" w:rsidRDefault="00174292" w:rsidP="00727F66">
      <w:pPr>
        <w:spacing w:after="100" w:afterAutospacing="1"/>
        <w:rPr>
          <w:b/>
          <w:sz w:val="18"/>
          <w:szCs w:val="18"/>
          <w:lang w:val="es-ES_tradnl"/>
        </w:rPr>
      </w:pPr>
      <w:r w:rsidRPr="008028DE">
        <w:rPr>
          <w:sz w:val="18"/>
          <w:szCs w:val="18"/>
          <w:lang w:val="es-ES_tradnl"/>
        </w:rPr>
        <w:t>..........................................................................................................................................................................................................................................................................................................................................................................</w:t>
      </w:r>
      <w:r>
        <w:rPr>
          <w:sz w:val="18"/>
          <w:szCs w:val="18"/>
          <w:lang w:val="es-ES_tradnl"/>
        </w:rPr>
        <w:t>..</w:t>
      </w:r>
      <w:r w:rsidRPr="008028DE">
        <w:rPr>
          <w:b/>
          <w:sz w:val="18"/>
          <w:szCs w:val="18"/>
          <w:lang w:val="es-ES_tradnl"/>
        </w:rPr>
        <w:t>Gracias por su gentil colaboración</w:t>
      </w:r>
    </w:p>
    <w:p w:rsidR="00174292" w:rsidRPr="008028DE" w:rsidRDefault="00174292" w:rsidP="00EF184D">
      <w:pPr>
        <w:jc w:val="center"/>
        <w:outlineLvl w:val="0"/>
        <w:rPr>
          <w:b/>
        </w:rPr>
      </w:pPr>
      <w:r w:rsidRPr="008028DE">
        <w:rPr>
          <w:b/>
          <w:noProof/>
        </w:rPr>
        <w:lastRenderedPageBreak/>
        <w:drawing>
          <wp:anchor distT="0" distB="0" distL="114300" distR="114300" simplePos="0" relativeHeight="252704768" behindDoc="0" locked="0" layoutInCell="1" allowOverlap="1">
            <wp:simplePos x="0" y="0"/>
            <wp:positionH relativeFrom="column">
              <wp:posOffset>-11430</wp:posOffset>
            </wp:positionH>
            <wp:positionV relativeFrom="paragraph">
              <wp:posOffset>19050</wp:posOffset>
            </wp:positionV>
            <wp:extent cx="775335" cy="742950"/>
            <wp:effectExtent l="19050" t="0" r="5715" b="0"/>
            <wp:wrapSquare wrapText="bothSides"/>
            <wp:docPr id="625"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universidad"/>
                    <pic:cNvPicPr>
                      <a:picLocks noChangeAspect="1" noChangeArrowheads="1"/>
                    </pic:cNvPicPr>
                  </pic:nvPicPr>
                  <pic:blipFill>
                    <a:blip r:embed="rId9"/>
                    <a:srcRect/>
                    <a:stretch>
                      <a:fillRect/>
                    </a:stretch>
                  </pic:blipFill>
                  <pic:spPr bwMode="auto">
                    <a:xfrm>
                      <a:off x="0" y="0"/>
                      <a:ext cx="775335" cy="742950"/>
                    </a:xfrm>
                    <a:prstGeom prst="rect">
                      <a:avLst/>
                    </a:prstGeom>
                    <a:noFill/>
                    <a:ln w="9525">
                      <a:noFill/>
                      <a:miter lim="800000"/>
                      <a:headEnd/>
                      <a:tailEnd/>
                    </a:ln>
                  </pic:spPr>
                </pic:pic>
              </a:graphicData>
            </a:graphic>
          </wp:anchor>
        </w:drawing>
      </w:r>
      <w:r w:rsidRPr="008028DE">
        <w:rPr>
          <w:b/>
        </w:rPr>
        <w:t>UNIVERSIDAD TÉCNICA DE AMBATO</w:t>
      </w:r>
    </w:p>
    <w:p w:rsidR="00174292" w:rsidRPr="008028DE" w:rsidRDefault="00174292" w:rsidP="00727F66">
      <w:pPr>
        <w:jc w:val="center"/>
        <w:rPr>
          <w:b/>
        </w:rPr>
      </w:pPr>
      <w:r w:rsidRPr="008028DE">
        <w:rPr>
          <w:b/>
        </w:rPr>
        <w:t>CENTRO DE ESTUDIOS DE POSTGRADO</w:t>
      </w:r>
    </w:p>
    <w:p w:rsidR="00174292" w:rsidRPr="008028DE" w:rsidRDefault="00174292" w:rsidP="00727F66">
      <w:pPr>
        <w:jc w:val="center"/>
        <w:rPr>
          <w:b/>
        </w:rPr>
      </w:pPr>
      <w:r w:rsidRPr="008028DE">
        <w:rPr>
          <w:b/>
        </w:rPr>
        <w:t>MAESTRÍA EN DOCENCIA MATEMÁTICA</w:t>
      </w:r>
    </w:p>
    <w:p w:rsidR="00174292" w:rsidRPr="008028DE" w:rsidRDefault="00174292" w:rsidP="00727F66">
      <w:pPr>
        <w:tabs>
          <w:tab w:val="left" w:pos="3120"/>
        </w:tabs>
        <w:jc w:val="center"/>
        <w:rPr>
          <w:b/>
        </w:rPr>
      </w:pPr>
    </w:p>
    <w:p w:rsidR="00174292" w:rsidRPr="008028DE" w:rsidRDefault="00174292" w:rsidP="00EF184D">
      <w:pPr>
        <w:jc w:val="center"/>
        <w:outlineLvl w:val="0"/>
        <w:rPr>
          <w:sz w:val="22"/>
          <w:szCs w:val="22"/>
        </w:rPr>
      </w:pPr>
      <w:r w:rsidRPr="008028DE">
        <w:rPr>
          <w:sz w:val="22"/>
          <w:szCs w:val="22"/>
        </w:rPr>
        <w:t>INSTRUMENTO DE DIAGNÓSTICO PARA EL TEMA:</w:t>
      </w:r>
    </w:p>
    <w:p w:rsidR="00174292" w:rsidRPr="008028DE" w:rsidRDefault="00174292" w:rsidP="00727F66">
      <w:pPr>
        <w:pStyle w:val="Textoindependiente"/>
        <w:rPr>
          <w:sz w:val="22"/>
          <w:szCs w:val="22"/>
        </w:rPr>
      </w:pPr>
      <w:r w:rsidRPr="008028DE">
        <w:rPr>
          <w:sz w:val="22"/>
          <w:szCs w:val="22"/>
        </w:rPr>
        <w:t xml:space="preserve">Características de los libros de texto de matemática sobre ecuaciones algebraicas  y el aprendizaje significativo de los estudiantes de los terceros años de bachillerato en la Unidad Educativa Salesiana “Domingo Savio” de la ciudad de Cayambe, durante el período septiembre del </w:t>
      </w:r>
      <w:smartTag w:uri="urn:schemas-microsoft-com:office:smarttags" w:element="metricconverter">
        <w:smartTagPr>
          <w:attr w:name="ProductID" w:val="2009 a"/>
        </w:smartTagPr>
        <w:r w:rsidRPr="008028DE">
          <w:rPr>
            <w:sz w:val="22"/>
            <w:szCs w:val="22"/>
          </w:rPr>
          <w:t>2009 a</w:t>
        </w:r>
      </w:smartTag>
      <w:r w:rsidRPr="008028DE">
        <w:rPr>
          <w:sz w:val="22"/>
          <w:szCs w:val="22"/>
        </w:rPr>
        <w:t xml:space="preserve"> febrero del 2010. </w:t>
      </w:r>
    </w:p>
    <w:p w:rsidR="00174292" w:rsidRDefault="00174292" w:rsidP="00727F66">
      <w:pPr>
        <w:pStyle w:val="Textoindependiente"/>
        <w:rPr>
          <w:b/>
          <w:sz w:val="22"/>
          <w:szCs w:val="22"/>
        </w:rPr>
      </w:pPr>
    </w:p>
    <w:p w:rsidR="00174292" w:rsidRPr="005F3C1F" w:rsidRDefault="00174292" w:rsidP="00727F66">
      <w:pPr>
        <w:pStyle w:val="Textoindependiente"/>
        <w:rPr>
          <w:sz w:val="22"/>
          <w:szCs w:val="22"/>
        </w:rPr>
      </w:pPr>
      <w:r w:rsidRPr="008028DE">
        <w:rPr>
          <w:b/>
          <w:sz w:val="22"/>
          <w:szCs w:val="22"/>
        </w:rPr>
        <w:t>Autor:</w:t>
      </w:r>
      <w:r w:rsidRPr="005F3C1F">
        <w:rPr>
          <w:sz w:val="22"/>
          <w:szCs w:val="22"/>
        </w:rPr>
        <w:t xml:space="preserve"> Luis Alberto Puga Peña.</w:t>
      </w:r>
    </w:p>
    <w:p w:rsidR="00174292" w:rsidRDefault="00174292" w:rsidP="00727F66">
      <w:pPr>
        <w:pStyle w:val="Textoindependiente"/>
        <w:rPr>
          <w:sz w:val="22"/>
          <w:szCs w:val="22"/>
        </w:rPr>
      </w:pPr>
      <w:r w:rsidRPr="008028DE">
        <w:rPr>
          <w:b/>
          <w:sz w:val="22"/>
          <w:szCs w:val="22"/>
        </w:rPr>
        <w:t>Director:</w:t>
      </w:r>
      <w:r w:rsidRPr="005F3C1F">
        <w:rPr>
          <w:sz w:val="22"/>
          <w:szCs w:val="22"/>
        </w:rPr>
        <w:t xml:space="preserve"> </w:t>
      </w:r>
      <w:r>
        <w:rPr>
          <w:sz w:val="22"/>
          <w:szCs w:val="22"/>
        </w:rPr>
        <w:t>Ing. Guillermo Poveda MS.c.</w:t>
      </w:r>
    </w:p>
    <w:p w:rsidR="00174292" w:rsidRPr="005F3C1F" w:rsidRDefault="00174292" w:rsidP="00727F66">
      <w:pPr>
        <w:pStyle w:val="Textoindependiente"/>
        <w:rPr>
          <w:rFonts w:ascii="Arial" w:hAnsi="Arial" w:cs="Arial"/>
          <w:sz w:val="22"/>
          <w:szCs w:val="22"/>
        </w:rPr>
      </w:pPr>
      <w:r w:rsidRPr="008028DE">
        <w:rPr>
          <w:b/>
          <w:sz w:val="22"/>
          <w:szCs w:val="22"/>
        </w:rPr>
        <w:t>Fecha:</w:t>
      </w:r>
      <w:r>
        <w:rPr>
          <w:sz w:val="22"/>
          <w:szCs w:val="22"/>
        </w:rPr>
        <w:t xml:space="preserve"> Ambato, 1 de diciembre del 2009</w:t>
      </w:r>
    </w:p>
    <w:p w:rsidR="00174292" w:rsidRDefault="00174292" w:rsidP="00727F66">
      <w:pPr>
        <w:pStyle w:val="Textoindependiente"/>
        <w:rPr>
          <w:b/>
          <w:sz w:val="22"/>
          <w:szCs w:val="22"/>
        </w:rPr>
      </w:pPr>
    </w:p>
    <w:p w:rsidR="00174292" w:rsidRPr="008028DE" w:rsidRDefault="00174292" w:rsidP="00EF184D">
      <w:pPr>
        <w:pStyle w:val="Textoindependiente"/>
        <w:outlineLvl w:val="0"/>
        <w:rPr>
          <w:b/>
          <w:sz w:val="22"/>
          <w:szCs w:val="22"/>
        </w:rPr>
      </w:pPr>
      <w:r w:rsidRPr="008028DE">
        <w:rPr>
          <w:b/>
          <w:sz w:val="22"/>
          <w:szCs w:val="22"/>
        </w:rPr>
        <w:t>Estimad@s Estudiantes</w:t>
      </w:r>
    </w:p>
    <w:p w:rsidR="00174292" w:rsidRPr="008028DE" w:rsidRDefault="00174292" w:rsidP="00727F66">
      <w:pPr>
        <w:pStyle w:val="Textoindependiente"/>
        <w:rPr>
          <w:sz w:val="22"/>
          <w:szCs w:val="22"/>
        </w:rPr>
      </w:pPr>
      <w:r w:rsidRPr="008028DE">
        <w:rPr>
          <w:sz w:val="22"/>
          <w:szCs w:val="22"/>
        </w:rPr>
        <w:t>El siguiente cuestionario tiene como objetivo obtener información acerca de la Incidencia de las características de los libros de texto de ecuaciones algebraicas en el aprendizaje significativo de los estudiantes de los terceros años de bachillerato en la Unidad Educativa Salesiana “Domingo Savio”.</w:t>
      </w:r>
    </w:p>
    <w:p w:rsidR="00174292" w:rsidRPr="008028DE" w:rsidRDefault="00174292" w:rsidP="00727F66">
      <w:pPr>
        <w:pStyle w:val="Textoindependiente"/>
        <w:rPr>
          <w:sz w:val="22"/>
          <w:szCs w:val="22"/>
        </w:rPr>
      </w:pPr>
      <w:r w:rsidRPr="008028DE">
        <w:rPr>
          <w:sz w:val="22"/>
          <w:szCs w:val="22"/>
        </w:rPr>
        <w:t>Como entenderá, por ser usted el primer beneficiario del proceso educativo,  es parte de quienes aspiramos obtener información, por lo que sus respuestas constituirán una valiosa contribución a la investigación que se está realizando, dicha información será exclusivamente para éste trabajo y es estrictamente confidencial.</w:t>
      </w:r>
    </w:p>
    <w:p w:rsidR="00174292" w:rsidRPr="008028DE" w:rsidRDefault="00174292" w:rsidP="00727F66">
      <w:pPr>
        <w:pStyle w:val="Textoindependiente"/>
        <w:rPr>
          <w:sz w:val="22"/>
          <w:szCs w:val="22"/>
        </w:rPr>
      </w:pPr>
      <w:r w:rsidRPr="008028DE">
        <w:rPr>
          <w:sz w:val="22"/>
          <w:szCs w:val="22"/>
        </w:rPr>
        <w:t>La objetividad y sinceridad de sus respuestas dependen y quedan bajo su ilustrado criterio y formación.</w:t>
      </w:r>
    </w:p>
    <w:p w:rsidR="00174292" w:rsidRDefault="00174292" w:rsidP="00727F66">
      <w:pPr>
        <w:pStyle w:val="Lista"/>
        <w:rPr>
          <w:sz w:val="22"/>
          <w:szCs w:val="22"/>
        </w:rPr>
      </w:pPr>
    </w:p>
    <w:p w:rsidR="00174292" w:rsidRDefault="00174292" w:rsidP="00727F66">
      <w:pPr>
        <w:pStyle w:val="Lista"/>
        <w:rPr>
          <w:sz w:val="22"/>
          <w:szCs w:val="22"/>
        </w:rPr>
      </w:pPr>
    </w:p>
    <w:p w:rsidR="00174292" w:rsidRPr="008028DE" w:rsidRDefault="00174292" w:rsidP="00EF184D">
      <w:pPr>
        <w:pStyle w:val="Lista"/>
        <w:outlineLvl w:val="0"/>
        <w:rPr>
          <w:sz w:val="22"/>
          <w:szCs w:val="22"/>
        </w:rPr>
      </w:pPr>
      <w:r w:rsidRPr="008028DE">
        <w:rPr>
          <w:sz w:val="22"/>
          <w:szCs w:val="22"/>
        </w:rPr>
        <w:t>Luis Alberto Puga Peña</w:t>
      </w:r>
      <w:r w:rsidRPr="008028DE">
        <w:rPr>
          <w:sz w:val="22"/>
          <w:szCs w:val="22"/>
        </w:rPr>
        <w:tab/>
        <w:t xml:space="preserve">             </w:t>
      </w:r>
    </w:p>
    <w:p w:rsidR="00174292" w:rsidRPr="008028DE" w:rsidRDefault="00174292" w:rsidP="00EF184D">
      <w:pPr>
        <w:pStyle w:val="Lista"/>
        <w:outlineLvl w:val="0"/>
        <w:rPr>
          <w:sz w:val="22"/>
          <w:szCs w:val="22"/>
        </w:rPr>
      </w:pPr>
      <w:r>
        <w:rPr>
          <w:sz w:val="22"/>
          <w:szCs w:val="22"/>
        </w:rPr>
        <w:t xml:space="preserve">          </w:t>
      </w:r>
      <w:r w:rsidRPr="008028DE">
        <w:rPr>
          <w:sz w:val="22"/>
          <w:szCs w:val="22"/>
        </w:rPr>
        <w:t>AUTOR</w:t>
      </w:r>
      <w:r w:rsidRPr="008028DE">
        <w:rPr>
          <w:sz w:val="22"/>
          <w:szCs w:val="22"/>
        </w:rPr>
        <w:tab/>
      </w:r>
      <w:r w:rsidRPr="008028DE">
        <w:rPr>
          <w:sz w:val="22"/>
          <w:szCs w:val="22"/>
        </w:rPr>
        <w:tab/>
      </w:r>
      <w:r w:rsidRPr="008028DE">
        <w:rPr>
          <w:sz w:val="22"/>
          <w:szCs w:val="22"/>
        </w:rPr>
        <w:tab/>
        <w:t xml:space="preserve">                           </w:t>
      </w:r>
    </w:p>
    <w:p w:rsidR="00174292" w:rsidRDefault="00174292" w:rsidP="00727F66">
      <w:pPr>
        <w:pStyle w:val="Lista"/>
        <w:rPr>
          <w:b/>
          <w:sz w:val="22"/>
          <w:szCs w:val="22"/>
        </w:rPr>
      </w:pPr>
    </w:p>
    <w:p w:rsidR="00174292" w:rsidRPr="008028DE" w:rsidRDefault="00174292" w:rsidP="00EF184D">
      <w:pPr>
        <w:pStyle w:val="Lista"/>
        <w:outlineLvl w:val="0"/>
        <w:rPr>
          <w:b/>
          <w:sz w:val="22"/>
          <w:szCs w:val="22"/>
        </w:rPr>
      </w:pPr>
      <w:r w:rsidRPr="008028DE">
        <w:rPr>
          <w:b/>
          <w:sz w:val="22"/>
          <w:szCs w:val="22"/>
        </w:rPr>
        <w:t>Gracias por su gentil colaboración</w:t>
      </w:r>
    </w:p>
    <w:p w:rsidR="00174292" w:rsidRPr="00B07C89" w:rsidRDefault="00174292" w:rsidP="00EF184D">
      <w:pPr>
        <w:jc w:val="center"/>
        <w:outlineLvl w:val="0"/>
        <w:rPr>
          <w:b/>
        </w:rPr>
      </w:pPr>
      <w:r w:rsidRPr="00B07C89">
        <w:rPr>
          <w:b/>
          <w:noProof/>
        </w:rPr>
        <w:lastRenderedPageBreak/>
        <w:drawing>
          <wp:anchor distT="0" distB="0" distL="114300" distR="114300" simplePos="0" relativeHeight="252705792" behindDoc="0" locked="0" layoutInCell="1" allowOverlap="1">
            <wp:simplePos x="0" y="0"/>
            <wp:positionH relativeFrom="column">
              <wp:posOffset>-1905</wp:posOffset>
            </wp:positionH>
            <wp:positionV relativeFrom="paragraph">
              <wp:posOffset>5715</wp:posOffset>
            </wp:positionV>
            <wp:extent cx="775335" cy="742950"/>
            <wp:effectExtent l="19050" t="0" r="5715" b="0"/>
            <wp:wrapSquare wrapText="bothSides"/>
            <wp:docPr id="626"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universidad"/>
                    <pic:cNvPicPr>
                      <a:picLocks noChangeAspect="1" noChangeArrowheads="1"/>
                    </pic:cNvPicPr>
                  </pic:nvPicPr>
                  <pic:blipFill>
                    <a:blip r:embed="rId9"/>
                    <a:srcRect/>
                    <a:stretch>
                      <a:fillRect/>
                    </a:stretch>
                  </pic:blipFill>
                  <pic:spPr bwMode="auto">
                    <a:xfrm>
                      <a:off x="0" y="0"/>
                      <a:ext cx="775335" cy="742950"/>
                    </a:xfrm>
                    <a:prstGeom prst="rect">
                      <a:avLst/>
                    </a:prstGeom>
                    <a:noFill/>
                    <a:ln w="9525">
                      <a:noFill/>
                      <a:miter lim="800000"/>
                      <a:headEnd/>
                      <a:tailEnd/>
                    </a:ln>
                  </pic:spPr>
                </pic:pic>
              </a:graphicData>
            </a:graphic>
          </wp:anchor>
        </w:drawing>
      </w:r>
      <w:r w:rsidRPr="00B07C89">
        <w:rPr>
          <w:b/>
        </w:rPr>
        <w:t>UNIVERSIDAD TÉCNICA DE AMBATO</w:t>
      </w:r>
    </w:p>
    <w:p w:rsidR="00174292" w:rsidRPr="00B07C89" w:rsidRDefault="00174292" w:rsidP="00727F66">
      <w:pPr>
        <w:jc w:val="center"/>
        <w:rPr>
          <w:b/>
        </w:rPr>
      </w:pPr>
      <w:r w:rsidRPr="00B07C89">
        <w:rPr>
          <w:b/>
        </w:rPr>
        <w:t>CENTRO DE ESTUDIOS DE POSTGRADO</w:t>
      </w:r>
    </w:p>
    <w:p w:rsidR="00174292" w:rsidRPr="00B07C89" w:rsidRDefault="00174292" w:rsidP="00727F66">
      <w:pPr>
        <w:jc w:val="center"/>
        <w:rPr>
          <w:b/>
        </w:rPr>
      </w:pPr>
      <w:r w:rsidRPr="00B07C89">
        <w:rPr>
          <w:b/>
        </w:rPr>
        <w:t>MAESTRÍA EN DOCENCIA MATEMÁTICA</w:t>
      </w:r>
    </w:p>
    <w:p w:rsidR="00174292" w:rsidRPr="00C14A1B" w:rsidRDefault="00174292" w:rsidP="00727F66"/>
    <w:p w:rsidR="00174292" w:rsidRPr="008028DE" w:rsidRDefault="00174292" w:rsidP="00EF184D">
      <w:pPr>
        <w:jc w:val="center"/>
        <w:outlineLvl w:val="0"/>
        <w:rPr>
          <w:b/>
          <w:sz w:val="18"/>
          <w:szCs w:val="18"/>
        </w:rPr>
      </w:pPr>
      <w:r w:rsidRPr="008028DE">
        <w:rPr>
          <w:b/>
          <w:sz w:val="18"/>
          <w:szCs w:val="18"/>
        </w:rPr>
        <w:t>ENCUESTA PARA  ESTUDIANTES</w:t>
      </w:r>
    </w:p>
    <w:p w:rsidR="00174292" w:rsidRPr="008028DE" w:rsidRDefault="00174292" w:rsidP="00EF184D">
      <w:pPr>
        <w:pStyle w:val="Textoindependiente"/>
        <w:outlineLvl w:val="0"/>
        <w:rPr>
          <w:b/>
          <w:sz w:val="18"/>
          <w:szCs w:val="18"/>
        </w:rPr>
      </w:pPr>
      <w:r w:rsidRPr="008028DE">
        <w:rPr>
          <w:b/>
          <w:sz w:val="18"/>
          <w:szCs w:val="18"/>
        </w:rPr>
        <w:t>DATOS INFORMATIVOS:</w:t>
      </w:r>
    </w:p>
    <w:p w:rsidR="00174292" w:rsidRPr="008028DE" w:rsidRDefault="00174292" w:rsidP="00EF184D">
      <w:pPr>
        <w:outlineLvl w:val="0"/>
        <w:rPr>
          <w:sz w:val="18"/>
          <w:szCs w:val="18"/>
        </w:rPr>
      </w:pPr>
      <w:r w:rsidRPr="008028DE">
        <w:rPr>
          <w:b/>
          <w:sz w:val="18"/>
          <w:szCs w:val="18"/>
        </w:rPr>
        <w:t>NOMBRE</w:t>
      </w:r>
      <w:r w:rsidRPr="008028DE">
        <w:rPr>
          <w:sz w:val="18"/>
          <w:szCs w:val="18"/>
        </w:rPr>
        <w:t>:……………………………………………………………………………</w:t>
      </w:r>
      <w:r>
        <w:rPr>
          <w:sz w:val="18"/>
          <w:szCs w:val="18"/>
        </w:rPr>
        <w:t>……………………………...</w:t>
      </w:r>
    </w:p>
    <w:p w:rsidR="00174292" w:rsidRPr="008028DE" w:rsidRDefault="00174292" w:rsidP="00EF184D">
      <w:pPr>
        <w:outlineLvl w:val="0"/>
        <w:rPr>
          <w:sz w:val="18"/>
          <w:szCs w:val="18"/>
        </w:rPr>
      </w:pPr>
      <w:r w:rsidRPr="008028DE">
        <w:rPr>
          <w:b/>
          <w:sz w:val="18"/>
          <w:szCs w:val="18"/>
        </w:rPr>
        <w:t>CURSO</w:t>
      </w:r>
      <w:r w:rsidRPr="008028DE">
        <w:rPr>
          <w:sz w:val="18"/>
          <w:szCs w:val="18"/>
        </w:rPr>
        <w:t>:………………………………………………………………………………</w:t>
      </w:r>
      <w:r>
        <w:rPr>
          <w:sz w:val="18"/>
          <w:szCs w:val="18"/>
        </w:rPr>
        <w:t>……………………………..</w:t>
      </w:r>
    </w:p>
    <w:p w:rsidR="00174292" w:rsidRPr="008028DE" w:rsidRDefault="00174292" w:rsidP="00EF184D">
      <w:pPr>
        <w:outlineLvl w:val="0"/>
        <w:rPr>
          <w:sz w:val="18"/>
          <w:szCs w:val="18"/>
        </w:rPr>
      </w:pPr>
      <w:r w:rsidRPr="008028DE">
        <w:rPr>
          <w:b/>
          <w:sz w:val="18"/>
          <w:szCs w:val="18"/>
        </w:rPr>
        <w:t>FECHA DE APLICACI</w:t>
      </w:r>
      <w:r>
        <w:rPr>
          <w:b/>
          <w:sz w:val="18"/>
          <w:szCs w:val="18"/>
        </w:rPr>
        <w:t>Ó</w:t>
      </w:r>
      <w:r w:rsidRPr="008028DE">
        <w:rPr>
          <w:b/>
          <w:sz w:val="18"/>
          <w:szCs w:val="18"/>
        </w:rPr>
        <w:t>N</w:t>
      </w:r>
      <w:r w:rsidRPr="008028DE">
        <w:rPr>
          <w:sz w:val="18"/>
          <w:szCs w:val="18"/>
        </w:rPr>
        <w:t>……………………………………………………..........</w:t>
      </w:r>
      <w:r>
        <w:rPr>
          <w:sz w:val="18"/>
          <w:szCs w:val="18"/>
        </w:rPr>
        <w:t>...........................................</w:t>
      </w:r>
    </w:p>
    <w:p w:rsidR="00174292" w:rsidRDefault="00174292" w:rsidP="00727F66">
      <w:pPr>
        <w:rPr>
          <w:b/>
          <w:sz w:val="18"/>
          <w:szCs w:val="18"/>
        </w:rPr>
      </w:pPr>
    </w:p>
    <w:p w:rsidR="00174292" w:rsidRPr="008028DE" w:rsidRDefault="00174292" w:rsidP="00727F66">
      <w:pPr>
        <w:pStyle w:val="Textoindependiente"/>
        <w:rPr>
          <w:sz w:val="18"/>
          <w:szCs w:val="18"/>
        </w:rPr>
      </w:pPr>
      <w:r w:rsidRPr="008028DE">
        <w:rPr>
          <w:b/>
          <w:sz w:val="18"/>
          <w:szCs w:val="18"/>
        </w:rPr>
        <w:t>OBJETIVO:</w:t>
      </w:r>
      <w:r w:rsidRPr="008028DE">
        <w:rPr>
          <w:sz w:val="18"/>
          <w:szCs w:val="18"/>
        </w:rPr>
        <w:t xml:space="preserve"> Determinar las características de los libros de texto de matemática  sobre ecuaciones algebraicas que aporten al aprendizaje significativo</w:t>
      </w:r>
    </w:p>
    <w:p w:rsidR="00174292" w:rsidRPr="008028DE" w:rsidRDefault="00174292" w:rsidP="00EF184D">
      <w:pPr>
        <w:pStyle w:val="Textoindependiente"/>
        <w:outlineLvl w:val="0"/>
        <w:rPr>
          <w:b/>
          <w:sz w:val="18"/>
          <w:szCs w:val="18"/>
        </w:rPr>
      </w:pPr>
      <w:r w:rsidRPr="008028DE">
        <w:rPr>
          <w:b/>
          <w:sz w:val="18"/>
          <w:szCs w:val="18"/>
        </w:rPr>
        <w:t>INSTRUCCIONES:</w:t>
      </w:r>
    </w:p>
    <w:p w:rsidR="00174292" w:rsidRPr="008028DE" w:rsidRDefault="00174292" w:rsidP="00727F66">
      <w:pPr>
        <w:pStyle w:val="Prrafodelista"/>
        <w:numPr>
          <w:ilvl w:val="0"/>
          <w:numId w:val="13"/>
        </w:numPr>
        <w:rPr>
          <w:sz w:val="18"/>
          <w:szCs w:val="18"/>
        </w:rPr>
      </w:pPr>
      <w:r w:rsidRPr="008028DE">
        <w:rPr>
          <w:sz w:val="18"/>
          <w:szCs w:val="18"/>
        </w:rPr>
        <w:t>Las preguntas que a continuación se presentan deben ser contestadas en términos de frecuencia.</w:t>
      </w:r>
    </w:p>
    <w:p w:rsidR="00174292" w:rsidRPr="008028DE" w:rsidRDefault="00174292" w:rsidP="00727F66">
      <w:pPr>
        <w:pStyle w:val="Prrafodelista"/>
        <w:numPr>
          <w:ilvl w:val="0"/>
          <w:numId w:val="13"/>
        </w:numPr>
        <w:rPr>
          <w:sz w:val="18"/>
          <w:szCs w:val="18"/>
        </w:rPr>
      </w:pPr>
      <w:r w:rsidRPr="008028DE">
        <w:rPr>
          <w:sz w:val="18"/>
          <w:szCs w:val="18"/>
        </w:rPr>
        <w:t xml:space="preserve">Lea detenidamente cada interrogante y marque con  una </w:t>
      </w:r>
      <w:r w:rsidRPr="008028DE">
        <w:rPr>
          <w:b/>
          <w:sz w:val="18"/>
          <w:szCs w:val="18"/>
        </w:rPr>
        <w:t xml:space="preserve">X </w:t>
      </w:r>
      <w:r w:rsidRPr="008028DE">
        <w:rPr>
          <w:sz w:val="18"/>
          <w:szCs w:val="18"/>
        </w:rPr>
        <w:t>solo una alternativa en la casilla correspondiente.</w:t>
      </w:r>
    </w:p>
    <w:p w:rsidR="00174292" w:rsidRPr="008028DE" w:rsidRDefault="00174292" w:rsidP="00727F66">
      <w:pPr>
        <w:pStyle w:val="Prrafodelista"/>
        <w:numPr>
          <w:ilvl w:val="0"/>
          <w:numId w:val="13"/>
        </w:numPr>
        <w:rPr>
          <w:sz w:val="18"/>
          <w:szCs w:val="18"/>
        </w:rPr>
      </w:pPr>
      <w:r w:rsidRPr="008028DE">
        <w:rPr>
          <w:sz w:val="18"/>
          <w:szCs w:val="18"/>
        </w:rPr>
        <w:t>La escala de frecuencias tiene cinco opciones que son las siguientes:</w:t>
      </w:r>
    </w:p>
    <w:p w:rsidR="00174292" w:rsidRPr="008028DE" w:rsidRDefault="00174292" w:rsidP="00727F66">
      <w:pPr>
        <w:rPr>
          <w:sz w:val="18"/>
          <w:szCs w:val="18"/>
        </w:rPr>
      </w:pPr>
    </w:p>
    <w:p w:rsidR="00174292" w:rsidRPr="008028DE" w:rsidRDefault="00174292" w:rsidP="00727F66">
      <w:pPr>
        <w:rPr>
          <w:sz w:val="18"/>
          <w:szCs w:val="18"/>
        </w:rPr>
      </w:pPr>
      <w:r w:rsidRPr="008028DE">
        <w:rPr>
          <w:sz w:val="18"/>
          <w:szCs w:val="18"/>
        </w:rPr>
        <w:t>Siempre                   (1)</w:t>
      </w:r>
    </w:p>
    <w:p w:rsidR="00174292" w:rsidRPr="008028DE" w:rsidRDefault="00174292" w:rsidP="00727F66">
      <w:pPr>
        <w:rPr>
          <w:sz w:val="18"/>
          <w:szCs w:val="18"/>
        </w:rPr>
      </w:pPr>
      <w:r w:rsidRPr="008028DE">
        <w:rPr>
          <w:sz w:val="18"/>
          <w:szCs w:val="18"/>
        </w:rPr>
        <w:t>Frecuentemente      (2)</w:t>
      </w:r>
    </w:p>
    <w:p w:rsidR="00174292" w:rsidRPr="008028DE" w:rsidRDefault="00174292" w:rsidP="00727F66">
      <w:pPr>
        <w:rPr>
          <w:sz w:val="18"/>
          <w:szCs w:val="18"/>
        </w:rPr>
      </w:pPr>
      <w:r w:rsidRPr="008028DE">
        <w:rPr>
          <w:sz w:val="18"/>
          <w:szCs w:val="18"/>
        </w:rPr>
        <w:t>A veces                   (3)</w:t>
      </w:r>
    </w:p>
    <w:p w:rsidR="00174292" w:rsidRPr="008028DE" w:rsidRDefault="00174292" w:rsidP="00727F66">
      <w:pPr>
        <w:rPr>
          <w:sz w:val="18"/>
          <w:szCs w:val="18"/>
        </w:rPr>
      </w:pPr>
      <w:r w:rsidRPr="008028DE">
        <w:rPr>
          <w:sz w:val="18"/>
          <w:szCs w:val="18"/>
        </w:rPr>
        <w:t>Rara vez                  (4)</w:t>
      </w:r>
    </w:p>
    <w:p w:rsidR="00174292" w:rsidRPr="008028DE" w:rsidRDefault="00174292" w:rsidP="00727F66">
      <w:pPr>
        <w:rPr>
          <w:sz w:val="18"/>
          <w:szCs w:val="18"/>
        </w:rPr>
      </w:pPr>
      <w:r w:rsidRPr="008028DE">
        <w:rPr>
          <w:sz w:val="18"/>
          <w:szCs w:val="18"/>
        </w:rPr>
        <w:t>Nunca                      (5)</w:t>
      </w:r>
    </w:p>
    <w:p w:rsidR="00174292" w:rsidRPr="008028DE" w:rsidRDefault="00174292" w:rsidP="00727F66">
      <w:pPr>
        <w:rPr>
          <w:i/>
          <w:sz w:val="18"/>
          <w:szCs w:val="18"/>
        </w:rPr>
      </w:pPr>
    </w:p>
    <w:tbl>
      <w:tblPr>
        <w:tblW w:w="9298" w:type="dxa"/>
        <w:tblInd w:w="-2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BF"/>
      </w:tblPr>
      <w:tblGrid>
        <w:gridCol w:w="426"/>
        <w:gridCol w:w="3402"/>
        <w:gridCol w:w="992"/>
        <w:gridCol w:w="1360"/>
        <w:gridCol w:w="1134"/>
        <w:gridCol w:w="992"/>
        <w:gridCol w:w="992"/>
      </w:tblGrid>
      <w:tr w:rsidR="00174292" w:rsidRPr="008028DE" w:rsidTr="008A3479">
        <w:trPr>
          <w:trHeight w:val="584"/>
        </w:trPr>
        <w:tc>
          <w:tcPr>
            <w:tcW w:w="426" w:type="dxa"/>
          </w:tcPr>
          <w:p w:rsidR="00174292" w:rsidRPr="008028DE" w:rsidRDefault="00174292" w:rsidP="008A3479">
            <w:pPr>
              <w:rPr>
                <w:sz w:val="18"/>
                <w:szCs w:val="18"/>
              </w:rPr>
            </w:pPr>
            <w:r w:rsidRPr="008028DE">
              <w:rPr>
                <w:sz w:val="18"/>
                <w:szCs w:val="18"/>
              </w:rPr>
              <w:t>N°</w:t>
            </w:r>
          </w:p>
        </w:tc>
        <w:tc>
          <w:tcPr>
            <w:tcW w:w="3402" w:type="dxa"/>
          </w:tcPr>
          <w:p w:rsidR="00174292" w:rsidRPr="008028DE" w:rsidRDefault="00174292" w:rsidP="008A3479">
            <w:pPr>
              <w:jc w:val="center"/>
              <w:rPr>
                <w:sz w:val="18"/>
                <w:szCs w:val="18"/>
              </w:rPr>
            </w:pPr>
            <w:r w:rsidRPr="008028DE">
              <w:rPr>
                <w:sz w:val="18"/>
                <w:szCs w:val="18"/>
              </w:rPr>
              <w:t>Pregunta</w:t>
            </w:r>
          </w:p>
        </w:tc>
        <w:tc>
          <w:tcPr>
            <w:tcW w:w="992" w:type="dxa"/>
          </w:tcPr>
          <w:p w:rsidR="00174292" w:rsidRPr="008028DE" w:rsidRDefault="00174292" w:rsidP="008A3479">
            <w:pPr>
              <w:jc w:val="center"/>
              <w:rPr>
                <w:sz w:val="18"/>
                <w:szCs w:val="18"/>
              </w:rPr>
            </w:pPr>
            <w:r w:rsidRPr="008028DE">
              <w:rPr>
                <w:sz w:val="18"/>
                <w:szCs w:val="18"/>
              </w:rPr>
              <w:t>Siempre</w:t>
            </w:r>
          </w:p>
          <w:p w:rsidR="00174292" w:rsidRPr="008028DE" w:rsidRDefault="00174292" w:rsidP="008A3479">
            <w:pPr>
              <w:jc w:val="center"/>
              <w:rPr>
                <w:sz w:val="18"/>
                <w:szCs w:val="18"/>
              </w:rPr>
            </w:pPr>
            <w:r w:rsidRPr="008028DE">
              <w:rPr>
                <w:sz w:val="18"/>
                <w:szCs w:val="18"/>
              </w:rPr>
              <w:t>(1)</w:t>
            </w:r>
          </w:p>
        </w:tc>
        <w:tc>
          <w:tcPr>
            <w:tcW w:w="1360" w:type="dxa"/>
          </w:tcPr>
          <w:p w:rsidR="00174292" w:rsidRPr="008028DE" w:rsidRDefault="00174292" w:rsidP="008A3479">
            <w:pPr>
              <w:jc w:val="center"/>
              <w:rPr>
                <w:sz w:val="18"/>
                <w:szCs w:val="18"/>
              </w:rPr>
            </w:pPr>
            <w:r w:rsidRPr="008028DE">
              <w:rPr>
                <w:sz w:val="18"/>
                <w:szCs w:val="18"/>
              </w:rPr>
              <w:t>Casi siempre</w:t>
            </w:r>
          </w:p>
          <w:p w:rsidR="00174292" w:rsidRPr="008028DE" w:rsidRDefault="00174292" w:rsidP="008A3479">
            <w:pPr>
              <w:jc w:val="center"/>
              <w:rPr>
                <w:sz w:val="18"/>
                <w:szCs w:val="18"/>
              </w:rPr>
            </w:pPr>
            <w:r w:rsidRPr="008028DE">
              <w:rPr>
                <w:sz w:val="18"/>
                <w:szCs w:val="18"/>
              </w:rPr>
              <w:t>(2)</w:t>
            </w:r>
          </w:p>
        </w:tc>
        <w:tc>
          <w:tcPr>
            <w:tcW w:w="1134" w:type="dxa"/>
          </w:tcPr>
          <w:p w:rsidR="00174292" w:rsidRPr="008028DE" w:rsidRDefault="00174292" w:rsidP="008A3479">
            <w:pPr>
              <w:jc w:val="center"/>
              <w:rPr>
                <w:sz w:val="18"/>
                <w:szCs w:val="18"/>
              </w:rPr>
            </w:pPr>
            <w:r w:rsidRPr="008028DE">
              <w:rPr>
                <w:sz w:val="18"/>
                <w:szCs w:val="18"/>
              </w:rPr>
              <w:t>A veces</w:t>
            </w:r>
          </w:p>
          <w:p w:rsidR="00174292" w:rsidRPr="008028DE" w:rsidRDefault="00174292" w:rsidP="008A3479">
            <w:pPr>
              <w:jc w:val="center"/>
              <w:rPr>
                <w:sz w:val="18"/>
                <w:szCs w:val="18"/>
              </w:rPr>
            </w:pPr>
            <w:r w:rsidRPr="008028DE">
              <w:rPr>
                <w:sz w:val="18"/>
                <w:szCs w:val="18"/>
              </w:rPr>
              <w:t>(3)</w:t>
            </w:r>
          </w:p>
        </w:tc>
        <w:tc>
          <w:tcPr>
            <w:tcW w:w="992" w:type="dxa"/>
          </w:tcPr>
          <w:p w:rsidR="00174292" w:rsidRPr="008028DE" w:rsidRDefault="00174292" w:rsidP="008A3479">
            <w:pPr>
              <w:jc w:val="center"/>
              <w:rPr>
                <w:sz w:val="18"/>
                <w:szCs w:val="18"/>
              </w:rPr>
            </w:pPr>
            <w:r w:rsidRPr="008028DE">
              <w:rPr>
                <w:sz w:val="18"/>
                <w:szCs w:val="18"/>
              </w:rPr>
              <w:t>Rara vez</w:t>
            </w:r>
          </w:p>
          <w:p w:rsidR="00174292" w:rsidRPr="008028DE" w:rsidRDefault="00174292" w:rsidP="008A3479">
            <w:pPr>
              <w:jc w:val="center"/>
              <w:rPr>
                <w:sz w:val="18"/>
                <w:szCs w:val="18"/>
              </w:rPr>
            </w:pPr>
            <w:r w:rsidRPr="008028DE">
              <w:rPr>
                <w:sz w:val="18"/>
                <w:szCs w:val="18"/>
              </w:rPr>
              <w:t>(4)</w:t>
            </w:r>
          </w:p>
        </w:tc>
        <w:tc>
          <w:tcPr>
            <w:tcW w:w="992" w:type="dxa"/>
          </w:tcPr>
          <w:p w:rsidR="00174292" w:rsidRPr="008028DE" w:rsidRDefault="00174292" w:rsidP="008A3479">
            <w:pPr>
              <w:jc w:val="center"/>
              <w:rPr>
                <w:sz w:val="18"/>
                <w:szCs w:val="18"/>
              </w:rPr>
            </w:pPr>
            <w:r w:rsidRPr="008028DE">
              <w:rPr>
                <w:sz w:val="18"/>
                <w:szCs w:val="18"/>
              </w:rPr>
              <w:t>Nunca</w:t>
            </w:r>
          </w:p>
          <w:p w:rsidR="00174292" w:rsidRPr="008028DE" w:rsidRDefault="00174292" w:rsidP="008A3479">
            <w:pPr>
              <w:jc w:val="center"/>
              <w:rPr>
                <w:sz w:val="18"/>
                <w:szCs w:val="18"/>
              </w:rPr>
            </w:pPr>
            <w:r w:rsidRPr="008028DE">
              <w:rPr>
                <w:sz w:val="18"/>
                <w:szCs w:val="18"/>
              </w:rPr>
              <w:t>(5)</w:t>
            </w:r>
          </w:p>
        </w:tc>
      </w:tr>
      <w:tr w:rsidR="00174292" w:rsidRPr="008028DE" w:rsidTr="008A3479">
        <w:trPr>
          <w:trHeight w:val="1176"/>
        </w:trPr>
        <w:tc>
          <w:tcPr>
            <w:tcW w:w="426" w:type="dxa"/>
          </w:tcPr>
          <w:p w:rsidR="00174292" w:rsidRPr="008028DE" w:rsidRDefault="00174292" w:rsidP="008A3479">
            <w:pPr>
              <w:rPr>
                <w:sz w:val="18"/>
                <w:szCs w:val="18"/>
              </w:rPr>
            </w:pPr>
            <w:r w:rsidRPr="008028DE">
              <w:rPr>
                <w:sz w:val="18"/>
                <w:szCs w:val="18"/>
              </w:rPr>
              <w:t>1</w:t>
            </w:r>
          </w:p>
        </w:tc>
        <w:tc>
          <w:tcPr>
            <w:tcW w:w="3402" w:type="dxa"/>
          </w:tcPr>
          <w:p w:rsidR="00174292" w:rsidRPr="008028DE" w:rsidRDefault="00174292" w:rsidP="008A3479">
            <w:pPr>
              <w:pStyle w:val="Textoindependiente"/>
              <w:jc w:val="left"/>
              <w:rPr>
                <w:sz w:val="18"/>
                <w:szCs w:val="18"/>
              </w:rPr>
            </w:pPr>
            <w:r w:rsidRPr="008028DE">
              <w:rPr>
                <w:sz w:val="18"/>
                <w:szCs w:val="18"/>
              </w:rPr>
              <w:t>¿Los libros de texto sobre  ecuaciones algebraicas  contemplan  conte</w:t>
            </w:r>
            <w:r>
              <w:rPr>
                <w:sz w:val="18"/>
                <w:szCs w:val="18"/>
              </w:rPr>
              <w:t>nidos actualizados y con vigen</w:t>
            </w:r>
            <w:r w:rsidRPr="008028DE">
              <w:rPr>
                <w:sz w:val="18"/>
                <w:szCs w:val="18"/>
              </w:rPr>
              <w:t>cia científica?</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273"/>
        </w:trPr>
        <w:tc>
          <w:tcPr>
            <w:tcW w:w="426" w:type="dxa"/>
          </w:tcPr>
          <w:p w:rsidR="00174292" w:rsidRPr="008028DE" w:rsidRDefault="00174292" w:rsidP="008A3479">
            <w:pPr>
              <w:rPr>
                <w:sz w:val="18"/>
                <w:szCs w:val="18"/>
              </w:rPr>
            </w:pPr>
            <w:r w:rsidRPr="008028DE">
              <w:rPr>
                <w:sz w:val="18"/>
                <w:szCs w:val="18"/>
              </w:rPr>
              <w:t>2</w:t>
            </w:r>
          </w:p>
        </w:tc>
        <w:tc>
          <w:tcPr>
            <w:tcW w:w="3402" w:type="dxa"/>
          </w:tcPr>
          <w:p w:rsidR="00174292" w:rsidRPr="008028DE" w:rsidRDefault="00174292" w:rsidP="008A3479">
            <w:pPr>
              <w:pStyle w:val="Textoindependiente"/>
              <w:jc w:val="left"/>
              <w:rPr>
                <w:sz w:val="18"/>
                <w:szCs w:val="18"/>
              </w:rPr>
            </w:pPr>
            <w:r w:rsidRPr="008028DE">
              <w:rPr>
                <w:sz w:val="18"/>
                <w:szCs w:val="18"/>
              </w:rPr>
              <w:t>¿Los contenidos que se presentan en  los  libros de texto sobre  ecuacio</w:t>
            </w:r>
            <w:r>
              <w:rPr>
                <w:sz w:val="18"/>
                <w:szCs w:val="18"/>
              </w:rPr>
              <w:t>nes algebraicas permiten profun</w:t>
            </w:r>
            <w:r w:rsidRPr="008028DE">
              <w:rPr>
                <w:sz w:val="18"/>
                <w:szCs w:val="18"/>
              </w:rPr>
              <w:t>dizar los conocimientos sobre el tema?</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699"/>
        </w:trPr>
        <w:tc>
          <w:tcPr>
            <w:tcW w:w="426" w:type="dxa"/>
          </w:tcPr>
          <w:p w:rsidR="00174292" w:rsidRPr="008028DE" w:rsidRDefault="00174292" w:rsidP="008A3479">
            <w:pPr>
              <w:rPr>
                <w:sz w:val="18"/>
                <w:szCs w:val="18"/>
              </w:rPr>
            </w:pPr>
            <w:r w:rsidRPr="008028DE">
              <w:rPr>
                <w:sz w:val="18"/>
                <w:szCs w:val="18"/>
              </w:rPr>
              <w:t>3</w:t>
            </w:r>
          </w:p>
        </w:tc>
        <w:tc>
          <w:tcPr>
            <w:tcW w:w="3402" w:type="dxa"/>
          </w:tcPr>
          <w:p w:rsidR="00174292" w:rsidRPr="008028DE" w:rsidRDefault="00174292" w:rsidP="008A3479">
            <w:pPr>
              <w:pStyle w:val="Textoindependiente"/>
              <w:jc w:val="left"/>
              <w:rPr>
                <w:sz w:val="18"/>
                <w:szCs w:val="18"/>
              </w:rPr>
            </w:pPr>
            <w:r w:rsidRPr="008028DE">
              <w:rPr>
                <w:sz w:val="18"/>
                <w:szCs w:val="18"/>
              </w:rPr>
              <w:t>¿Los contenidos desarrollados en los libros de texto de ecuaciones algebraicas sugieren actividades que conducen al establecimiento de principios generales?</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893"/>
        </w:trPr>
        <w:tc>
          <w:tcPr>
            <w:tcW w:w="426" w:type="dxa"/>
          </w:tcPr>
          <w:p w:rsidR="00174292" w:rsidRPr="008028DE" w:rsidRDefault="00174292" w:rsidP="008A3479">
            <w:pPr>
              <w:rPr>
                <w:sz w:val="18"/>
                <w:szCs w:val="18"/>
              </w:rPr>
            </w:pPr>
            <w:r w:rsidRPr="008028DE">
              <w:rPr>
                <w:sz w:val="18"/>
                <w:szCs w:val="18"/>
              </w:rPr>
              <w:lastRenderedPageBreak/>
              <w:t>4</w:t>
            </w:r>
          </w:p>
        </w:tc>
        <w:tc>
          <w:tcPr>
            <w:tcW w:w="3402" w:type="dxa"/>
          </w:tcPr>
          <w:p w:rsidR="00174292" w:rsidRPr="008028DE" w:rsidRDefault="00174292" w:rsidP="008A3479">
            <w:pPr>
              <w:pStyle w:val="Textoindependiente"/>
              <w:tabs>
                <w:tab w:val="left" w:pos="2956"/>
              </w:tabs>
              <w:jc w:val="left"/>
              <w:rPr>
                <w:sz w:val="18"/>
                <w:szCs w:val="18"/>
              </w:rPr>
            </w:pPr>
            <w:r w:rsidRPr="008028DE">
              <w:rPr>
                <w:sz w:val="18"/>
                <w:szCs w:val="18"/>
              </w:rPr>
              <w:t>¿Los contenidos abordados en los libros de texto sobre ecuaciones algebraicas tienen una secuencia y  articulación pertinente y funcional?</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983"/>
        </w:trPr>
        <w:tc>
          <w:tcPr>
            <w:tcW w:w="426" w:type="dxa"/>
          </w:tcPr>
          <w:p w:rsidR="00174292" w:rsidRPr="008028DE" w:rsidRDefault="00174292" w:rsidP="008A3479">
            <w:pPr>
              <w:rPr>
                <w:sz w:val="18"/>
                <w:szCs w:val="18"/>
              </w:rPr>
            </w:pPr>
            <w:r w:rsidRPr="008028DE">
              <w:rPr>
                <w:sz w:val="18"/>
                <w:szCs w:val="18"/>
              </w:rPr>
              <w:t>5</w:t>
            </w:r>
          </w:p>
        </w:tc>
        <w:tc>
          <w:tcPr>
            <w:tcW w:w="3402" w:type="dxa"/>
          </w:tcPr>
          <w:p w:rsidR="00174292" w:rsidRPr="008028DE" w:rsidRDefault="00174292" w:rsidP="008A3479">
            <w:pPr>
              <w:pStyle w:val="Textoindependiente"/>
              <w:jc w:val="left"/>
              <w:rPr>
                <w:sz w:val="18"/>
                <w:szCs w:val="18"/>
              </w:rPr>
            </w:pPr>
            <w:r w:rsidRPr="008028DE">
              <w:rPr>
                <w:sz w:val="18"/>
                <w:szCs w:val="18"/>
              </w:rPr>
              <w:t xml:space="preserve">¿Los libros de texto  sobre ecuaciones algebraicas desarrollan los contenidos siguiendo una metodología activa? </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1104"/>
        </w:trPr>
        <w:tc>
          <w:tcPr>
            <w:tcW w:w="426" w:type="dxa"/>
          </w:tcPr>
          <w:p w:rsidR="00174292" w:rsidRPr="008028DE" w:rsidRDefault="00174292" w:rsidP="008A3479">
            <w:pPr>
              <w:rPr>
                <w:sz w:val="18"/>
                <w:szCs w:val="18"/>
              </w:rPr>
            </w:pPr>
            <w:r w:rsidRPr="008028DE">
              <w:rPr>
                <w:sz w:val="18"/>
                <w:szCs w:val="18"/>
              </w:rPr>
              <w:t>6</w:t>
            </w:r>
          </w:p>
        </w:tc>
        <w:tc>
          <w:tcPr>
            <w:tcW w:w="3402" w:type="dxa"/>
          </w:tcPr>
          <w:p w:rsidR="00174292" w:rsidRPr="008028DE" w:rsidRDefault="00174292" w:rsidP="008A3479">
            <w:pPr>
              <w:pStyle w:val="Textoindependiente"/>
              <w:jc w:val="left"/>
              <w:rPr>
                <w:sz w:val="18"/>
                <w:szCs w:val="18"/>
              </w:rPr>
            </w:pPr>
            <w:r w:rsidRPr="008028DE">
              <w:rPr>
                <w:sz w:val="18"/>
                <w:szCs w:val="18"/>
              </w:rPr>
              <w:t>¿Las actividades presentadas en los libros de texto sobre ecuaciones algebraicas permiten un autoaprendizaje?</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799"/>
        </w:trPr>
        <w:tc>
          <w:tcPr>
            <w:tcW w:w="426" w:type="dxa"/>
          </w:tcPr>
          <w:p w:rsidR="00174292" w:rsidRPr="008028DE" w:rsidRDefault="00174292" w:rsidP="008A3479">
            <w:pPr>
              <w:rPr>
                <w:sz w:val="18"/>
                <w:szCs w:val="18"/>
              </w:rPr>
            </w:pPr>
            <w:r w:rsidRPr="008028DE">
              <w:rPr>
                <w:sz w:val="18"/>
                <w:szCs w:val="18"/>
              </w:rPr>
              <w:t>7</w:t>
            </w:r>
          </w:p>
        </w:tc>
        <w:tc>
          <w:tcPr>
            <w:tcW w:w="3402" w:type="dxa"/>
          </w:tcPr>
          <w:p w:rsidR="00174292" w:rsidRPr="008028DE" w:rsidRDefault="00174292" w:rsidP="008A3479">
            <w:pPr>
              <w:pStyle w:val="Textoindependiente"/>
              <w:jc w:val="left"/>
              <w:rPr>
                <w:sz w:val="18"/>
                <w:szCs w:val="18"/>
              </w:rPr>
            </w:pPr>
            <w:r w:rsidRPr="008028DE">
              <w:rPr>
                <w:sz w:val="18"/>
                <w:szCs w:val="18"/>
              </w:rPr>
              <w:t>¿Los libros de texto de ecuaciones algebraicas presentan actividades que conduzcan a la utilización  de medios computacionales para su aprendizaje?</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981"/>
        </w:trPr>
        <w:tc>
          <w:tcPr>
            <w:tcW w:w="426" w:type="dxa"/>
          </w:tcPr>
          <w:p w:rsidR="00174292" w:rsidRPr="008028DE" w:rsidRDefault="00174292" w:rsidP="008A3479">
            <w:pPr>
              <w:rPr>
                <w:sz w:val="18"/>
                <w:szCs w:val="18"/>
              </w:rPr>
            </w:pPr>
            <w:r w:rsidRPr="008028DE">
              <w:rPr>
                <w:sz w:val="18"/>
                <w:szCs w:val="18"/>
              </w:rPr>
              <w:t>8</w:t>
            </w:r>
          </w:p>
        </w:tc>
        <w:tc>
          <w:tcPr>
            <w:tcW w:w="3402" w:type="dxa"/>
          </w:tcPr>
          <w:p w:rsidR="00174292" w:rsidRPr="008028DE" w:rsidRDefault="00174292" w:rsidP="008A3479">
            <w:pPr>
              <w:pStyle w:val="Textoindependiente"/>
              <w:jc w:val="left"/>
              <w:rPr>
                <w:sz w:val="18"/>
                <w:szCs w:val="18"/>
              </w:rPr>
            </w:pPr>
            <w:r w:rsidRPr="008028DE">
              <w:rPr>
                <w:sz w:val="18"/>
                <w:szCs w:val="18"/>
              </w:rPr>
              <w:t>¿Los libros de texto sobre ecuaciones algebraicas contienen ejercicios y problemas resueltos siguiendo un proceso secuencial y lógico?</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658"/>
        </w:trPr>
        <w:tc>
          <w:tcPr>
            <w:tcW w:w="426" w:type="dxa"/>
          </w:tcPr>
          <w:p w:rsidR="00174292" w:rsidRPr="008028DE" w:rsidRDefault="00174292" w:rsidP="008A3479">
            <w:pPr>
              <w:rPr>
                <w:sz w:val="18"/>
                <w:szCs w:val="18"/>
              </w:rPr>
            </w:pPr>
            <w:r w:rsidRPr="008028DE">
              <w:rPr>
                <w:sz w:val="18"/>
                <w:szCs w:val="18"/>
              </w:rPr>
              <w:t>9</w:t>
            </w:r>
          </w:p>
        </w:tc>
        <w:tc>
          <w:tcPr>
            <w:tcW w:w="3402" w:type="dxa"/>
          </w:tcPr>
          <w:p w:rsidR="00174292" w:rsidRPr="008028DE" w:rsidRDefault="00174292" w:rsidP="008A3479">
            <w:pPr>
              <w:pStyle w:val="Textoindependiente"/>
              <w:jc w:val="left"/>
              <w:rPr>
                <w:sz w:val="18"/>
                <w:szCs w:val="18"/>
              </w:rPr>
            </w:pPr>
            <w:r w:rsidRPr="008028DE">
              <w:rPr>
                <w:sz w:val="18"/>
                <w:szCs w:val="18"/>
              </w:rPr>
              <w:t>¿Los libros de texto de ecuaciones alge</w:t>
            </w:r>
            <w:r w:rsidRPr="008028DE">
              <w:rPr>
                <w:sz w:val="18"/>
                <w:szCs w:val="18"/>
              </w:rPr>
              <w:softHyphen/>
              <w:t>braicas, comunican  ideas mediante un lenguaje verbal claro, sencillo y preciso?</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855"/>
        </w:trPr>
        <w:tc>
          <w:tcPr>
            <w:tcW w:w="426" w:type="dxa"/>
          </w:tcPr>
          <w:p w:rsidR="00174292" w:rsidRPr="008028DE" w:rsidRDefault="00174292" w:rsidP="008A3479">
            <w:pPr>
              <w:rPr>
                <w:sz w:val="18"/>
                <w:szCs w:val="18"/>
              </w:rPr>
            </w:pPr>
            <w:r w:rsidRPr="008028DE">
              <w:rPr>
                <w:sz w:val="18"/>
                <w:szCs w:val="18"/>
              </w:rPr>
              <w:t>10</w:t>
            </w:r>
          </w:p>
        </w:tc>
        <w:tc>
          <w:tcPr>
            <w:tcW w:w="3402" w:type="dxa"/>
          </w:tcPr>
          <w:p w:rsidR="00174292" w:rsidRPr="008028DE" w:rsidRDefault="00174292" w:rsidP="008A3479">
            <w:pPr>
              <w:pStyle w:val="Textoindependiente"/>
              <w:jc w:val="left"/>
              <w:rPr>
                <w:sz w:val="18"/>
                <w:szCs w:val="18"/>
              </w:rPr>
            </w:pPr>
            <w:r w:rsidRPr="008028DE">
              <w:rPr>
                <w:sz w:val="18"/>
                <w:szCs w:val="18"/>
              </w:rPr>
              <w:t>¿El lenguaje gráfico que utilizan los libros de texto se combinan proporcional y armónicamente con el lenguaje verbal?</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855"/>
        </w:trPr>
        <w:tc>
          <w:tcPr>
            <w:tcW w:w="426" w:type="dxa"/>
          </w:tcPr>
          <w:p w:rsidR="00174292" w:rsidRPr="008028DE" w:rsidRDefault="00174292" w:rsidP="008A3479">
            <w:pPr>
              <w:rPr>
                <w:sz w:val="18"/>
                <w:szCs w:val="18"/>
              </w:rPr>
            </w:pPr>
            <w:r w:rsidRPr="008028DE">
              <w:rPr>
                <w:sz w:val="18"/>
                <w:szCs w:val="18"/>
              </w:rPr>
              <w:t>11</w:t>
            </w:r>
          </w:p>
        </w:tc>
        <w:tc>
          <w:tcPr>
            <w:tcW w:w="3402" w:type="dxa"/>
          </w:tcPr>
          <w:p w:rsidR="00174292" w:rsidRPr="008028DE" w:rsidRDefault="00174292" w:rsidP="008A3479">
            <w:pPr>
              <w:rPr>
                <w:sz w:val="18"/>
                <w:szCs w:val="18"/>
              </w:rPr>
            </w:pPr>
            <w:r w:rsidRPr="008028DE">
              <w:rPr>
                <w:sz w:val="18"/>
                <w:szCs w:val="18"/>
              </w:rPr>
              <w:t>¿Los libros de texto de ecuaciones algebraicas presentan actividades que provoquen seguir investigando los temas que se desarrollan?</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860"/>
        </w:trPr>
        <w:tc>
          <w:tcPr>
            <w:tcW w:w="426" w:type="dxa"/>
          </w:tcPr>
          <w:p w:rsidR="00174292" w:rsidRPr="008028DE" w:rsidRDefault="00174292" w:rsidP="008A3479">
            <w:pPr>
              <w:rPr>
                <w:sz w:val="18"/>
                <w:szCs w:val="18"/>
              </w:rPr>
            </w:pPr>
            <w:r w:rsidRPr="008028DE">
              <w:rPr>
                <w:sz w:val="18"/>
                <w:szCs w:val="18"/>
              </w:rPr>
              <w:t>12</w:t>
            </w:r>
          </w:p>
        </w:tc>
        <w:tc>
          <w:tcPr>
            <w:tcW w:w="3402" w:type="dxa"/>
          </w:tcPr>
          <w:p w:rsidR="00174292" w:rsidRPr="008028DE" w:rsidRDefault="00174292" w:rsidP="008A3479">
            <w:pPr>
              <w:pStyle w:val="Textoindependiente"/>
              <w:rPr>
                <w:sz w:val="18"/>
                <w:szCs w:val="18"/>
              </w:rPr>
            </w:pPr>
            <w:r w:rsidRPr="008028DE">
              <w:rPr>
                <w:sz w:val="18"/>
                <w:szCs w:val="18"/>
              </w:rPr>
              <w:t>¿Los libros de texto de ecuaciones algebraicas  presentan activida</w:t>
            </w:r>
            <w:r>
              <w:rPr>
                <w:sz w:val="18"/>
                <w:szCs w:val="18"/>
              </w:rPr>
              <w:t>des que te per</w:t>
            </w:r>
            <w:r>
              <w:rPr>
                <w:sz w:val="18"/>
                <w:szCs w:val="18"/>
              </w:rPr>
              <w:softHyphen/>
              <w:t>mi</w:t>
            </w:r>
            <w:r w:rsidRPr="008028DE">
              <w:rPr>
                <w:sz w:val="18"/>
                <w:szCs w:val="18"/>
              </w:rPr>
              <w:t>ten construir el conocimiento?</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855"/>
        </w:trPr>
        <w:tc>
          <w:tcPr>
            <w:tcW w:w="426" w:type="dxa"/>
          </w:tcPr>
          <w:p w:rsidR="00174292" w:rsidRPr="008028DE" w:rsidRDefault="00174292" w:rsidP="008A3479">
            <w:pPr>
              <w:rPr>
                <w:sz w:val="18"/>
                <w:szCs w:val="18"/>
              </w:rPr>
            </w:pPr>
            <w:r w:rsidRPr="008028DE">
              <w:rPr>
                <w:sz w:val="18"/>
                <w:szCs w:val="18"/>
              </w:rPr>
              <w:t>13</w:t>
            </w:r>
          </w:p>
        </w:tc>
        <w:tc>
          <w:tcPr>
            <w:tcW w:w="3402" w:type="dxa"/>
          </w:tcPr>
          <w:p w:rsidR="00174292" w:rsidRPr="008028DE" w:rsidRDefault="00174292" w:rsidP="008A3479">
            <w:pPr>
              <w:pStyle w:val="Textoindependiente"/>
              <w:rPr>
                <w:sz w:val="18"/>
                <w:szCs w:val="18"/>
              </w:rPr>
            </w:pPr>
            <w:r w:rsidRPr="008028DE">
              <w:rPr>
                <w:sz w:val="18"/>
                <w:szCs w:val="18"/>
              </w:rPr>
              <w:t xml:space="preserve">¿Las actividades que se contemplan  en los libros </w:t>
            </w:r>
            <w:r>
              <w:rPr>
                <w:sz w:val="18"/>
                <w:szCs w:val="18"/>
              </w:rPr>
              <w:t>de texto de ecuaciones algebrai</w:t>
            </w:r>
            <w:r w:rsidRPr="008028DE">
              <w:rPr>
                <w:sz w:val="18"/>
                <w:szCs w:val="18"/>
              </w:rPr>
              <w:t>cas interrelacionan los conoci</w:t>
            </w:r>
            <w:r>
              <w:rPr>
                <w:sz w:val="18"/>
                <w:szCs w:val="18"/>
              </w:rPr>
              <w:t>mien</w:t>
            </w:r>
            <w:r w:rsidRPr="008028DE">
              <w:rPr>
                <w:sz w:val="18"/>
                <w:szCs w:val="18"/>
              </w:rPr>
              <w:t>tos anteriores con los nuevos?</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415"/>
        </w:trPr>
        <w:tc>
          <w:tcPr>
            <w:tcW w:w="426" w:type="dxa"/>
          </w:tcPr>
          <w:p w:rsidR="00174292" w:rsidRPr="008028DE" w:rsidRDefault="00174292" w:rsidP="008A3479">
            <w:pPr>
              <w:rPr>
                <w:sz w:val="18"/>
                <w:szCs w:val="18"/>
              </w:rPr>
            </w:pPr>
            <w:r w:rsidRPr="008028DE">
              <w:rPr>
                <w:sz w:val="18"/>
                <w:szCs w:val="18"/>
              </w:rPr>
              <w:t>14</w:t>
            </w:r>
          </w:p>
          <w:p w:rsidR="00174292" w:rsidRPr="008028DE" w:rsidRDefault="00174292" w:rsidP="008A3479">
            <w:pPr>
              <w:rPr>
                <w:sz w:val="18"/>
                <w:szCs w:val="18"/>
              </w:rPr>
            </w:pPr>
          </w:p>
        </w:tc>
        <w:tc>
          <w:tcPr>
            <w:tcW w:w="3402" w:type="dxa"/>
          </w:tcPr>
          <w:p w:rsidR="00174292" w:rsidRPr="008028DE" w:rsidRDefault="00174292" w:rsidP="008A3479">
            <w:pPr>
              <w:pStyle w:val="Textoindependiente"/>
              <w:rPr>
                <w:sz w:val="18"/>
                <w:szCs w:val="18"/>
              </w:rPr>
            </w:pPr>
            <w:r>
              <w:rPr>
                <w:sz w:val="18"/>
                <w:szCs w:val="18"/>
              </w:rPr>
              <w:t>¿Los conteni</w:t>
            </w:r>
            <w:r w:rsidRPr="008028DE">
              <w:rPr>
                <w:sz w:val="18"/>
                <w:szCs w:val="18"/>
              </w:rPr>
              <w:t>dos y actividades de los libros de texto de ecuacione</w:t>
            </w:r>
            <w:r>
              <w:rPr>
                <w:sz w:val="18"/>
                <w:szCs w:val="18"/>
              </w:rPr>
              <w:t>s algebraicas te generan  un de</w:t>
            </w:r>
            <w:r w:rsidRPr="008028DE">
              <w:rPr>
                <w:sz w:val="18"/>
                <w:szCs w:val="18"/>
              </w:rPr>
              <w:t xml:space="preserve">sarrollo y la consecución de </w:t>
            </w:r>
            <w:r w:rsidRPr="008028DE">
              <w:rPr>
                <w:sz w:val="18"/>
                <w:szCs w:val="18"/>
              </w:rPr>
              <w:lastRenderedPageBreak/>
              <w:t>competencias?</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855"/>
        </w:trPr>
        <w:tc>
          <w:tcPr>
            <w:tcW w:w="426" w:type="dxa"/>
          </w:tcPr>
          <w:p w:rsidR="00174292" w:rsidRPr="008028DE" w:rsidRDefault="00174292" w:rsidP="008A3479">
            <w:pPr>
              <w:rPr>
                <w:sz w:val="18"/>
                <w:szCs w:val="18"/>
              </w:rPr>
            </w:pPr>
            <w:r w:rsidRPr="008028DE">
              <w:rPr>
                <w:sz w:val="18"/>
                <w:szCs w:val="18"/>
              </w:rPr>
              <w:lastRenderedPageBreak/>
              <w:t>15</w:t>
            </w:r>
          </w:p>
        </w:tc>
        <w:tc>
          <w:tcPr>
            <w:tcW w:w="3402" w:type="dxa"/>
          </w:tcPr>
          <w:p w:rsidR="00174292" w:rsidRPr="008028DE" w:rsidRDefault="00174292" w:rsidP="008A3479">
            <w:pPr>
              <w:pStyle w:val="Textoindependiente"/>
              <w:rPr>
                <w:sz w:val="18"/>
                <w:szCs w:val="18"/>
              </w:rPr>
            </w:pPr>
            <w:r>
              <w:rPr>
                <w:sz w:val="18"/>
                <w:szCs w:val="18"/>
              </w:rPr>
              <w:t>¿Las estrategias y metodo</w:t>
            </w:r>
            <w:r w:rsidRPr="008028DE">
              <w:rPr>
                <w:sz w:val="18"/>
                <w:szCs w:val="18"/>
              </w:rPr>
              <w:t>l</w:t>
            </w:r>
            <w:r>
              <w:rPr>
                <w:sz w:val="18"/>
                <w:szCs w:val="18"/>
              </w:rPr>
              <w:t>o</w:t>
            </w:r>
            <w:r w:rsidRPr="008028DE">
              <w:rPr>
                <w:sz w:val="18"/>
                <w:szCs w:val="18"/>
              </w:rPr>
              <w:t>gías utilizadas en el libro de texto de ecuaciones algebraicas te permiten adquirir aprendizajes signi</w:t>
            </w:r>
            <w:r w:rsidRPr="008028DE">
              <w:rPr>
                <w:sz w:val="18"/>
                <w:szCs w:val="18"/>
              </w:rPr>
              <w:softHyphen/>
              <w:t>ficativos?</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566"/>
        </w:trPr>
        <w:tc>
          <w:tcPr>
            <w:tcW w:w="426" w:type="dxa"/>
          </w:tcPr>
          <w:p w:rsidR="00174292" w:rsidRPr="008028DE" w:rsidRDefault="00174292" w:rsidP="008A3479">
            <w:pPr>
              <w:rPr>
                <w:sz w:val="18"/>
                <w:szCs w:val="18"/>
              </w:rPr>
            </w:pPr>
            <w:r w:rsidRPr="008028DE">
              <w:rPr>
                <w:sz w:val="18"/>
                <w:szCs w:val="18"/>
              </w:rPr>
              <w:t>16</w:t>
            </w:r>
          </w:p>
        </w:tc>
        <w:tc>
          <w:tcPr>
            <w:tcW w:w="3402" w:type="dxa"/>
          </w:tcPr>
          <w:p w:rsidR="00174292" w:rsidRPr="008028DE" w:rsidRDefault="00174292" w:rsidP="008A3479">
            <w:pPr>
              <w:pStyle w:val="Textoindependiente"/>
              <w:jc w:val="left"/>
              <w:rPr>
                <w:sz w:val="18"/>
                <w:szCs w:val="18"/>
              </w:rPr>
            </w:pPr>
            <w:r w:rsidRPr="008028DE">
              <w:rPr>
                <w:sz w:val="18"/>
                <w:szCs w:val="18"/>
              </w:rPr>
              <w:t>¿Las diferentes actividades que presentan los libros de texto de ecuaciones algebraicas, propician tu creatividad?</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687"/>
        </w:trPr>
        <w:tc>
          <w:tcPr>
            <w:tcW w:w="426" w:type="dxa"/>
          </w:tcPr>
          <w:p w:rsidR="00174292" w:rsidRPr="008028DE" w:rsidRDefault="00174292" w:rsidP="008A3479">
            <w:pPr>
              <w:rPr>
                <w:sz w:val="18"/>
                <w:szCs w:val="18"/>
              </w:rPr>
            </w:pPr>
            <w:r w:rsidRPr="008028DE">
              <w:rPr>
                <w:sz w:val="18"/>
                <w:szCs w:val="18"/>
              </w:rPr>
              <w:t>17</w:t>
            </w:r>
          </w:p>
        </w:tc>
        <w:tc>
          <w:tcPr>
            <w:tcW w:w="3402" w:type="dxa"/>
          </w:tcPr>
          <w:p w:rsidR="00174292" w:rsidRPr="008028DE" w:rsidRDefault="00174292" w:rsidP="008A3479">
            <w:pPr>
              <w:pStyle w:val="Textoindependiente"/>
              <w:jc w:val="left"/>
              <w:rPr>
                <w:sz w:val="18"/>
                <w:szCs w:val="18"/>
              </w:rPr>
            </w:pPr>
            <w:r w:rsidRPr="008028DE">
              <w:rPr>
                <w:sz w:val="18"/>
                <w:szCs w:val="18"/>
              </w:rPr>
              <w:t xml:space="preserve">¿Las diferentes actividades </w:t>
            </w:r>
            <w:r>
              <w:rPr>
                <w:sz w:val="18"/>
                <w:szCs w:val="18"/>
              </w:rPr>
              <w:t>que presentan los libros de tex</w:t>
            </w:r>
            <w:r w:rsidRPr="008028DE">
              <w:rPr>
                <w:sz w:val="18"/>
                <w:szCs w:val="18"/>
              </w:rPr>
              <w:t>to de ecuaciones algebra</w:t>
            </w:r>
            <w:r>
              <w:rPr>
                <w:sz w:val="18"/>
                <w:szCs w:val="18"/>
              </w:rPr>
              <w:t xml:space="preserve">icas, propician </w:t>
            </w:r>
            <w:r w:rsidRPr="008028DE">
              <w:rPr>
                <w:sz w:val="18"/>
                <w:szCs w:val="18"/>
              </w:rPr>
              <w:t>el pensamiento lógico matemático?</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568"/>
        </w:trPr>
        <w:tc>
          <w:tcPr>
            <w:tcW w:w="426" w:type="dxa"/>
          </w:tcPr>
          <w:p w:rsidR="00174292" w:rsidRPr="008028DE" w:rsidRDefault="00174292" w:rsidP="008A3479">
            <w:pPr>
              <w:rPr>
                <w:sz w:val="18"/>
                <w:szCs w:val="18"/>
              </w:rPr>
            </w:pPr>
            <w:r w:rsidRPr="008028DE">
              <w:rPr>
                <w:sz w:val="18"/>
                <w:szCs w:val="18"/>
              </w:rPr>
              <w:t>18</w:t>
            </w:r>
          </w:p>
        </w:tc>
        <w:tc>
          <w:tcPr>
            <w:tcW w:w="3402" w:type="dxa"/>
          </w:tcPr>
          <w:p w:rsidR="00174292" w:rsidRPr="008028DE" w:rsidRDefault="00174292" w:rsidP="008A3479">
            <w:pPr>
              <w:pStyle w:val="Textoindependiente"/>
              <w:rPr>
                <w:sz w:val="18"/>
                <w:szCs w:val="18"/>
              </w:rPr>
            </w:pPr>
            <w:r w:rsidRPr="008028DE">
              <w:rPr>
                <w:sz w:val="18"/>
                <w:szCs w:val="18"/>
              </w:rPr>
              <w:t>¿Contemplan la resolución de problemas  basados en situaciones reales?</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422"/>
        </w:trPr>
        <w:tc>
          <w:tcPr>
            <w:tcW w:w="426" w:type="dxa"/>
          </w:tcPr>
          <w:p w:rsidR="00174292" w:rsidRPr="008028DE" w:rsidRDefault="00174292" w:rsidP="008A3479">
            <w:pPr>
              <w:rPr>
                <w:sz w:val="18"/>
                <w:szCs w:val="18"/>
              </w:rPr>
            </w:pPr>
            <w:r w:rsidRPr="008028DE">
              <w:rPr>
                <w:sz w:val="18"/>
                <w:szCs w:val="18"/>
              </w:rPr>
              <w:t>19</w:t>
            </w:r>
          </w:p>
        </w:tc>
        <w:tc>
          <w:tcPr>
            <w:tcW w:w="3402" w:type="dxa"/>
          </w:tcPr>
          <w:p w:rsidR="00174292" w:rsidRPr="008028DE" w:rsidRDefault="00174292" w:rsidP="008A3479">
            <w:pPr>
              <w:pStyle w:val="Textoindependiente"/>
              <w:rPr>
                <w:sz w:val="18"/>
                <w:szCs w:val="18"/>
              </w:rPr>
            </w:pPr>
            <w:r w:rsidRPr="008028DE">
              <w:rPr>
                <w:sz w:val="18"/>
                <w:szCs w:val="18"/>
              </w:rPr>
              <w:t>¿El conocimiento que transmite el libro de texto de ecuaciones algebraicas tiene aplica</w:t>
            </w:r>
            <w:r w:rsidRPr="008028DE">
              <w:rPr>
                <w:sz w:val="18"/>
                <w:szCs w:val="18"/>
              </w:rPr>
              <w:softHyphen/>
              <w:t>ción a la vida práctica?</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r w:rsidR="00174292" w:rsidRPr="008028DE" w:rsidTr="008A3479">
        <w:trPr>
          <w:trHeight w:val="714"/>
        </w:trPr>
        <w:tc>
          <w:tcPr>
            <w:tcW w:w="426" w:type="dxa"/>
          </w:tcPr>
          <w:p w:rsidR="00174292" w:rsidRPr="008028DE" w:rsidRDefault="00174292" w:rsidP="008A3479">
            <w:pPr>
              <w:rPr>
                <w:sz w:val="18"/>
                <w:szCs w:val="18"/>
              </w:rPr>
            </w:pPr>
            <w:r w:rsidRPr="008028DE">
              <w:rPr>
                <w:sz w:val="18"/>
                <w:szCs w:val="18"/>
              </w:rPr>
              <w:t>20</w:t>
            </w:r>
          </w:p>
        </w:tc>
        <w:tc>
          <w:tcPr>
            <w:tcW w:w="3402" w:type="dxa"/>
          </w:tcPr>
          <w:p w:rsidR="00174292" w:rsidRPr="008028DE" w:rsidRDefault="00174292" w:rsidP="008A3479">
            <w:pPr>
              <w:rPr>
                <w:sz w:val="18"/>
                <w:szCs w:val="18"/>
              </w:rPr>
            </w:pPr>
            <w:r w:rsidRPr="008028DE">
              <w:rPr>
                <w:sz w:val="18"/>
                <w:szCs w:val="18"/>
              </w:rPr>
              <w:t>¿Las actividades de los libros de texto de ecuaciones algebraicas se desarrollan a través de historias, leyendas, fábulas o mitos, permitiéndote aprender de una forma entretenida y no de una forma repetitiva y memorista?</w:t>
            </w:r>
          </w:p>
        </w:tc>
        <w:tc>
          <w:tcPr>
            <w:tcW w:w="992" w:type="dxa"/>
          </w:tcPr>
          <w:p w:rsidR="00174292" w:rsidRPr="008028DE" w:rsidRDefault="00174292" w:rsidP="008A3479">
            <w:pPr>
              <w:rPr>
                <w:sz w:val="18"/>
                <w:szCs w:val="18"/>
              </w:rPr>
            </w:pPr>
          </w:p>
        </w:tc>
        <w:tc>
          <w:tcPr>
            <w:tcW w:w="1360" w:type="dxa"/>
          </w:tcPr>
          <w:p w:rsidR="00174292" w:rsidRPr="008028DE" w:rsidRDefault="00174292" w:rsidP="008A3479">
            <w:pPr>
              <w:rPr>
                <w:sz w:val="18"/>
                <w:szCs w:val="18"/>
              </w:rPr>
            </w:pPr>
          </w:p>
        </w:tc>
        <w:tc>
          <w:tcPr>
            <w:tcW w:w="1134"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c>
          <w:tcPr>
            <w:tcW w:w="992" w:type="dxa"/>
          </w:tcPr>
          <w:p w:rsidR="00174292" w:rsidRPr="008028DE" w:rsidRDefault="00174292" w:rsidP="008A3479">
            <w:pPr>
              <w:rPr>
                <w:sz w:val="18"/>
                <w:szCs w:val="18"/>
              </w:rPr>
            </w:pPr>
          </w:p>
        </w:tc>
      </w:tr>
    </w:tbl>
    <w:p w:rsidR="00174292" w:rsidRPr="008028DE" w:rsidRDefault="00174292" w:rsidP="00727F66">
      <w:pPr>
        <w:rPr>
          <w:sz w:val="18"/>
          <w:szCs w:val="18"/>
        </w:rPr>
      </w:pPr>
    </w:p>
    <w:p w:rsidR="00174292" w:rsidRPr="008028DE" w:rsidRDefault="00174292" w:rsidP="00727F66">
      <w:pPr>
        <w:rPr>
          <w:sz w:val="18"/>
          <w:szCs w:val="18"/>
        </w:rPr>
      </w:pPr>
      <w:r w:rsidRPr="008028DE">
        <w:rPr>
          <w:sz w:val="18"/>
          <w:szCs w:val="18"/>
        </w:rPr>
        <w:t>21.</w:t>
      </w:r>
      <w:r w:rsidRPr="008028DE">
        <w:rPr>
          <w:sz w:val="18"/>
          <w:szCs w:val="18"/>
        </w:rPr>
        <w:tab/>
        <w:t>¿Le gustaría contar con un libro de texto donde se enseñe paso a paso la aplicación de la teoría de las ecuaciones en problemas de la vida?</w:t>
      </w:r>
    </w:p>
    <w:p w:rsidR="00174292" w:rsidRDefault="00174292" w:rsidP="00727F66">
      <w:pPr>
        <w:pStyle w:val="Textoindependiente"/>
        <w:rPr>
          <w:sz w:val="18"/>
          <w:szCs w:val="18"/>
        </w:rPr>
      </w:pPr>
    </w:p>
    <w:p w:rsidR="00174292" w:rsidRPr="008028DE" w:rsidRDefault="00174292" w:rsidP="00727F66">
      <w:pPr>
        <w:pStyle w:val="Textoindependiente"/>
        <w:rPr>
          <w:sz w:val="18"/>
          <w:szCs w:val="18"/>
        </w:rPr>
      </w:pPr>
      <w:r w:rsidRPr="008028DE">
        <w:rPr>
          <w:sz w:val="18"/>
          <w:szCs w:val="18"/>
        </w:rPr>
        <w:t>Si    (    )                             No  (       )</w:t>
      </w:r>
    </w:p>
    <w:p w:rsidR="00174292" w:rsidRPr="008028DE" w:rsidRDefault="00174292" w:rsidP="00727F66">
      <w:pPr>
        <w:pStyle w:val="Textoindependiente"/>
        <w:rPr>
          <w:sz w:val="18"/>
          <w:szCs w:val="18"/>
        </w:rPr>
      </w:pPr>
      <w:r w:rsidRPr="008028DE">
        <w:rPr>
          <w:sz w:val="18"/>
          <w:szCs w:val="18"/>
        </w:rPr>
        <w:t xml:space="preserve">¿Por qué? </w:t>
      </w:r>
    </w:p>
    <w:p w:rsidR="00174292" w:rsidRPr="008028DE" w:rsidRDefault="00174292" w:rsidP="00727F66">
      <w:pPr>
        <w:pStyle w:val="Textoindependiente"/>
        <w:rPr>
          <w:sz w:val="18"/>
          <w:szCs w:val="18"/>
        </w:rPr>
      </w:pPr>
      <w:r w:rsidRPr="008028DE">
        <w:rPr>
          <w:sz w:val="18"/>
          <w:szCs w:val="18"/>
        </w:rPr>
        <w:t>………………………...........................................................................................................................................................................................................................................................................................................................................................................................................................................................................................................................................................................................................................................................</w:t>
      </w:r>
    </w:p>
    <w:p w:rsidR="00174292" w:rsidRPr="008028DE" w:rsidRDefault="00174292" w:rsidP="00EF184D">
      <w:pPr>
        <w:pStyle w:val="Textoindependiente"/>
        <w:outlineLvl w:val="0"/>
        <w:rPr>
          <w:b/>
          <w:sz w:val="18"/>
          <w:szCs w:val="18"/>
        </w:rPr>
      </w:pPr>
      <w:r w:rsidRPr="008028DE">
        <w:rPr>
          <w:b/>
          <w:sz w:val="18"/>
          <w:szCs w:val="18"/>
        </w:rPr>
        <w:t>Gracias por su Colaboración</w:t>
      </w:r>
    </w:p>
    <w:p w:rsidR="00174292" w:rsidRPr="008028DE" w:rsidRDefault="00174292" w:rsidP="00B07C89">
      <w:pPr>
        <w:pStyle w:val="x0"/>
      </w:pPr>
      <w:bookmarkStart w:id="570" w:name="_Toc247426051"/>
      <w:bookmarkStart w:id="571" w:name="_Toc248331433"/>
      <w:r w:rsidRPr="008028DE">
        <w:br/>
      </w:r>
      <w:r w:rsidRPr="008028DE">
        <w:br w:type="page"/>
      </w:r>
    </w:p>
    <w:bookmarkEnd w:id="570"/>
    <w:bookmarkEnd w:id="571"/>
    <w:p w:rsidR="00174292" w:rsidRPr="008028DE" w:rsidRDefault="00174292" w:rsidP="00EF184D">
      <w:pPr>
        <w:jc w:val="center"/>
        <w:outlineLvl w:val="0"/>
        <w:rPr>
          <w:b/>
        </w:rPr>
      </w:pPr>
      <w:r w:rsidRPr="008028DE">
        <w:rPr>
          <w:b/>
          <w:noProof/>
        </w:rPr>
        <w:lastRenderedPageBreak/>
        <w:drawing>
          <wp:anchor distT="0" distB="0" distL="114300" distR="114300" simplePos="0" relativeHeight="252706816" behindDoc="0" locked="0" layoutInCell="1" allowOverlap="1">
            <wp:simplePos x="0" y="0"/>
            <wp:positionH relativeFrom="column">
              <wp:posOffset>-1905</wp:posOffset>
            </wp:positionH>
            <wp:positionV relativeFrom="paragraph">
              <wp:posOffset>9525</wp:posOffset>
            </wp:positionV>
            <wp:extent cx="775335" cy="742950"/>
            <wp:effectExtent l="19050" t="0" r="5715" b="0"/>
            <wp:wrapSquare wrapText="bothSides"/>
            <wp:docPr id="627"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universidad"/>
                    <pic:cNvPicPr>
                      <a:picLocks noChangeAspect="1" noChangeArrowheads="1"/>
                    </pic:cNvPicPr>
                  </pic:nvPicPr>
                  <pic:blipFill>
                    <a:blip r:embed="rId9"/>
                    <a:srcRect/>
                    <a:stretch>
                      <a:fillRect/>
                    </a:stretch>
                  </pic:blipFill>
                  <pic:spPr bwMode="auto">
                    <a:xfrm>
                      <a:off x="0" y="0"/>
                      <a:ext cx="775335" cy="742950"/>
                    </a:xfrm>
                    <a:prstGeom prst="rect">
                      <a:avLst/>
                    </a:prstGeom>
                    <a:noFill/>
                    <a:ln w="9525">
                      <a:noFill/>
                      <a:miter lim="800000"/>
                      <a:headEnd/>
                      <a:tailEnd/>
                    </a:ln>
                  </pic:spPr>
                </pic:pic>
              </a:graphicData>
            </a:graphic>
          </wp:anchor>
        </w:drawing>
      </w:r>
      <w:r w:rsidRPr="008028DE">
        <w:rPr>
          <w:b/>
        </w:rPr>
        <w:t>UNIVERSIDAD TÉCNICA DE AMBATO</w:t>
      </w:r>
    </w:p>
    <w:p w:rsidR="00174292" w:rsidRPr="008028DE" w:rsidRDefault="00174292" w:rsidP="00727F66">
      <w:pPr>
        <w:jc w:val="center"/>
        <w:rPr>
          <w:b/>
        </w:rPr>
      </w:pPr>
      <w:r w:rsidRPr="008028DE">
        <w:rPr>
          <w:b/>
        </w:rPr>
        <w:t>CENTRO DE ESTUDIOS DE POSTGRADO</w:t>
      </w:r>
    </w:p>
    <w:p w:rsidR="00174292" w:rsidRPr="008028DE" w:rsidRDefault="00174292" w:rsidP="00727F66">
      <w:pPr>
        <w:jc w:val="center"/>
        <w:rPr>
          <w:b/>
        </w:rPr>
      </w:pPr>
      <w:r w:rsidRPr="008028DE">
        <w:rPr>
          <w:b/>
        </w:rPr>
        <w:t>MAESTRÍA EN DOCENCIA MATEMÁTICA</w:t>
      </w:r>
    </w:p>
    <w:p w:rsidR="00174292" w:rsidRPr="008028DE" w:rsidRDefault="00174292" w:rsidP="00727F66">
      <w:pPr>
        <w:jc w:val="center"/>
        <w:rPr>
          <w:b/>
        </w:rPr>
      </w:pPr>
    </w:p>
    <w:p w:rsidR="00174292" w:rsidRPr="008028DE" w:rsidRDefault="00174292" w:rsidP="00EF184D">
      <w:pPr>
        <w:jc w:val="center"/>
        <w:outlineLvl w:val="0"/>
        <w:rPr>
          <w:sz w:val="22"/>
          <w:szCs w:val="22"/>
        </w:rPr>
      </w:pPr>
      <w:r w:rsidRPr="008028DE">
        <w:rPr>
          <w:sz w:val="22"/>
          <w:szCs w:val="22"/>
        </w:rPr>
        <w:t>INSTRUMENTO DE DIAGNÓSTICO PARA EL TEMA:</w:t>
      </w:r>
    </w:p>
    <w:p w:rsidR="00174292" w:rsidRPr="008028DE" w:rsidRDefault="00174292" w:rsidP="00B07C89">
      <w:pPr>
        <w:pStyle w:val="x0"/>
        <w:rPr>
          <w:rFonts w:ascii="Arial" w:hAnsi="Arial"/>
        </w:rPr>
      </w:pPr>
      <w:r w:rsidRPr="008028DE">
        <w:t xml:space="preserve">Características de los libros de texto de matemática sobre ecuaciones algebraicas  y el aprendizaje significativo de los estudiantes de los terceros años de bachillerato en la Unidad Educativa Salesiana “Domingo Savio” de la ciudad de Cayambe, durante el período septiembre del </w:t>
      </w:r>
      <w:smartTag w:uri="urn:schemas-microsoft-com:office:smarttags" w:element="metricconverter">
        <w:smartTagPr>
          <w:attr w:name="ProductID" w:val="2009 a"/>
        </w:smartTagPr>
        <w:r w:rsidRPr="008028DE">
          <w:t>2009 a</w:t>
        </w:r>
      </w:smartTag>
      <w:r w:rsidRPr="008028DE">
        <w:t xml:space="preserve"> febrero del 2010. </w:t>
      </w:r>
    </w:p>
    <w:p w:rsidR="00174292" w:rsidRPr="008028DE" w:rsidRDefault="00174292" w:rsidP="00727F66">
      <w:pPr>
        <w:pStyle w:val="Textoindependiente"/>
        <w:rPr>
          <w:b/>
          <w:sz w:val="22"/>
          <w:szCs w:val="22"/>
        </w:rPr>
      </w:pPr>
    </w:p>
    <w:p w:rsidR="00174292" w:rsidRPr="008028DE" w:rsidRDefault="00174292" w:rsidP="00727F66">
      <w:pPr>
        <w:pStyle w:val="Textoindependiente"/>
        <w:rPr>
          <w:sz w:val="22"/>
          <w:szCs w:val="22"/>
        </w:rPr>
      </w:pPr>
      <w:r w:rsidRPr="008028DE">
        <w:rPr>
          <w:b/>
          <w:sz w:val="22"/>
          <w:szCs w:val="22"/>
        </w:rPr>
        <w:t>Autor:</w:t>
      </w:r>
      <w:r w:rsidRPr="008028DE">
        <w:rPr>
          <w:sz w:val="22"/>
          <w:szCs w:val="22"/>
        </w:rPr>
        <w:t xml:space="preserve"> Luis Alberto Puga Peña.</w:t>
      </w:r>
    </w:p>
    <w:p w:rsidR="00174292" w:rsidRPr="008028DE" w:rsidRDefault="00174292" w:rsidP="00727F66">
      <w:pPr>
        <w:pStyle w:val="Textoindependiente"/>
        <w:rPr>
          <w:sz w:val="22"/>
          <w:szCs w:val="22"/>
        </w:rPr>
      </w:pPr>
      <w:r w:rsidRPr="008028DE">
        <w:rPr>
          <w:b/>
          <w:sz w:val="22"/>
          <w:szCs w:val="22"/>
        </w:rPr>
        <w:t>Director:</w:t>
      </w:r>
      <w:r w:rsidRPr="008028DE">
        <w:rPr>
          <w:sz w:val="22"/>
          <w:szCs w:val="22"/>
        </w:rPr>
        <w:t xml:space="preserve"> Ing. Guillermo Poveda MS.c.</w:t>
      </w:r>
    </w:p>
    <w:p w:rsidR="00174292" w:rsidRPr="008028DE" w:rsidRDefault="00174292" w:rsidP="00727F66">
      <w:pPr>
        <w:pStyle w:val="Textoindependiente"/>
        <w:rPr>
          <w:rFonts w:ascii="Arial" w:hAnsi="Arial" w:cs="Arial"/>
          <w:sz w:val="22"/>
          <w:szCs w:val="22"/>
        </w:rPr>
      </w:pPr>
      <w:r w:rsidRPr="008028DE">
        <w:rPr>
          <w:b/>
          <w:sz w:val="22"/>
          <w:szCs w:val="22"/>
        </w:rPr>
        <w:t>Fecha:</w:t>
      </w:r>
      <w:r w:rsidRPr="008028DE">
        <w:rPr>
          <w:sz w:val="22"/>
          <w:szCs w:val="22"/>
        </w:rPr>
        <w:t xml:space="preserve"> Ambato, 1 de diciembre del 2009</w:t>
      </w:r>
    </w:p>
    <w:p w:rsidR="00174292" w:rsidRPr="008028DE" w:rsidRDefault="00174292" w:rsidP="00727F66">
      <w:pPr>
        <w:pStyle w:val="Textoindependiente"/>
        <w:spacing w:after="0"/>
        <w:rPr>
          <w:sz w:val="22"/>
          <w:szCs w:val="22"/>
        </w:rPr>
      </w:pPr>
    </w:p>
    <w:p w:rsidR="00174292" w:rsidRDefault="00174292" w:rsidP="00EF184D">
      <w:pPr>
        <w:pStyle w:val="Textoindependiente"/>
        <w:spacing w:after="0"/>
        <w:outlineLvl w:val="0"/>
        <w:rPr>
          <w:b/>
          <w:sz w:val="22"/>
          <w:szCs w:val="22"/>
        </w:rPr>
      </w:pPr>
      <w:r w:rsidRPr="008028DE">
        <w:rPr>
          <w:b/>
          <w:sz w:val="22"/>
          <w:szCs w:val="22"/>
        </w:rPr>
        <w:t>Estimado Padre Director:</w:t>
      </w:r>
    </w:p>
    <w:p w:rsidR="00174292" w:rsidRPr="008028DE" w:rsidRDefault="00174292" w:rsidP="00727F66">
      <w:pPr>
        <w:pStyle w:val="Textoindependiente"/>
        <w:rPr>
          <w:b/>
          <w:sz w:val="22"/>
          <w:szCs w:val="22"/>
        </w:rPr>
      </w:pPr>
    </w:p>
    <w:p w:rsidR="00174292" w:rsidRPr="008028DE" w:rsidRDefault="00174292" w:rsidP="00727F66">
      <w:pPr>
        <w:pStyle w:val="Textoindependiente"/>
        <w:rPr>
          <w:sz w:val="22"/>
          <w:szCs w:val="22"/>
        </w:rPr>
      </w:pPr>
      <w:r w:rsidRPr="008028DE">
        <w:rPr>
          <w:sz w:val="22"/>
          <w:szCs w:val="22"/>
        </w:rPr>
        <w:t>El siguiente cuestionario tiene como objetivo obtener información acerca de la Incidencia de las características de los libros de texto sobre ecuaciones algebraicas en el aprendizaje significativo de los estudiantes de los terceros años de bachillerato en la Unidad Educativa Salesiana “Domingo Savio”</w:t>
      </w:r>
    </w:p>
    <w:p w:rsidR="00174292" w:rsidRPr="008028DE" w:rsidRDefault="00174292" w:rsidP="00727F66">
      <w:pPr>
        <w:pStyle w:val="Textoindependiente"/>
        <w:rPr>
          <w:sz w:val="22"/>
          <w:szCs w:val="22"/>
        </w:rPr>
      </w:pPr>
      <w:r w:rsidRPr="008028DE">
        <w:rPr>
          <w:sz w:val="22"/>
          <w:szCs w:val="22"/>
        </w:rPr>
        <w:t>Como usted entenderá, por su responsabilidad en la formación de los estudiantes  es parte de quienes aspiramos obtener información, por lo que sus respuestas constituirán una valiosa contribución a la investigación que se está realizando, dicha información será exclusivamente para éste trabajo y es estrictamente confidencial.</w:t>
      </w:r>
    </w:p>
    <w:p w:rsidR="00174292" w:rsidRDefault="00174292" w:rsidP="00727F66">
      <w:pPr>
        <w:pStyle w:val="Textoindependiente"/>
        <w:rPr>
          <w:sz w:val="22"/>
          <w:szCs w:val="22"/>
        </w:rPr>
      </w:pPr>
      <w:r w:rsidRPr="008028DE">
        <w:rPr>
          <w:sz w:val="22"/>
          <w:szCs w:val="22"/>
        </w:rPr>
        <w:t>La objetividad y sinceridad de sus respuestas dependen y quedan bajo su ilustrado criterio y formación.</w:t>
      </w:r>
    </w:p>
    <w:p w:rsidR="00174292" w:rsidRDefault="00174292" w:rsidP="00727F66">
      <w:pPr>
        <w:pStyle w:val="Textoindependiente"/>
        <w:rPr>
          <w:sz w:val="22"/>
          <w:szCs w:val="22"/>
        </w:rPr>
      </w:pPr>
    </w:p>
    <w:p w:rsidR="00174292" w:rsidRDefault="00174292" w:rsidP="00727F66">
      <w:pPr>
        <w:pStyle w:val="Textoindependiente"/>
        <w:spacing w:after="0" w:line="240" w:lineRule="auto"/>
        <w:rPr>
          <w:sz w:val="22"/>
          <w:szCs w:val="22"/>
        </w:rPr>
      </w:pPr>
    </w:p>
    <w:p w:rsidR="00174292" w:rsidRPr="008028DE" w:rsidRDefault="00174292" w:rsidP="00EF184D">
      <w:pPr>
        <w:pStyle w:val="Textoindependiente"/>
        <w:spacing w:after="0" w:line="240" w:lineRule="auto"/>
        <w:outlineLvl w:val="0"/>
        <w:rPr>
          <w:sz w:val="22"/>
          <w:szCs w:val="22"/>
        </w:rPr>
      </w:pPr>
      <w:r w:rsidRPr="008028DE">
        <w:rPr>
          <w:sz w:val="22"/>
          <w:szCs w:val="22"/>
        </w:rPr>
        <w:t>Luis Alberto Puga Peña</w:t>
      </w:r>
      <w:r w:rsidRPr="008028DE">
        <w:rPr>
          <w:sz w:val="22"/>
          <w:szCs w:val="22"/>
        </w:rPr>
        <w:tab/>
        <w:t xml:space="preserve">             </w:t>
      </w:r>
    </w:p>
    <w:p w:rsidR="00174292" w:rsidRDefault="00174292" w:rsidP="00EF184D">
      <w:pPr>
        <w:pStyle w:val="Textoindependienteprimerasangra2"/>
        <w:outlineLvl w:val="0"/>
        <w:rPr>
          <w:sz w:val="22"/>
          <w:szCs w:val="22"/>
        </w:rPr>
      </w:pPr>
      <w:r w:rsidRPr="008028DE">
        <w:rPr>
          <w:sz w:val="22"/>
          <w:szCs w:val="22"/>
        </w:rPr>
        <w:t>AUTOR</w:t>
      </w:r>
      <w:r w:rsidRPr="008028DE">
        <w:rPr>
          <w:sz w:val="22"/>
          <w:szCs w:val="22"/>
        </w:rPr>
        <w:tab/>
      </w:r>
    </w:p>
    <w:p w:rsidR="00174292" w:rsidRPr="008028DE" w:rsidRDefault="00174292" w:rsidP="00EF184D">
      <w:pPr>
        <w:pStyle w:val="Textoindependienteprimerasangra2"/>
        <w:ind w:left="0" w:firstLine="0"/>
        <w:outlineLvl w:val="0"/>
        <w:rPr>
          <w:b/>
          <w:sz w:val="22"/>
          <w:szCs w:val="22"/>
        </w:rPr>
      </w:pPr>
      <w:r w:rsidRPr="008028DE">
        <w:rPr>
          <w:b/>
          <w:sz w:val="22"/>
          <w:szCs w:val="22"/>
        </w:rPr>
        <w:t>Gracias por su gentil colaboración</w:t>
      </w:r>
    </w:p>
    <w:p w:rsidR="00174292" w:rsidRPr="008028DE" w:rsidRDefault="00174292" w:rsidP="00EF184D">
      <w:pPr>
        <w:jc w:val="center"/>
        <w:outlineLvl w:val="0"/>
        <w:rPr>
          <w:b/>
        </w:rPr>
      </w:pPr>
      <w:r w:rsidRPr="008028DE">
        <w:rPr>
          <w:b/>
          <w:noProof/>
        </w:rPr>
        <w:lastRenderedPageBreak/>
        <w:drawing>
          <wp:anchor distT="0" distB="0" distL="114300" distR="114300" simplePos="0" relativeHeight="252707840" behindDoc="0" locked="0" layoutInCell="1" allowOverlap="1">
            <wp:simplePos x="0" y="0"/>
            <wp:positionH relativeFrom="column">
              <wp:posOffset>7620</wp:posOffset>
            </wp:positionH>
            <wp:positionV relativeFrom="paragraph">
              <wp:posOffset>-3810</wp:posOffset>
            </wp:positionV>
            <wp:extent cx="775335" cy="742950"/>
            <wp:effectExtent l="19050" t="0" r="5715" b="0"/>
            <wp:wrapSquare wrapText="bothSides"/>
            <wp:docPr id="628"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universidad"/>
                    <pic:cNvPicPr>
                      <a:picLocks noChangeAspect="1" noChangeArrowheads="1"/>
                    </pic:cNvPicPr>
                  </pic:nvPicPr>
                  <pic:blipFill>
                    <a:blip r:embed="rId9"/>
                    <a:srcRect/>
                    <a:stretch>
                      <a:fillRect/>
                    </a:stretch>
                  </pic:blipFill>
                  <pic:spPr bwMode="auto">
                    <a:xfrm>
                      <a:off x="0" y="0"/>
                      <a:ext cx="775335" cy="742950"/>
                    </a:xfrm>
                    <a:prstGeom prst="rect">
                      <a:avLst/>
                    </a:prstGeom>
                    <a:noFill/>
                    <a:ln w="9525">
                      <a:noFill/>
                      <a:miter lim="800000"/>
                      <a:headEnd/>
                      <a:tailEnd/>
                    </a:ln>
                  </pic:spPr>
                </pic:pic>
              </a:graphicData>
            </a:graphic>
          </wp:anchor>
        </w:drawing>
      </w:r>
      <w:r w:rsidRPr="008028DE">
        <w:rPr>
          <w:b/>
        </w:rPr>
        <w:t>UNIVERSIDAD TÉCNICA DE AMBATO</w:t>
      </w:r>
    </w:p>
    <w:p w:rsidR="00174292" w:rsidRPr="008028DE" w:rsidRDefault="00174292" w:rsidP="00727F66">
      <w:pPr>
        <w:jc w:val="center"/>
        <w:rPr>
          <w:b/>
        </w:rPr>
      </w:pPr>
      <w:r w:rsidRPr="008028DE">
        <w:rPr>
          <w:b/>
        </w:rPr>
        <w:t>CENTRO DE ESTUDIOS DE POSTGRADO</w:t>
      </w:r>
    </w:p>
    <w:p w:rsidR="00174292" w:rsidRPr="008028DE" w:rsidRDefault="00174292" w:rsidP="00727F66">
      <w:pPr>
        <w:jc w:val="center"/>
        <w:rPr>
          <w:b/>
        </w:rPr>
      </w:pPr>
      <w:r w:rsidRPr="008028DE">
        <w:rPr>
          <w:b/>
        </w:rPr>
        <w:t>MAESTRÍA EN DOCENCIA MATEMÁTICA</w:t>
      </w:r>
    </w:p>
    <w:p w:rsidR="00174292" w:rsidRPr="008028DE" w:rsidRDefault="00174292" w:rsidP="00727F66">
      <w:pPr>
        <w:rPr>
          <w:b/>
        </w:rPr>
      </w:pPr>
    </w:p>
    <w:p w:rsidR="00174292" w:rsidRPr="008028DE" w:rsidRDefault="00174292" w:rsidP="00727F66">
      <w:pPr>
        <w:rPr>
          <w:sz w:val="22"/>
          <w:szCs w:val="22"/>
        </w:rPr>
      </w:pPr>
      <w:r w:rsidRPr="008028DE">
        <w:rPr>
          <w:sz w:val="22"/>
          <w:szCs w:val="22"/>
        </w:rPr>
        <w:t xml:space="preserve">Guía </w:t>
      </w:r>
      <w:r>
        <w:rPr>
          <w:sz w:val="22"/>
          <w:szCs w:val="22"/>
        </w:rPr>
        <w:t xml:space="preserve">estructurada </w:t>
      </w:r>
      <w:r w:rsidRPr="008028DE">
        <w:rPr>
          <w:sz w:val="22"/>
          <w:szCs w:val="22"/>
        </w:rPr>
        <w:t>de entrevista para el Padre Director de la Unidad Educativa Salesiana “Domingo Savio”.</w:t>
      </w:r>
    </w:p>
    <w:p w:rsidR="00174292" w:rsidRPr="008028DE" w:rsidRDefault="00174292" w:rsidP="00727F66">
      <w:pPr>
        <w:rPr>
          <w:sz w:val="22"/>
          <w:szCs w:val="22"/>
        </w:rPr>
      </w:pPr>
    </w:p>
    <w:p w:rsidR="00174292" w:rsidRPr="008028DE" w:rsidRDefault="00174292" w:rsidP="00EF184D">
      <w:pPr>
        <w:outlineLvl w:val="0"/>
        <w:rPr>
          <w:b/>
          <w:sz w:val="22"/>
          <w:szCs w:val="22"/>
        </w:rPr>
      </w:pPr>
      <w:r w:rsidRPr="008028DE">
        <w:rPr>
          <w:b/>
          <w:sz w:val="22"/>
          <w:szCs w:val="22"/>
        </w:rPr>
        <w:t>DATOS INFORMATIVOS:</w:t>
      </w:r>
    </w:p>
    <w:p w:rsidR="00174292" w:rsidRDefault="00174292" w:rsidP="00727F66">
      <w:pPr>
        <w:rPr>
          <w:sz w:val="22"/>
          <w:szCs w:val="22"/>
        </w:rPr>
      </w:pPr>
    </w:p>
    <w:p w:rsidR="00174292" w:rsidRPr="008028DE" w:rsidRDefault="00174292" w:rsidP="00EF184D">
      <w:pPr>
        <w:outlineLvl w:val="0"/>
        <w:rPr>
          <w:sz w:val="22"/>
          <w:szCs w:val="22"/>
        </w:rPr>
      </w:pPr>
      <w:r w:rsidRPr="008028DE">
        <w:rPr>
          <w:sz w:val="22"/>
          <w:szCs w:val="22"/>
        </w:rPr>
        <w:t>NOMBRE …………………………………………...............................................</w:t>
      </w:r>
      <w:r>
        <w:rPr>
          <w:sz w:val="22"/>
          <w:szCs w:val="22"/>
        </w:rPr>
        <w:t>............</w:t>
      </w:r>
    </w:p>
    <w:p w:rsidR="00174292" w:rsidRPr="008028DE" w:rsidRDefault="00174292" w:rsidP="00EF184D">
      <w:pPr>
        <w:outlineLvl w:val="0"/>
        <w:rPr>
          <w:sz w:val="22"/>
          <w:szCs w:val="22"/>
        </w:rPr>
      </w:pPr>
      <w:r w:rsidRPr="008028DE">
        <w:rPr>
          <w:sz w:val="22"/>
          <w:szCs w:val="22"/>
        </w:rPr>
        <w:t>FECHA DE APLICACIÓN……………………………………………....................</w:t>
      </w:r>
      <w:r>
        <w:rPr>
          <w:sz w:val="22"/>
          <w:szCs w:val="22"/>
        </w:rPr>
        <w:t>..........</w:t>
      </w:r>
    </w:p>
    <w:p w:rsidR="00174292" w:rsidRPr="008028DE" w:rsidRDefault="00174292" w:rsidP="000F4F57">
      <w:r w:rsidRPr="008028DE">
        <w:rPr>
          <w:b/>
        </w:rPr>
        <w:t>OBJETIVO:</w:t>
      </w:r>
      <w:r w:rsidRPr="008028DE">
        <w:t xml:space="preserve"> Determinar si el Padre Director General de la Unidad Educativa Salesiana “Domingo Savio” de la ciudad de Cayambe, está consciente de la importancia del uso del libro de texto en la consecución de un verdadero aprendizaje significativo.</w:t>
      </w:r>
    </w:p>
    <w:p w:rsidR="00174292" w:rsidRPr="008028DE" w:rsidRDefault="00174292" w:rsidP="00727F66">
      <w:pPr>
        <w:pStyle w:val="Textoindependiente"/>
        <w:rPr>
          <w:sz w:val="22"/>
          <w:szCs w:val="22"/>
        </w:rPr>
      </w:pPr>
    </w:p>
    <w:p w:rsidR="00174292" w:rsidRPr="008028DE" w:rsidRDefault="00174292" w:rsidP="00EF184D">
      <w:pPr>
        <w:pStyle w:val="Textoindependiente"/>
        <w:outlineLvl w:val="0"/>
        <w:rPr>
          <w:b/>
          <w:sz w:val="22"/>
          <w:szCs w:val="22"/>
        </w:rPr>
      </w:pPr>
      <w:r w:rsidRPr="008028DE">
        <w:rPr>
          <w:b/>
          <w:sz w:val="22"/>
          <w:szCs w:val="22"/>
        </w:rPr>
        <w:t xml:space="preserve">Pregunta 1. </w:t>
      </w:r>
    </w:p>
    <w:p w:rsidR="00174292" w:rsidRPr="008028DE" w:rsidRDefault="00174292" w:rsidP="00727F66">
      <w:pPr>
        <w:pStyle w:val="Textoindependiente"/>
        <w:rPr>
          <w:sz w:val="22"/>
          <w:szCs w:val="22"/>
        </w:rPr>
      </w:pPr>
      <w:r w:rsidRPr="008028DE">
        <w:rPr>
          <w:sz w:val="22"/>
          <w:szCs w:val="22"/>
        </w:rPr>
        <w:t>¿Los docentes y estudiantes de la institución que usted dirige, utilizan libros de texto en el proceso de enseñanza aprendizaje?</w:t>
      </w:r>
    </w:p>
    <w:p w:rsidR="00174292" w:rsidRPr="008028DE" w:rsidRDefault="00174292" w:rsidP="00EF184D">
      <w:pPr>
        <w:pStyle w:val="Textoindependiente"/>
        <w:outlineLvl w:val="0"/>
        <w:rPr>
          <w:b/>
          <w:sz w:val="22"/>
          <w:szCs w:val="22"/>
        </w:rPr>
      </w:pPr>
      <w:r w:rsidRPr="008028DE">
        <w:rPr>
          <w:b/>
          <w:sz w:val="22"/>
          <w:szCs w:val="22"/>
        </w:rPr>
        <w:t>Pregunta 2.</w:t>
      </w:r>
    </w:p>
    <w:p w:rsidR="00174292" w:rsidRPr="008028DE" w:rsidRDefault="00174292" w:rsidP="00727F66">
      <w:pPr>
        <w:pStyle w:val="Textoindependiente"/>
        <w:rPr>
          <w:sz w:val="22"/>
          <w:szCs w:val="22"/>
        </w:rPr>
      </w:pPr>
      <w:r w:rsidRPr="008028DE">
        <w:rPr>
          <w:sz w:val="22"/>
          <w:szCs w:val="22"/>
        </w:rPr>
        <w:t xml:space="preserve"> ¿En su institución se ha realizado una evaluación técnica del uso de los textos</w:t>
      </w:r>
      <w:r w:rsidR="00254C63" w:rsidRPr="008028DE">
        <w:rPr>
          <w:sz w:val="22"/>
          <w:szCs w:val="22"/>
        </w:rPr>
        <w:t>? ¿</w:t>
      </w:r>
      <w:r w:rsidRPr="008028DE">
        <w:rPr>
          <w:sz w:val="22"/>
          <w:szCs w:val="22"/>
        </w:rPr>
        <w:t>Qué resultados han obtenido</w:t>
      </w:r>
      <w:r w:rsidR="00254C63" w:rsidRPr="008028DE">
        <w:rPr>
          <w:sz w:val="22"/>
          <w:szCs w:val="22"/>
        </w:rPr>
        <w:t>?</w:t>
      </w:r>
    </w:p>
    <w:p w:rsidR="00174292" w:rsidRPr="008028DE" w:rsidRDefault="00174292" w:rsidP="00EF184D">
      <w:pPr>
        <w:pStyle w:val="Textoindependiente"/>
        <w:outlineLvl w:val="0"/>
        <w:rPr>
          <w:b/>
          <w:sz w:val="22"/>
          <w:szCs w:val="22"/>
        </w:rPr>
      </w:pPr>
      <w:r w:rsidRPr="008028DE">
        <w:rPr>
          <w:b/>
          <w:sz w:val="22"/>
          <w:szCs w:val="22"/>
        </w:rPr>
        <w:t xml:space="preserve">Pregunta 3. </w:t>
      </w:r>
    </w:p>
    <w:p w:rsidR="00174292" w:rsidRPr="008028DE" w:rsidRDefault="00174292" w:rsidP="00727F66">
      <w:pPr>
        <w:pStyle w:val="Textoindependiente"/>
        <w:rPr>
          <w:sz w:val="22"/>
          <w:szCs w:val="22"/>
        </w:rPr>
      </w:pPr>
      <w:r w:rsidRPr="008028DE">
        <w:rPr>
          <w:sz w:val="22"/>
          <w:szCs w:val="22"/>
        </w:rPr>
        <w:t>¿Sería posible contar con el apoyo institucional al proponer la elaboración de</w:t>
      </w:r>
      <w:r w:rsidRPr="008028DE">
        <w:rPr>
          <w:color w:val="00B050"/>
          <w:sz w:val="22"/>
          <w:szCs w:val="22"/>
        </w:rPr>
        <w:t xml:space="preserve"> </w:t>
      </w:r>
      <w:r w:rsidRPr="008028DE">
        <w:rPr>
          <w:sz w:val="22"/>
          <w:szCs w:val="22"/>
        </w:rPr>
        <w:t>un recurso bibliográfico tomando en cuenta la estructura didáctica de corrientes pedagógicas actuales, que permita mejorar el aprendizaje significativo de la matemática sobre las ecuaciones algebraicas en los estudiantes de los terceros años de bachillerato de la Unidad Educativa Salesiana “Domingo Savio”.</w:t>
      </w:r>
    </w:p>
    <w:p w:rsidR="00174292" w:rsidRDefault="00174292" w:rsidP="00727F66">
      <w:pPr>
        <w:pStyle w:val="Textoindependiente"/>
        <w:rPr>
          <w:sz w:val="22"/>
          <w:szCs w:val="22"/>
          <w:lang w:val="es-MX"/>
        </w:rPr>
      </w:pPr>
    </w:p>
    <w:p w:rsidR="00174292" w:rsidRDefault="00174292" w:rsidP="00EF184D">
      <w:pPr>
        <w:pStyle w:val="Textoindependiente"/>
        <w:outlineLvl w:val="0"/>
        <w:rPr>
          <w:sz w:val="22"/>
          <w:szCs w:val="22"/>
          <w:lang w:val="es-MX"/>
        </w:rPr>
      </w:pPr>
      <w:r w:rsidRPr="008028DE">
        <w:rPr>
          <w:b/>
          <w:sz w:val="22"/>
          <w:szCs w:val="22"/>
          <w:lang w:val="es-MX"/>
        </w:rPr>
        <w:t>Gracias por su gentil colaboración</w:t>
      </w:r>
      <w:r w:rsidRPr="008028DE">
        <w:rPr>
          <w:sz w:val="22"/>
          <w:szCs w:val="22"/>
          <w:lang w:val="es-MX"/>
        </w:rPr>
        <w:t>.</w:t>
      </w:r>
    </w:p>
    <w:p w:rsidR="007922E3" w:rsidRDefault="007922E3" w:rsidP="00727F66">
      <w:pPr>
        <w:jc w:val="center"/>
        <w:rPr>
          <w:b/>
        </w:rPr>
      </w:pPr>
    </w:p>
    <w:p w:rsidR="00174292" w:rsidRPr="008028DE" w:rsidRDefault="00174292" w:rsidP="00EF184D">
      <w:pPr>
        <w:jc w:val="center"/>
        <w:outlineLvl w:val="0"/>
        <w:rPr>
          <w:b/>
        </w:rPr>
      </w:pPr>
      <w:r w:rsidRPr="008028DE">
        <w:rPr>
          <w:b/>
          <w:noProof/>
        </w:rPr>
        <w:lastRenderedPageBreak/>
        <w:drawing>
          <wp:anchor distT="0" distB="0" distL="114300" distR="114300" simplePos="0" relativeHeight="252708864" behindDoc="0" locked="0" layoutInCell="1" allowOverlap="1">
            <wp:simplePos x="0" y="0"/>
            <wp:positionH relativeFrom="column">
              <wp:posOffset>7620</wp:posOffset>
            </wp:positionH>
            <wp:positionV relativeFrom="paragraph">
              <wp:posOffset>-3810</wp:posOffset>
            </wp:positionV>
            <wp:extent cx="775335" cy="742950"/>
            <wp:effectExtent l="19050" t="0" r="5715" b="0"/>
            <wp:wrapSquare wrapText="bothSides"/>
            <wp:docPr id="629"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universidad"/>
                    <pic:cNvPicPr>
                      <a:picLocks noChangeAspect="1" noChangeArrowheads="1"/>
                    </pic:cNvPicPr>
                  </pic:nvPicPr>
                  <pic:blipFill>
                    <a:blip r:embed="rId9"/>
                    <a:srcRect/>
                    <a:stretch>
                      <a:fillRect/>
                    </a:stretch>
                  </pic:blipFill>
                  <pic:spPr bwMode="auto">
                    <a:xfrm>
                      <a:off x="0" y="0"/>
                      <a:ext cx="775335" cy="742950"/>
                    </a:xfrm>
                    <a:prstGeom prst="rect">
                      <a:avLst/>
                    </a:prstGeom>
                    <a:noFill/>
                    <a:ln w="9525">
                      <a:noFill/>
                      <a:miter lim="800000"/>
                      <a:headEnd/>
                      <a:tailEnd/>
                    </a:ln>
                  </pic:spPr>
                </pic:pic>
              </a:graphicData>
            </a:graphic>
          </wp:anchor>
        </w:drawing>
      </w:r>
      <w:r w:rsidRPr="008028DE">
        <w:rPr>
          <w:b/>
        </w:rPr>
        <w:t>UNIVERSIDAD TÉCNICA DE AMBATO</w:t>
      </w:r>
    </w:p>
    <w:p w:rsidR="00174292" w:rsidRPr="008028DE" w:rsidRDefault="00174292" w:rsidP="00727F66">
      <w:pPr>
        <w:jc w:val="center"/>
        <w:rPr>
          <w:b/>
        </w:rPr>
      </w:pPr>
      <w:r w:rsidRPr="008028DE">
        <w:rPr>
          <w:b/>
        </w:rPr>
        <w:t>CENTRO DE ESTUDIOS DE POSTGRADO</w:t>
      </w:r>
    </w:p>
    <w:p w:rsidR="00174292" w:rsidRPr="008028DE" w:rsidRDefault="00174292" w:rsidP="00727F66">
      <w:pPr>
        <w:jc w:val="center"/>
        <w:rPr>
          <w:b/>
        </w:rPr>
      </w:pPr>
      <w:r w:rsidRPr="008028DE">
        <w:rPr>
          <w:b/>
        </w:rPr>
        <w:t>MAESTRÍA EN DOCENCIA MATEMÁTICA</w:t>
      </w:r>
    </w:p>
    <w:p w:rsidR="00174292" w:rsidRPr="008028DE" w:rsidRDefault="00174292" w:rsidP="00727F66">
      <w:pPr>
        <w:rPr>
          <w:b/>
        </w:rPr>
      </w:pPr>
    </w:p>
    <w:p w:rsidR="00174292" w:rsidRPr="008028DE" w:rsidRDefault="00174292" w:rsidP="00727F66">
      <w:pPr>
        <w:rPr>
          <w:sz w:val="22"/>
          <w:szCs w:val="22"/>
        </w:rPr>
      </w:pPr>
      <w:r w:rsidRPr="008028DE">
        <w:rPr>
          <w:sz w:val="22"/>
          <w:szCs w:val="22"/>
        </w:rPr>
        <w:t>Guía estructurada de entrevista para Autoridades de la Unidad Educativa Salesiana “Domingo Savio”.</w:t>
      </w:r>
    </w:p>
    <w:p w:rsidR="00174292" w:rsidRPr="008028DE" w:rsidRDefault="00174292" w:rsidP="00727F66">
      <w:pPr>
        <w:rPr>
          <w:sz w:val="22"/>
          <w:szCs w:val="22"/>
        </w:rPr>
      </w:pPr>
    </w:p>
    <w:p w:rsidR="00174292" w:rsidRPr="008028DE" w:rsidRDefault="00174292" w:rsidP="00EF184D">
      <w:pPr>
        <w:outlineLvl w:val="0"/>
        <w:rPr>
          <w:b/>
          <w:sz w:val="22"/>
          <w:szCs w:val="22"/>
        </w:rPr>
      </w:pPr>
      <w:r w:rsidRPr="008028DE">
        <w:rPr>
          <w:b/>
          <w:sz w:val="22"/>
          <w:szCs w:val="22"/>
        </w:rPr>
        <w:t>DATOS INFORMATIVOS:</w:t>
      </w:r>
    </w:p>
    <w:p w:rsidR="00174292" w:rsidRPr="008028DE" w:rsidRDefault="00174292" w:rsidP="00727F66">
      <w:pPr>
        <w:rPr>
          <w:sz w:val="22"/>
          <w:szCs w:val="22"/>
        </w:rPr>
      </w:pPr>
    </w:p>
    <w:p w:rsidR="00174292" w:rsidRPr="008028DE" w:rsidRDefault="00174292" w:rsidP="00EF184D">
      <w:pPr>
        <w:outlineLvl w:val="0"/>
        <w:rPr>
          <w:sz w:val="22"/>
          <w:szCs w:val="22"/>
        </w:rPr>
      </w:pPr>
      <w:r w:rsidRPr="008028DE">
        <w:rPr>
          <w:sz w:val="22"/>
          <w:szCs w:val="22"/>
        </w:rPr>
        <w:t>NOMBRE:…………………………………………...........................................................</w:t>
      </w:r>
    </w:p>
    <w:p w:rsidR="00174292" w:rsidRPr="008028DE" w:rsidRDefault="00174292" w:rsidP="00EF184D">
      <w:pPr>
        <w:outlineLvl w:val="0"/>
        <w:rPr>
          <w:sz w:val="22"/>
          <w:szCs w:val="22"/>
        </w:rPr>
      </w:pPr>
      <w:r w:rsidRPr="008028DE">
        <w:rPr>
          <w:sz w:val="22"/>
          <w:szCs w:val="22"/>
        </w:rPr>
        <w:t>CARGO:</w:t>
      </w:r>
    </w:p>
    <w:p w:rsidR="00174292" w:rsidRPr="008028DE" w:rsidRDefault="00174292" w:rsidP="00EF184D">
      <w:pPr>
        <w:outlineLvl w:val="0"/>
        <w:rPr>
          <w:sz w:val="22"/>
          <w:szCs w:val="22"/>
        </w:rPr>
      </w:pPr>
      <w:r w:rsidRPr="008028DE">
        <w:rPr>
          <w:sz w:val="22"/>
          <w:szCs w:val="22"/>
        </w:rPr>
        <w:t>FECHA DE APLICACIÓN:……………………………………………..............................</w:t>
      </w:r>
    </w:p>
    <w:p w:rsidR="00174292" w:rsidRPr="008028DE" w:rsidRDefault="00174292" w:rsidP="00727F66">
      <w:pPr>
        <w:rPr>
          <w:b/>
          <w:sz w:val="22"/>
          <w:szCs w:val="22"/>
        </w:rPr>
      </w:pPr>
    </w:p>
    <w:p w:rsidR="00174292" w:rsidRPr="008028DE" w:rsidRDefault="00174292" w:rsidP="00727F66">
      <w:pPr>
        <w:pStyle w:val="Textoindependiente"/>
        <w:rPr>
          <w:sz w:val="22"/>
          <w:szCs w:val="22"/>
        </w:rPr>
      </w:pPr>
      <w:r w:rsidRPr="008028DE">
        <w:rPr>
          <w:b/>
          <w:sz w:val="22"/>
          <w:szCs w:val="22"/>
        </w:rPr>
        <w:t>OBJETIVO:</w:t>
      </w:r>
      <w:r w:rsidRPr="008028DE">
        <w:rPr>
          <w:sz w:val="22"/>
          <w:szCs w:val="22"/>
        </w:rPr>
        <w:t xml:space="preserve"> Determinar si las características de los libros de texto de matemática  sobre ecuaciones algebraicas aporta al aprendizaje significativo.</w:t>
      </w:r>
    </w:p>
    <w:p w:rsidR="00174292" w:rsidRPr="008028DE" w:rsidRDefault="00174292" w:rsidP="00EF184D">
      <w:pPr>
        <w:pStyle w:val="Textoindependiente"/>
        <w:outlineLvl w:val="0"/>
        <w:rPr>
          <w:sz w:val="22"/>
          <w:szCs w:val="22"/>
        </w:rPr>
      </w:pPr>
      <w:r w:rsidRPr="008028DE">
        <w:rPr>
          <w:b/>
          <w:sz w:val="22"/>
          <w:szCs w:val="22"/>
        </w:rPr>
        <w:t>Pregunta 1.</w:t>
      </w:r>
      <w:r w:rsidRPr="008028DE">
        <w:rPr>
          <w:sz w:val="22"/>
          <w:szCs w:val="22"/>
        </w:rPr>
        <w:t xml:space="preserve"> </w:t>
      </w:r>
    </w:p>
    <w:p w:rsidR="00174292" w:rsidRPr="008028DE" w:rsidRDefault="00174292" w:rsidP="00727F66">
      <w:pPr>
        <w:pStyle w:val="Textoindependiente"/>
        <w:rPr>
          <w:sz w:val="22"/>
          <w:szCs w:val="22"/>
        </w:rPr>
      </w:pPr>
      <w:r w:rsidRPr="008028DE">
        <w:rPr>
          <w:sz w:val="22"/>
          <w:szCs w:val="22"/>
        </w:rPr>
        <w:t>¿Considera usted que las características importantes de los libros de  texto facilitan la enseñanza de las ecuaciones algebraicas en los estudiantes de los terceros años de bachillerato de la Unidad Educativa Salesiana “Domingo Savio” de la ciudad de Cayambe?</w:t>
      </w:r>
    </w:p>
    <w:p w:rsidR="00174292" w:rsidRPr="008028DE" w:rsidRDefault="00174292" w:rsidP="00EF184D">
      <w:pPr>
        <w:pStyle w:val="Textoindependiente"/>
        <w:outlineLvl w:val="0"/>
        <w:rPr>
          <w:sz w:val="22"/>
          <w:szCs w:val="22"/>
        </w:rPr>
      </w:pPr>
      <w:r w:rsidRPr="008028DE">
        <w:rPr>
          <w:b/>
          <w:sz w:val="22"/>
          <w:szCs w:val="22"/>
        </w:rPr>
        <w:t>Pregunta 2.</w:t>
      </w:r>
      <w:r w:rsidRPr="008028DE">
        <w:rPr>
          <w:sz w:val="22"/>
          <w:szCs w:val="22"/>
        </w:rPr>
        <w:t xml:space="preserve"> </w:t>
      </w:r>
    </w:p>
    <w:p w:rsidR="00174292" w:rsidRPr="008028DE" w:rsidRDefault="00174292" w:rsidP="00727F66">
      <w:pPr>
        <w:pStyle w:val="Textoindependiente"/>
        <w:rPr>
          <w:sz w:val="22"/>
          <w:szCs w:val="22"/>
        </w:rPr>
      </w:pPr>
      <w:r w:rsidRPr="008028DE">
        <w:rPr>
          <w:sz w:val="22"/>
          <w:szCs w:val="22"/>
        </w:rPr>
        <w:t>¿Cree usted que los libros de texto utilizados actualmente en la enseñanza de las ecuaciones algebraicas permiten un aprendizaje significativo, en los estudiantes de los terceros años de bachillerato?</w:t>
      </w:r>
    </w:p>
    <w:p w:rsidR="00174292" w:rsidRPr="008028DE" w:rsidRDefault="00174292" w:rsidP="00EF184D">
      <w:pPr>
        <w:pStyle w:val="Textoindependiente"/>
        <w:outlineLvl w:val="0"/>
        <w:rPr>
          <w:b/>
          <w:sz w:val="22"/>
          <w:szCs w:val="22"/>
        </w:rPr>
      </w:pPr>
      <w:r w:rsidRPr="008028DE">
        <w:rPr>
          <w:b/>
          <w:sz w:val="22"/>
          <w:szCs w:val="22"/>
        </w:rPr>
        <w:t xml:space="preserve">Pregunta 3. </w:t>
      </w:r>
    </w:p>
    <w:p w:rsidR="00174292" w:rsidRDefault="00174292" w:rsidP="00727F66">
      <w:pPr>
        <w:pStyle w:val="Textoindependiente"/>
        <w:rPr>
          <w:sz w:val="22"/>
          <w:szCs w:val="22"/>
        </w:rPr>
      </w:pPr>
      <w:r w:rsidRPr="008028DE">
        <w:rPr>
          <w:sz w:val="22"/>
          <w:szCs w:val="22"/>
        </w:rPr>
        <w:t>¿Sería posible contar con el apoyo institucional al proponer la elaboración de</w:t>
      </w:r>
      <w:r w:rsidRPr="008028DE">
        <w:rPr>
          <w:color w:val="00B050"/>
          <w:sz w:val="22"/>
          <w:szCs w:val="22"/>
        </w:rPr>
        <w:t xml:space="preserve"> </w:t>
      </w:r>
      <w:r w:rsidRPr="008028DE">
        <w:rPr>
          <w:sz w:val="22"/>
          <w:szCs w:val="22"/>
        </w:rPr>
        <w:t>un recurso bibliográfico tomando en cuenta la estructura didáctica de corrientes pedagógicas actuales, que permita mejorar el aprendizaje significativo de la matemática sobre las ecuaciones algebraicas en los estudiantes de los terceros años de bachillerato de la Unidad Educativa Salesiana “Domingo Savio”.</w:t>
      </w:r>
    </w:p>
    <w:p w:rsidR="00174292" w:rsidRDefault="00174292" w:rsidP="00727F66">
      <w:pPr>
        <w:pStyle w:val="Textoindependiente"/>
        <w:rPr>
          <w:b/>
          <w:sz w:val="22"/>
          <w:szCs w:val="22"/>
          <w:lang w:val="es-MX"/>
        </w:rPr>
      </w:pPr>
    </w:p>
    <w:p w:rsidR="00174292" w:rsidRDefault="00174292" w:rsidP="00EF184D">
      <w:pPr>
        <w:pStyle w:val="Textoindependiente"/>
        <w:outlineLvl w:val="0"/>
        <w:rPr>
          <w:b/>
          <w:sz w:val="22"/>
          <w:szCs w:val="22"/>
          <w:lang w:val="es-MX"/>
        </w:rPr>
      </w:pPr>
      <w:r w:rsidRPr="008028DE">
        <w:rPr>
          <w:b/>
          <w:sz w:val="22"/>
          <w:szCs w:val="22"/>
          <w:lang w:val="es-MX"/>
        </w:rPr>
        <w:t>Gracias por su gentil colaboración</w:t>
      </w:r>
    </w:p>
    <w:p w:rsidR="007542DA" w:rsidRDefault="007542DA" w:rsidP="00EF184D">
      <w:pPr>
        <w:pStyle w:val="Textoindependiente"/>
        <w:outlineLvl w:val="0"/>
        <w:rPr>
          <w:b/>
          <w:sz w:val="22"/>
          <w:szCs w:val="22"/>
          <w:lang w:val="es-MX"/>
        </w:rPr>
      </w:pPr>
    </w:p>
    <w:p w:rsidR="007542DA" w:rsidRDefault="007542DA" w:rsidP="00EF184D">
      <w:pPr>
        <w:pStyle w:val="Textoindependiente"/>
        <w:outlineLvl w:val="0"/>
        <w:rPr>
          <w:b/>
          <w:sz w:val="22"/>
          <w:szCs w:val="22"/>
          <w:lang w:val="es-MX"/>
        </w:rPr>
        <w:sectPr w:rsidR="007542DA" w:rsidSect="00CE2A90">
          <w:type w:val="continuous"/>
          <w:pgSz w:w="11906" w:h="16838" w:code="9"/>
          <w:pgMar w:top="1701" w:right="1418" w:bottom="1701" w:left="2268" w:header="709" w:footer="709" w:gutter="0"/>
          <w:cols w:space="708"/>
          <w:docGrid w:linePitch="360"/>
        </w:sectPr>
      </w:pPr>
    </w:p>
    <w:p w:rsidR="007542DA" w:rsidRDefault="001B2847" w:rsidP="007542DA">
      <w:pPr>
        <w:pStyle w:val="Textoindependiente"/>
        <w:outlineLvl w:val="0"/>
        <w:rPr>
          <w:b/>
          <w:sz w:val="22"/>
          <w:szCs w:val="22"/>
          <w:lang w:val="es-MX"/>
        </w:rPr>
      </w:pPr>
      <w:r w:rsidRPr="001B2847">
        <w:rPr>
          <w:noProof/>
          <w:szCs w:val="22"/>
        </w:rPr>
        <w:lastRenderedPageBreak/>
        <w:pict>
          <v:shape id="_x0000_s1601" type="#_x0000_t202" style="position:absolute;left:0;text-align:left;margin-left:11.55pt;margin-top:-36.3pt;width:118.6pt;height:27.1pt;z-index:252801024" stroked="f">
            <v:textbox>
              <w:txbxContent>
                <w:p w:rsidR="00B30AD0" w:rsidRDefault="00B30AD0">
                  <w:r>
                    <w:t>Anexo  4</w:t>
                  </w:r>
                </w:p>
              </w:txbxContent>
            </v:textbox>
          </v:shape>
        </w:pict>
      </w:r>
      <w:r w:rsidRPr="001B2847">
        <w:rPr>
          <w:noProof/>
          <w:szCs w:val="22"/>
        </w:rPr>
        <w:pict>
          <v:shape id="_x0000_s1603" type="#_x0000_t202" style="position:absolute;left:0;text-align:left;margin-left:30.15pt;margin-top:17.9pt;width:634.45pt;height:19.45pt;z-index:252803072" stroked="f">
            <v:textbox>
              <w:txbxContent>
                <w:p w:rsidR="00B30AD0" w:rsidRPr="000C5B16" w:rsidRDefault="00B30AD0" w:rsidP="000C5B16">
                  <w:pPr>
                    <w:jc w:val="center"/>
                    <w:rPr>
                      <w:sz w:val="20"/>
                      <w:szCs w:val="20"/>
                    </w:rPr>
                  </w:pPr>
                  <w:r>
                    <w:rPr>
                      <w:sz w:val="20"/>
                      <w:szCs w:val="20"/>
                    </w:rPr>
                    <w:t xml:space="preserve">p </w:t>
                  </w:r>
                  <w:r w:rsidRPr="000C5B16">
                    <w:rPr>
                      <w:sz w:val="20"/>
                      <w:szCs w:val="20"/>
                    </w:rPr>
                    <w:t>=Probabilidad de encontrar un valor mayor o igual que el chi cuadradoo tabulado, v = grados de libertad</w:t>
                  </w:r>
                </w:p>
              </w:txbxContent>
            </v:textbox>
          </v:shape>
        </w:pict>
      </w:r>
      <w:r w:rsidRPr="001B2847">
        <w:rPr>
          <w:noProof/>
          <w:szCs w:val="22"/>
        </w:rPr>
        <w:pict>
          <v:shape id="_x0000_s1602" type="#_x0000_t202" style="position:absolute;left:0;text-align:left;margin-left:234.15pt;margin-top:.95pt;width:10.15pt;height:14.4pt;z-index:252802048" stroked="f">
            <v:textbox>
              <w:txbxContent>
                <w:p w:rsidR="00B30AD0" w:rsidRDefault="00B30AD0"/>
              </w:txbxContent>
            </v:textbox>
          </v:shape>
        </w:pict>
      </w:r>
      <w:r w:rsidR="007542DA" w:rsidRPr="007542DA">
        <w:rPr>
          <w:noProof/>
          <w:szCs w:val="22"/>
        </w:rPr>
        <w:drawing>
          <wp:inline distT="0" distB="0" distL="0" distR="0">
            <wp:extent cx="8531860" cy="4631649"/>
            <wp:effectExtent l="19050" t="0" r="254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0"/>
                    <a:srcRect/>
                    <a:stretch>
                      <a:fillRect/>
                    </a:stretch>
                  </pic:blipFill>
                  <pic:spPr bwMode="auto">
                    <a:xfrm>
                      <a:off x="0" y="0"/>
                      <a:ext cx="8531860" cy="4631649"/>
                    </a:xfrm>
                    <a:prstGeom prst="rect">
                      <a:avLst/>
                    </a:prstGeom>
                    <a:noFill/>
                    <a:ln w="9525">
                      <a:noFill/>
                      <a:miter lim="800000"/>
                      <a:headEnd/>
                      <a:tailEnd/>
                    </a:ln>
                  </pic:spPr>
                </pic:pic>
              </a:graphicData>
            </a:graphic>
          </wp:inline>
        </w:drawing>
      </w:r>
    </w:p>
    <w:sectPr w:rsidR="007542DA" w:rsidSect="007542DA">
      <w:type w:val="continuous"/>
      <w:pgSz w:w="16838" w:h="11906" w:orient="landscape" w:code="9"/>
      <w:pgMar w:top="2268" w:right="1701" w:bottom="1418" w:left="1701"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10"/>
    </wne:keymap>
    <wne:keymap wne:kcmPrimary="0231">
      <wne:acd wne:acdName="acd11"/>
    </wne:keymap>
    <wne:keymap wne:kcmPrimary="0232">
      <wne:acd wne:acdName="acd0"/>
    </wne:keymap>
    <wne:keymap wne:kcmPrimary="0233">
      <wne:acd wne:acdName="acd1"/>
    </wne:keymap>
    <wne:keymap wne:kcmPrimary="0234">
      <wne:acd wne:acdName="acd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Manifest>
  </wne:toolbars>
  <wne:acds>
    <wne:acd wne:argValue="AgBTAHUAYgB0AGkAdAB1AGwAbwBMAHUAaQBzADEA" wne:acdName="acd0" wne:fciIndexBasedOn="0065"/>
    <wne:acd wne:argValue="AgBTAHUAYgB0AGkAdAB1AGwAbwBMAHUAaQBzADIA" wne:acdName="acd1" wne:fciIndexBasedOn="0065"/>
    <wne:acd wne:argValue="AgBTAHUAYgB0AGkAdAB1AGwAbwBMAHUAaQBzADMA" wne:acdName="acd2" wne:fciIndexBasedOn="0065"/>
    <wne:acd wne:acdName="acd3" wne:fciIndexBasedOn="0065"/>
    <wne:acd wne:acdName="acd4" wne:fciIndexBasedOn="0065"/>
    <wne:acd wne:acdName="acd5" wne:fciIndexBasedOn="0065"/>
    <wne:acd wne:acdName="acd6" wne:fciIndexBasedOn="0065"/>
    <wne:acd wne:acdName="acd7" wne:fciIndexBasedOn="0065"/>
    <wne:acd wne:acdName="acd8" wne:fciIndexBasedOn="0065"/>
    <wne:acd wne:acdName="acd9" wne:fciIndexBasedOn="0065"/>
    <wne:acd wne:argValue="AgBDAGEAcABpAHQAdQBsAG8ATAB1AGkAcwA=" wne:acdName="acd10" wne:fciIndexBasedOn="0065"/>
    <wne:acd wne:argValue="AgBUAGkAdAB1AGwAbwBMAHUAaQBzAA==" wne:acdName="acd11"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AFA" w:rsidRDefault="00BC1AFA" w:rsidP="00B119E9">
      <w:r>
        <w:separator/>
      </w:r>
    </w:p>
    <w:p w:rsidR="00BC1AFA" w:rsidRDefault="00BC1AFA"/>
  </w:endnote>
  <w:endnote w:type="continuationSeparator" w:id="1">
    <w:p w:rsidR="00BC1AFA" w:rsidRDefault="00BC1AFA" w:rsidP="00B119E9">
      <w:r>
        <w:continuationSeparator/>
      </w:r>
    </w:p>
    <w:p w:rsidR="00BC1AFA" w:rsidRDefault="00BC1AF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ladimir Script">
    <w:panose1 w:val="03050402040407070305"/>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Geometr231 BT">
    <w:panose1 w:val="020D0402020204020903"/>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Technic">
    <w:panose1 w:val="00000400000000000000"/>
    <w:charset w:val="02"/>
    <w:family w:val="auto"/>
    <w:pitch w:val="variable"/>
    <w:sig w:usb0="00000000" w:usb1="10000000" w:usb2="00000000" w:usb3="00000000" w:csb0="80000000" w:csb1="00000000"/>
  </w:font>
  <w:font w:name="Technical">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AD0" w:rsidRPr="00BB3E9C" w:rsidRDefault="00B30AD0">
    <w:pPr>
      <w:pStyle w:val="Piedepgina"/>
      <w:rPr>
        <w:lang w:val="es-EC"/>
      </w:rPr>
    </w:pPr>
    <w:r>
      <w:rPr>
        <w:lang w:val="es-EC"/>
      </w:rPr>
      <w:tab/>
    </w:r>
    <w:r>
      <w:rPr>
        <w:rStyle w:val="Nmerodepgina"/>
      </w:rPr>
      <w:fldChar w:fldCharType="begin"/>
    </w:r>
    <w:r>
      <w:rPr>
        <w:rStyle w:val="Nmerodepgina"/>
      </w:rPr>
      <w:instrText xml:space="preserve"> PAGE </w:instrText>
    </w:r>
    <w:r>
      <w:rPr>
        <w:rStyle w:val="Nmerodepgina"/>
      </w:rPr>
      <w:fldChar w:fldCharType="separate"/>
    </w:r>
    <w:r w:rsidR="00597D22">
      <w:rPr>
        <w:rStyle w:val="Nmerodepgina"/>
        <w:noProof/>
      </w:rPr>
      <w:t>iv</w:t>
    </w:r>
    <w:r>
      <w:rPr>
        <w:rStyle w:val="Nmerodepgin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AD0" w:rsidRPr="00BB3E9C" w:rsidRDefault="00B30AD0" w:rsidP="00CC1698">
    <w:pPr>
      <w:pStyle w:val="Piedepgina"/>
      <w:jc w:val="center"/>
      <w:rPr>
        <w:lang w:val="es-EC"/>
      </w:rPr>
    </w:pPr>
    <w:r>
      <w:rPr>
        <w:rStyle w:val="Nmerodepgina"/>
      </w:rPr>
      <w:fldChar w:fldCharType="begin"/>
    </w:r>
    <w:r>
      <w:rPr>
        <w:rStyle w:val="Nmerodepgina"/>
      </w:rPr>
      <w:instrText xml:space="preserve"> PAGE </w:instrText>
    </w:r>
    <w:r>
      <w:rPr>
        <w:rStyle w:val="Nmerodepgina"/>
      </w:rPr>
      <w:fldChar w:fldCharType="separate"/>
    </w:r>
    <w:r w:rsidR="00597D22">
      <w:rPr>
        <w:rStyle w:val="Nmerodepgina"/>
        <w:noProof/>
      </w:rPr>
      <w:t>75</w:t>
    </w:r>
    <w:r>
      <w:rPr>
        <w:rStyle w:val="Nmerodepgin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AD0" w:rsidRDefault="00B30AD0" w:rsidP="009B6AB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30AD0" w:rsidRDefault="00B30AD0">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19907"/>
      <w:docPartObj>
        <w:docPartGallery w:val="Page Numbers (Bottom of Page)"/>
        <w:docPartUnique/>
      </w:docPartObj>
    </w:sdtPr>
    <w:sdtContent>
      <w:p w:rsidR="00B30AD0" w:rsidRDefault="00B30AD0">
        <w:pPr>
          <w:pStyle w:val="Piedepgina"/>
          <w:jc w:val="center"/>
        </w:pPr>
        <w:fldSimple w:instr=" PAGE   \* MERGEFORMAT ">
          <w:r w:rsidR="00597D22">
            <w:rPr>
              <w:noProof/>
            </w:rPr>
            <w:t>74</w:t>
          </w:r>
        </w:fldSimple>
      </w:p>
    </w:sdtContent>
  </w:sdt>
  <w:p w:rsidR="00B30AD0" w:rsidRDefault="00B30AD0" w:rsidP="009B6AB1">
    <w:pPr>
      <w:pStyle w:val="Piedepgina"/>
      <w:ind w:right="36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56677"/>
      <w:docPartObj>
        <w:docPartGallery w:val="Page Numbers (Bottom of Page)"/>
        <w:docPartUnique/>
      </w:docPartObj>
    </w:sdtPr>
    <w:sdtContent>
      <w:p w:rsidR="00B30AD0" w:rsidRDefault="00B30AD0" w:rsidP="009A0DD2">
        <w:pPr>
          <w:pStyle w:val="Piedepgina"/>
          <w:jc w:val="center"/>
        </w:pPr>
        <w:fldSimple w:instr=" PAGE   \* MERGEFORMAT ">
          <w:r w:rsidR="007D31F1">
            <w:rPr>
              <w:noProof/>
            </w:rPr>
            <w:t>152</w:t>
          </w:r>
        </w:fldSimple>
      </w:p>
    </w:sdtContent>
  </w:sdt>
  <w:p w:rsidR="00B30AD0" w:rsidRDefault="00B30AD0" w:rsidP="00227990">
    <w:pPr>
      <w:pStyle w:val="Piedepgina"/>
      <w:ind w:right="36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AD0" w:rsidRDefault="00B30AD0" w:rsidP="00182CCB">
    <w:pPr>
      <w:pStyle w:val="Piedepgina"/>
      <w:jc w:val="center"/>
    </w:pPr>
    <w:fldSimple w:instr=" PAGE   \* MERGEFORMAT ">
      <w:r w:rsidR="00597D22">
        <w:rPr>
          <w:noProof/>
        </w:rPr>
        <w:t>210</w:t>
      </w:r>
    </w:fldSimple>
  </w:p>
  <w:p w:rsidR="00B30AD0" w:rsidRDefault="00B30AD0">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AD0" w:rsidRDefault="00B30AD0">
    <w:pPr>
      <w:pStyle w:val="Piedepgina"/>
      <w:jc w:val="right"/>
    </w:pPr>
    <w:fldSimple w:instr=" PAGE   \* MERGEFORMAT ">
      <w:r>
        <w:rPr>
          <w:noProof/>
        </w:rPr>
        <w:t>179</w:t>
      </w:r>
    </w:fldSimple>
  </w:p>
  <w:p w:rsidR="00B30AD0" w:rsidRDefault="00B30AD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AFA" w:rsidRDefault="00BC1AFA" w:rsidP="00B119E9">
      <w:r>
        <w:separator/>
      </w:r>
    </w:p>
    <w:p w:rsidR="00BC1AFA" w:rsidRDefault="00BC1AFA"/>
  </w:footnote>
  <w:footnote w:type="continuationSeparator" w:id="1">
    <w:p w:rsidR="00BC1AFA" w:rsidRDefault="00BC1AFA" w:rsidP="00B119E9">
      <w:r>
        <w:continuationSeparator/>
      </w:r>
    </w:p>
    <w:p w:rsidR="00BC1AFA" w:rsidRDefault="00BC1AF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C8029E5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909C1692"/>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6C5200A4"/>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B25C1342"/>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1070C12"/>
    <w:multiLevelType w:val="multilevel"/>
    <w:tmpl w:val="B1800A82"/>
    <w:lvl w:ilvl="0">
      <w:start w:val="1"/>
      <w:numFmt w:val="decimal"/>
      <w:lvlText w:val="%1."/>
      <w:lvlJc w:val="left"/>
      <w:pPr>
        <w:tabs>
          <w:tab w:val="num" w:pos="0"/>
        </w:tabs>
      </w:pPr>
      <w:rPr>
        <w:rFonts w:hint="default"/>
      </w:rPr>
    </w:lvl>
    <w:lvl w:ilvl="1">
      <w:start w:val="1"/>
      <w:numFmt w:val="decimal"/>
      <w:lvlText w:val="%1.%2."/>
      <w:lvlJc w:val="left"/>
      <w:pPr>
        <w:tabs>
          <w:tab w:val="num" w:pos="0"/>
        </w:tabs>
      </w:pPr>
      <w:rPr>
        <w:rFonts w:hint="default"/>
      </w:rPr>
    </w:lvl>
    <w:lvl w:ilvl="2">
      <w:start w:val="1"/>
      <w:numFmt w:val="decimal"/>
      <w:lvlText w:val="%1.%2.%3."/>
      <w:lvlJc w:val="left"/>
      <w:pPr>
        <w:tabs>
          <w:tab w:val="num" w:pos="0"/>
        </w:tabs>
      </w:pPr>
      <w:rPr>
        <w:rFonts w:hint="default"/>
      </w:rPr>
    </w:lvl>
    <w:lvl w:ilvl="3">
      <w:start w:val="1"/>
      <w:numFmt w:val="none"/>
      <w:lvlText w:val=""/>
      <w:lvlJc w:val="left"/>
      <w:pPr>
        <w:tabs>
          <w:tab w:val="num" w:pos="864"/>
        </w:tabs>
        <w:ind w:left="864" w:hanging="864"/>
      </w:pPr>
      <w:rPr>
        <w:rFonts w:hint="default"/>
      </w:rPr>
    </w:lvl>
    <w:lvl w:ilvl="4">
      <w:start w:val="1"/>
      <w:numFmt w:val="none"/>
      <w:pStyle w:val="Ttulo5"/>
      <w:lvlText w:val=""/>
      <w:lvlJc w:val="left"/>
      <w:pPr>
        <w:tabs>
          <w:tab w:val="num" w:pos="1008"/>
        </w:tabs>
        <w:ind w:left="1008" w:hanging="1008"/>
      </w:pPr>
      <w:rPr>
        <w:rFonts w:hint="default"/>
      </w:rPr>
    </w:lvl>
    <w:lvl w:ilvl="5">
      <w:start w:val="1"/>
      <w:numFmt w:val="none"/>
      <w:pStyle w:val="Ttulo6"/>
      <w:lvlText w:val=""/>
      <w:lvlJc w:val="left"/>
      <w:pPr>
        <w:tabs>
          <w:tab w:val="num" w:pos="1152"/>
        </w:tabs>
        <w:ind w:left="1152" w:hanging="1152"/>
      </w:pPr>
      <w:rPr>
        <w:rFonts w:hint="default"/>
      </w:rPr>
    </w:lvl>
    <w:lvl w:ilvl="6">
      <w:start w:val="1"/>
      <w:numFmt w:val="none"/>
      <w:pStyle w:val="Ttulo7"/>
      <w:lvlText w:val=""/>
      <w:lvlJc w:val="left"/>
      <w:pPr>
        <w:tabs>
          <w:tab w:val="num" w:pos="1296"/>
        </w:tabs>
        <w:ind w:left="1296" w:hanging="1296"/>
      </w:pPr>
      <w:rPr>
        <w:rFonts w:hint="default"/>
      </w:rPr>
    </w:lvl>
    <w:lvl w:ilvl="7">
      <w:start w:val="1"/>
      <w:numFmt w:val="none"/>
      <w:pStyle w:val="Ttulo8"/>
      <w:lvlText w:val=""/>
      <w:lvlJc w:val="left"/>
      <w:pPr>
        <w:tabs>
          <w:tab w:val="num" w:pos="1440"/>
        </w:tabs>
        <w:ind w:left="1440" w:hanging="1440"/>
      </w:pPr>
      <w:rPr>
        <w:rFonts w:hint="default"/>
      </w:rPr>
    </w:lvl>
    <w:lvl w:ilvl="8">
      <w:start w:val="1"/>
      <w:numFmt w:val="none"/>
      <w:pStyle w:val="Ttulo9"/>
      <w:lvlText w:val=""/>
      <w:lvlJc w:val="left"/>
      <w:pPr>
        <w:tabs>
          <w:tab w:val="num" w:pos="1584"/>
        </w:tabs>
        <w:ind w:left="1584" w:hanging="1584"/>
      </w:pPr>
      <w:rPr>
        <w:rFonts w:hint="default"/>
      </w:rPr>
    </w:lvl>
  </w:abstractNum>
  <w:abstractNum w:abstractNumId="5">
    <w:nsid w:val="017519C1"/>
    <w:multiLevelType w:val="hybridMultilevel"/>
    <w:tmpl w:val="66786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35B74EA"/>
    <w:multiLevelType w:val="hybridMultilevel"/>
    <w:tmpl w:val="E65E3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69E05EB"/>
    <w:multiLevelType w:val="hybridMultilevel"/>
    <w:tmpl w:val="658AF3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7767462"/>
    <w:multiLevelType w:val="hybridMultilevel"/>
    <w:tmpl w:val="626C2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BD80393"/>
    <w:multiLevelType w:val="multilevel"/>
    <w:tmpl w:val="0FC682D2"/>
    <w:lvl w:ilvl="0">
      <w:start w:val="1"/>
      <w:numFmt w:val="decimal"/>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C0A0994"/>
    <w:multiLevelType w:val="hybridMultilevel"/>
    <w:tmpl w:val="2B12D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C81609C"/>
    <w:multiLevelType w:val="hybridMultilevel"/>
    <w:tmpl w:val="1B3E663A"/>
    <w:lvl w:ilvl="0" w:tplc="2E32BDB2">
      <w:start w:val="1"/>
      <w:numFmt w:val="bullet"/>
      <w:lvlText w:val="-"/>
      <w:lvlJc w:val="left"/>
      <w:pPr>
        <w:ind w:left="720" w:hanging="360"/>
      </w:pPr>
      <w:rPr>
        <w:rFonts w:ascii="Vladimir Script" w:hAnsi="Vladimir Scrip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D495F2B"/>
    <w:multiLevelType w:val="hybridMultilevel"/>
    <w:tmpl w:val="9B06D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D6103F7"/>
    <w:multiLevelType w:val="hybridMultilevel"/>
    <w:tmpl w:val="788C2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D941858"/>
    <w:multiLevelType w:val="multilevel"/>
    <w:tmpl w:val="281C35CE"/>
    <w:lvl w:ilvl="0">
      <w:start w:val="6"/>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E575538"/>
    <w:multiLevelType w:val="hybridMultilevel"/>
    <w:tmpl w:val="10281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2DB1C33"/>
    <w:multiLevelType w:val="hybridMultilevel"/>
    <w:tmpl w:val="30907B8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7">
    <w:nsid w:val="181760C0"/>
    <w:multiLevelType w:val="hybridMultilevel"/>
    <w:tmpl w:val="E634F9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B204FF0"/>
    <w:multiLevelType w:val="multilevel"/>
    <w:tmpl w:val="5D2CB484"/>
    <w:lvl w:ilvl="0">
      <w:start w:val="1"/>
      <w:numFmt w:val="decimal"/>
      <w:lvlText w:val="%1."/>
      <w:lvlJc w:val="left"/>
      <w:pPr>
        <w:ind w:left="927" w:hanging="360"/>
      </w:pPr>
      <w:rPr>
        <w:rFonts w:hint="default"/>
      </w:rPr>
    </w:lvl>
    <w:lvl w:ilvl="1">
      <w:start w:val="1"/>
      <w:numFmt w:val="decimal"/>
      <w:lvlText w:val="%1.%2."/>
      <w:lvlJc w:val="left"/>
      <w:pPr>
        <w:tabs>
          <w:tab w:val="num" w:pos="1078"/>
        </w:tabs>
        <w:ind w:left="284" w:firstLine="0"/>
      </w:pPr>
      <w:rPr>
        <w:rFonts w:hint="default"/>
        <w:lang w:val="es-ES"/>
      </w:rPr>
    </w:lvl>
    <w:lvl w:ilvl="2">
      <w:start w:val="1"/>
      <w:numFmt w:val="decimal"/>
      <w:pStyle w:val="x3"/>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17707EA"/>
    <w:multiLevelType w:val="hybridMultilevel"/>
    <w:tmpl w:val="D12AB2FA"/>
    <w:lvl w:ilvl="0" w:tplc="13643962">
      <w:start w:val="1"/>
      <w:numFmt w:val="decimal"/>
      <w:pStyle w:val="EstiloTtulo1Tahoma10ptSubrayado"/>
      <w:lvlText w:val="%1."/>
      <w:lvlJc w:val="left"/>
      <w:pPr>
        <w:tabs>
          <w:tab w:val="num" w:pos="720"/>
        </w:tabs>
        <w:ind w:left="720" w:hanging="360"/>
      </w:pPr>
      <w:rPr>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0">
    <w:nsid w:val="24EE73EE"/>
    <w:multiLevelType w:val="hybridMultilevel"/>
    <w:tmpl w:val="6E7AB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64975C2"/>
    <w:multiLevelType w:val="hybridMultilevel"/>
    <w:tmpl w:val="CC3EF90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nsid w:val="27E52CED"/>
    <w:multiLevelType w:val="hybridMultilevel"/>
    <w:tmpl w:val="729C6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DB8226C"/>
    <w:multiLevelType w:val="hybridMultilevel"/>
    <w:tmpl w:val="8954E37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4">
    <w:nsid w:val="33092A68"/>
    <w:multiLevelType w:val="hybridMultilevel"/>
    <w:tmpl w:val="3B2EA0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7154ECA"/>
    <w:multiLevelType w:val="hybridMultilevel"/>
    <w:tmpl w:val="E49249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94C480F"/>
    <w:multiLevelType w:val="hybridMultilevel"/>
    <w:tmpl w:val="64D0D706"/>
    <w:lvl w:ilvl="0" w:tplc="95AA3C5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A045822"/>
    <w:multiLevelType w:val="hybridMultilevel"/>
    <w:tmpl w:val="CB60B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E993775"/>
    <w:multiLevelType w:val="hybridMultilevel"/>
    <w:tmpl w:val="6E120F4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9">
    <w:nsid w:val="402C22BD"/>
    <w:multiLevelType w:val="hybridMultilevel"/>
    <w:tmpl w:val="46F20FE0"/>
    <w:lvl w:ilvl="0" w:tplc="4AE21056">
      <w:start w:val="1"/>
      <w:numFmt w:val="decimal"/>
      <w:pStyle w:val="X0-3"/>
      <w:lvlText w:val="%1."/>
      <w:lvlJc w:val="left"/>
      <w:pPr>
        <w:ind w:left="3196" w:hanging="360"/>
      </w:pPr>
    </w:lvl>
    <w:lvl w:ilvl="1" w:tplc="EBB4D7C4" w:tentative="1">
      <w:start w:val="1"/>
      <w:numFmt w:val="lowerLetter"/>
      <w:lvlText w:val="%2."/>
      <w:lvlJc w:val="left"/>
      <w:pPr>
        <w:ind w:left="1797" w:hanging="360"/>
      </w:pPr>
    </w:lvl>
    <w:lvl w:ilvl="2" w:tplc="FDF4FCEE" w:tentative="1">
      <w:start w:val="1"/>
      <w:numFmt w:val="lowerRoman"/>
      <w:lvlText w:val="%3."/>
      <w:lvlJc w:val="right"/>
      <w:pPr>
        <w:ind w:left="2517" w:hanging="180"/>
      </w:pPr>
    </w:lvl>
    <w:lvl w:ilvl="3" w:tplc="02DE667A" w:tentative="1">
      <w:start w:val="1"/>
      <w:numFmt w:val="decimal"/>
      <w:lvlText w:val="%4."/>
      <w:lvlJc w:val="left"/>
      <w:pPr>
        <w:ind w:left="3237" w:hanging="360"/>
      </w:pPr>
    </w:lvl>
    <w:lvl w:ilvl="4" w:tplc="CB5E7D4C" w:tentative="1">
      <w:start w:val="1"/>
      <w:numFmt w:val="lowerLetter"/>
      <w:lvlText w:val="%5."/>
      <w:lvlJc w:val="left"/>
      <w:pPr>
        <w:ind w:left="3957" w:hanging="360"/>
      </w:pPr>
    </w:lvl>
    <w:lvl w:ilvl="5" w:tplc="3280C9BA" w:tentative="1">
      <w:start w:val="1"/>
      <w:numFmt w:val="lowerRoman"/>
      <w:lvlText w:val="%6."/>
      <w:lvlJc w:val="right"/>
      <w:pPr>
        <w:ind w:left="4677" w:hanging="180"/>
      </w:pPr>
    </w:lvl>
    <w:lvl w:ilvl="6" w:tplc="8D50B524" w:tentative="1">
      <w:start w:val="1"/>
      <w:numFmt w:val="decimal"/>
      <w:lvlText w:val="%7."/>
      <w:lvlJc w:val="left"/>
      <w:pPr>
        <w:ind w:left="5397" w:hanging="360"/>
      </w:pPr>
    </w:lvl>
    <w:lvl w:ilvl="7" w:tplc="D638BFA4" w:tentative="1">
      <w:start w:val="1"/>
      <w:numFmt w:val="lowerLetter"/>
      <w:lvlText w:val="%8."/>
      <w:lvlJc w:val="left"/>
      <w:pPr>
        <w:ind w:left="6117" w:hanging="360"/>
      </w:pPr>
    </w:lvl>
    <w:lvl w:ilvl="8" w:tplc="8468F6EC" w:tentative="1">
      <w:start w:val="1"/>
      <w:numFmt w:val="lowerRoman"/>
      <w:lvlText w:val="%9."/>
      <w:lvlJc w:val="right"/>
      <w:pPr>
        <w:ind w:left="6837" w:hanging="180"/>
      </w:pPr>
    </w:lvl>
  </w:abstractNum>
  <w:abstractNum w:abstractNumId="30">
    <w:nsid w:val="42487318"/>
    <w:multiLevelType w:val="hybridMultilevel"/>
    <w:tmpl w:val="788E45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5DF3F80"/>
    <w:multiLevelType w:val="hybridMultilevel"/>
    <w:tmpl w:val="49A4A442"/>
    <w:lvl w:ilvl="0" w:tplc="0C0A0015">
      <w:start w:val="1"/>
      <w:numFmt w:val="upperLetter"/>
      <w:lvlText w:val="%1."/>
      <w:lvlJc w:val="left"/>
      <w:pPr>
        <w:ind w:left="720" w:hanging="360"/>
      </w:pPr>
      <w:rPr>
        <w:rFonts w:hint="default"/>
      </w:rPr>
    </w:lvl>
    <w:lvl w:ilvl="1" w:tplc="1E48FC3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7792631"/>
    <w:multiLevelType w:val="multilevel"/>
    <w:tmpl w:val="5A16921A"/>
    <w:lvl w:ilvl="0">
      <w:start w:val="1"/>
      <w:numFmt w:val="decimal"/>
      <w:pStyle w:val="TituloLuis"/>
      <w:lvlText w:val="%1."/>
      <w:lvlJc w:val="left"/>
      <w:pPr>
        <w:ind w:left="432" w:hanging="432"/>
      </w:pPr>
      <w:rPr>
        <w:rFonts w:hint="default"/>
      </w:rPr>
    </w:lvl>
    <w:lvl w:ilvl="1">
      <w:start w:val="1"/>
      <w:numFmt w:val="decimal"/>
      <w:pStyle w:val="SubtituloLuis1"/>
      <w:lvlText w:val="%1.%2"/>
      <w:lvlJc w:val="left"/>
      <w:pPr>
        <w:ind w:left="576" w:hanging="576"/>
      </w:pPr>
      <w:rPr>
        <w:rFonts w:hint="default"/>
      </w:rPr>
    </w:lvl>
    <w:lvl w:ilvl="2">
      <w:start w:val="1"/>
      <w:numFmt w:val="decimal"/>
      <w:pStyle w:val="SubtituloLuis2"/>
      <w:lvlText w:val="%1.%2.%3"/>
      <w:lvlJc w:val="left"/>
      <w:pPr>
        <w:ind w:left="720" w:hanging="720"/>
      </w:pPr>
      <w:rPr>
        <w:rFonts w:hint="default"/>
      </w:rPr>
    </w:lvl>
    <w:lvl w:ilvl="3">
      <w:start w:val="1"/>
      <w:numFmt w:val="decimal"/>
      <w:pStyle w:val="SubtituloLuis3"/>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477D3AE7"/>
    <w:multiLevelType w:val="hybridMultilevel"/>
    <w:tmpl w:val="C282B1E0"/>
    <w:lvl w:ilvl="0" w:tplc="C046AF4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7815AE0"/>
    <w:multiLevelType w:val="hybridMultilevel"/>
    <w:tmpl w:val="2FCCF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7886012"/>
    <w:multiLevelType w:val="multilevel"/>
    <w:tmpl w:val="C2AE00DA"/>
    <w:lvl w:ilvl="0">
      <w:start w:val="1"/>
      <w:numFmt w:val="decimal"/>
      <w:pStyle w:val="NormaTitulo"/>
      <w:lvlText w:val="%1."/>
      <w:lvlJc w:val="left"/>
      <w:pPr>
        <w:tabs>
          <w:tab w:val="num" w:pos="360"/>
        </w:tabs>
        <w:ind w:left="360" w:hanging="360"/>
      </w:pPr>
      <w:rPr>
        <w:rFonts w:hint="default"/>
      </w:rPr>
    </w:lvl>
    <w:lvl w:ilvl="1">
      <w:start w:val="1"/>
      <w:numFmt w:val="decimal"/>
      <w:pStyle w:val="SubtituloNorma"/>
      <w:lvlText w:val="%1.%2"/>
      <w:lvlJc w:val="left"/>
      <w:pPr>
        <w:tabs>
          <w:tab w:val="num" w:pos="792"/>
        </w:tabs>
        <w:ind w:left="792" w:hanging="432"/>
      </w:pPr>
      <w:rPr>
        <w:rFonts w:hint="default"/>
      </w:rPr>
    </w:lvl>
    <w:lvl w:ilvl="2">
      <w:start w:val="1"/>
      <w:numFmt w:val="decimal"/>
      <w:pStyle w:val="SubtituloNorma2"/>
      <w:lvlText w:val="%2.%1.%3"/>
      <w:lvlJc w:val="left"/>
      <w:pPr>
        <w:tabs>
          <w:tab w:val="num" w:pos="1224"/>
        </w:tabs>
        <w:ind w:left="1224" w:hanging="504"/>
      </w:pPr>
      <w:rPr>
        <w:rFonts w:hint="default"/>
      </w:rPr>
    </w:lvl>
    <w:lvl w:ilvl="3">
      <w:start w:val="1"/>
      <w:numFmt w:val="decimal"/>
      <w:lvlText w:val="%3%1.%2..%4."/>
      <w:lvlJc w:val="left"/>
      <w:pPr>
        <w:tabs>
          <w:tab w:val="num" w:pos="1728"/>
        </w:tabs>
        <w:ind w:left="1728" w:hanging="648"/>
      </w:pPr>
      <w:rPr>
        <w:rFonts w:hint="default"/>
      </w:rPr>
    </w:lvl>
    <w:lvl w:ilvl="4">
      <w:start w:val="1"/>
      <w:numFmt w:val="decimal"/>
      <w:pStyle w:val="SubtituloLuis4"/>
      <w:lvlText w:val="%4%1.%2.%3..%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nsid w:val="51DF10B4"/>
    <w:multiLevelType w:val="multilevel"/>
    <w:tmpl w:val="47C24A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41E5271"/>
    <w:multiLevelType w:val="hybridMultilevel"/>
    <w:tmpl w:val="0AF252FC"/>
    <w:lvl w:ilvl="0" w:tplc="430A3D72">
      <w:start w:val="1"/>
      <w:numFmt w:val="decimal"/>
      <w:pStyle w:val="estilosubsubtitulo"/>
      <w:lvlText w:val="1.2.6.%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62B04FC"/>
    <w:multiLevelType w:val="hybridMultilevel"/>
    <w:tmpl w:val="7032C00E"/>
    <w:lvl w:ilvl="0" w:tplc="398C04A8">
      <w:start w:val="1"/>
      <w:numFmt w:val="bullet"/>
      <w:lvlText w:val=""/>
      <w:lvlJc w:val="left"/>
      <w:pPr>
        <w:ind w:left="720" w:hanging="360"/>
      </w:pPr>
      <w:rPr>
        <w:rFonts w:ascii="Symbol" w:hAnsi="Symbol" w:hint="default"/>
      </w:rPr>
    </w:lvl>
    <w:lvl w:ilvl="1" w:tplc="FDBE22E0">
      <w:start w:val="1"/>
      <w:numFmt w:val="bullet"/>
      <w:lvlText w:val="o"/>
      <w:lvlJc w:val="left"/>
      <w:pPr>
        <w:ind w:left="1440" w:hanging="360"/>
      </w:pPr>
      <w:rPr>
        <w:rFonts w:ascii="Courier New" w:hAnsi="Courier New" w:cs="Courier New" w:hint="default"/>
      </w:rPr>
    </w:lvl>
    <w:lvl w:ilvl="2" w:tplc="5AD64572" w:tentative="1">
      <w:start w:val="1"/>
      <w:numFmt w:val="bullet"/>
      <w:lvlText w:val=""/>
      <w:lvlJc w:val="left"/>
      <w:pPr>
        <w:ind w:left="2160" w:hanging="360"/>
      </w:pPr>
      <w:rPr>
        <w:rFonts w:ascii="Wingdings" w:hAnsi="Wingdings" w:hint="default"/>
      </w:rPr>
    </w:lvl>
    <w:lvl w:ilvl="3" w:tplc="B514593E" w:tentative="1">
      <w:start w:val="1"/>
      <w:numFmt w:val="bullet"/>
      <w:lvlText w:val=""/>
      <w:lvlJc w:val="left"/>
      <w:pPr>
        <w:ind w:left="2880" w:hanging="360"/>
      </w:pPr>
      <w:rPr>
        <w:rFonts w:ascii="Symbol" w:hAnsi="Symbol" w:hint="default"/>
      </w:rPr>
    </w:lvl>
    <w:lvl w:ilvl="4" w:tplc="0F98BC0A" w:tentative="1">
      <w:start w:val="1"/>
      <w:numFmt w:val="bullet"/>
      <w:lvlText w:val="o"/>
      <w:lvlJc w:val="left"/>
      <w:pPr>
        <w:ind w:left="3600" w:hanging="360"/>
      </w:pPr>
      <w:rPr>
        <w:rFonts w:ascii="Courier New" w:hAnsi="Courier New" w:cs="Courier New" w:hint="default"/>
      </w:rPr>
    </w:lvl>
    <w:lvl w:ilvl="5" w:tplc="504E4CA4" w:tentative="1">
      <w:start w:val="1"/>
      <w:numFmt w:val="bullet"/>
      <w:lvlText w:val=""/>
      <w:lvlJc w:val="left"/>
      <w:pPr>
        <w:ind w:left="4320" w:hanging="360"/>
      </w:pPr>
      <w:rPr>
        <w:rFonts w:ascii="Wingdings" w:hAnsi="Wingdings" w:hint="default"/>
      </w:rPr>
    </w:lvl>
    <w:lvl w:ilvl="6" w:tplc="B9325A8E" w:tentative="1">
      <w:start w:val="1"/>
      <w:numFmt w:val="bullet"/>
      <w:lvlText w:val=""/>
      <w:lvlJc w:val="left"/>
      <w:pPr>
        <w:ind w:left="5040" w:hanging="360"/>
      </w:pPr>
      <w:rPr>
        <w:rFonts w:ascii="Symbol" w:hAnsi="Symbol" w:hint="default"/>
      </w:rPr>
    </w:lvl>
    <w:lvl w:ilvl="7" w:tplc="636CA29A" w:tentative="1">
      <w:start w:val="1"/>
      <w:numFmt w:val="bullet"/>
      <w:lvlText w:val="o"/>
      <w:lvlJc w:val="left"/>
      <w:pPr>
        <w:ind w:left="5760" w:hanging="360"/>
      </w:pPr>
      <w:rPr>
        <w:rFonts w:ascii="Courier New" w:hAnsi="Courier New" w:cs="Courier New" w:hint="default"/>
      </w:rPr>
    </w:lvl>
    <w:lvl w:ilvl="8" w:tplc="5CE894F0" w:tentative="1">
      <w:start w:val="1"/>
      <w:numFmt w:val="bullet"/>
      <w:lvlText w:val=""/>
      <w:lvlJc w:val="left"/>
      <w:pPr>
        <w:ind w:left="6480" w:hanging="360"/>
      </w:pPr>
      <w:rPr>
        <w:rFonts w:ascii="Wingdings" w:hAnsi="Wingdings" w:hint="default"/>
      </w:rPr>
    </w:lvl>
  </w:abstractNum>
  <w:abstractNum w:abstractNumId="39">
    <w:nsid w:val="59CE0CE9"/>
    <w:multiLevelType w:val="hybridMultilevel"/>
    <w:tmpl w:val="F2C627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AE9794C"/>
    <w:multiLevelType w:val="hybridMultilevel"/>
    <w:tmpl w:val="4AB208D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1">
    <w:nsid w:val="6727180B"/>
    <w:multiLevelType w:val="hybridMultilevel"/>
    <w:tmpl w:val="2D8CCC72"/>
    <w:lvl w:ilvl="0" w:tplc="95AA3C5E">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42">
    <w:nsid w:val="67C12695"/>
    <w:multiLevelType w:val="multilevel"/>
    <w:tmpl w:val="8AA67E4C"/>
    <w:lvl w:ilvl="0">
      <w:start w:val="1"/>
      <w:numFmt w:val="decimal"/>
      <w:lvlText w:val="%1."/>
      <w:lvlJc w:val="left"/>
      <w:pPr>
        <w:ind w:left="720" w:hanging="360"/>
      </w:p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9F11E61"/>
    <w:multiLevelType w:val="hybridMultilevel"/>
    <w:tmpl w:val="55E20F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0D01C9C"/>
    <w:multiLevelType w:val="hybridMultilevel"/>
    <w:tmpl w:val="8D94E6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17B42FE"/>
    <w:multiLevelType w:val="hybridMultilevel"/>
    <w:tmpl w:val="9DD6AE08"/>
    <w:lvl w:ilvl="0" w:tplc="4D7E6514">
      <w:start w:val="1"/>
      <w:numFmt w:val="bullet"/>
      <w:lvlText w:val=""/>
      <w:lvlJc w:val="left"/>
      <w:pPr>
        <w:ind w:left="720" w:hanging="360"/>
      </w:pPr>
      <w:rPr>
        <w:rFonts w:ascii="Symbol" w:hAnsi="Symbol" w:hint="default"/>
      </w:rPr>
    </w:lvl>
    <w:lvl w:ilvl="1" w:tplc="05D65328" w:tentative="1">
      <w:start w:val="1"/>
      <w:numFmt w:val="bullet"/>
      <w:lvlText w:val="o"/>
      <w:lvlJc w:val="left"/>
      <w:pPr>
        <w:ind w:left="1440" w:hanging="360"/>
      </w:pPr>
      <w:rPr>
        <w:rFonts w:ascii="Courier New" w:hAnsi="Courier New" w:cs="Courier New" w:hint="default"/>
      </w:rPr>
    </w:lvl>
    <w:lvl w:ilvl="2" w:tplc="A2EE06B2" w:tentative="1">
      <w:start w:val="1"/>
      <w:numFmt w:val="bullet"/>
      <w:lvlText w:val=""/>
      <w:lvlJc w:val="left"/>
      <w:pPr>
        <w:ind w:left="2160" w:hanging="360"/>
      </w:pPr>
      <w:rPr>
        <w:rFonts w:ascii="Wingdings" w:hAnsi="Wingdings" w:hint="default"/>
      </w:rPr>
    </w:lvl>
    <w:lvl w:ilvl="3" w:tplc="49DC0E6E" w:tentative="1">
      <w:start w:val="1"/>
      <w:numFmt w:val="bullet"/>
      <w:lvlText w:val=""/>
      <w:lvlJc w:val="left"/>
      <w:pPr>
        <w:ind w:left="2880" w:hanging="360"/>
      </w:pPr>
      <w:rPr>
        <w:rFonts w:ascii="Symbol" w:hAnsi="Symbol" w:hint="default"/>
      </w:rPr>
    </w:lvl>
    <w:lvl w:ilvl="4" w:tplc="D054D21C" w:tentative="1">
      <w:start w:val="1"/>
      <w:numFmt w:val="bullet"/>
      <w:lvlText w:val="o"/>
      <w:lvlJc w:val="left"/>
      <w:pPr>
        <w:ind w:left="3600" w:hanging="360"/>
      </w:pPr>
      <w:rPr>
        <w:rFonts w:ascii="Courier New" w:hAnsi="Courier New" w:cs="Courier New" w:hint="default"/>
      </w:rPr>
    </w:lvl>
    <w:lvl w:ilvl="5" w:tplc="37E477D0" w:tentative="1">
      <w:start w:val="1"/>
      <w:numFmt w:val="bullet"/>
      <w:lvlText w:val=""/>
      <w:lvlJc w:val="left"/>
      <w:pPr>
        <w:ind w:left="4320" w:hanging="360"/>
      </w:pPr>
      <w:rPr>
        <w:rFonts w:ascii="Wingdings" w:hAnsi="Wingdings" w:hint="default"/>
      </w:rPr>
    </w:lvl>
    <w:lvl w:ilvl="6" w:tplc="E2AC99D0" w:tentative="1">
      <w:start w:val="1"/>
      <w:numFmt w:val="bullet"/>
      <w:lvlText w:val=""/>
      <w:lvlJc w:val="left"/>
      <w:pPr>
        <w:ind w:left="5040" w:hanging="360"/>
      </w:pPr>
      <w:rPr>
        <w:rFonts w:ascii="Symbol" w:hAnsi="Symbol" w:hint="default"/>
      </w:rPr>
    </w:lvl>
    <w:lvl w:ilvl="7" w:tplc="616E48AA" w:tentative="1">
      <w:start w:val="1"/>
      <w:numFmt w:val="bullet"/>
      <w:lvlText w:val="o"/>
      <w:lvlJc w:val="left"/>
      <w:pPr>
        <w:ind w:left="5760" w:hanging="360"/>
      </w:pPr>
      <w:rPr>
        <w:rFonts w:ascii="Courier New" w:hAnsi="Courier New" w:cs="Courier New" w:hint="default"/>
      </w:rPr>
    </w:lvl>
    <w:lvl w:ilvl="8" w:tplc="2FB6CE38" w:tentative="1">
      <w:start w:val="1"/>
      <w:numFmt w:val="bullet"/>
      <w:lvlText w:val=""/>
      <w:lvlJc w:val="left"/>
      <w:pPr>
        <w:ind w:left="6480" w:hanging="360"/>
      </w:pPr>
      <w:rPr>
        <w:rFonts w:ascii="Wingdings" w:hAnsi="Wingdings" w:hint="default"/>
      </w:rPr>
    </w:lvl>
  </w:abstractNum>
  <w:abstractNum w:abstractNumId="46">
    <w:nsid w:val="71906D21"/>
    <w:multiLevelType w:val="hybridMultilevel"/>
    <w:tmpl w:val="C67ADF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45C4529"/>
    <w:multiLevelType w:val="hybridMultilevel"/>
    <w:tmpl w:val="EED6064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79660AAC"/>
    <w:multiLevelType w:val="hybridMultilevel"/>
    <w:tmpl w:val="428C80E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num w:numId="1">
    <w:abstractNumId w:val="4"/>
  </w:num>
  <w:num w:numId="2">
    <w:abstractNumId w:val="18"/>
  </w:num>
  <w:num w:numId="3">
    <w:abstractNumId w:val="29"/>
  </w:num>
  <w:num w:numId="4">
    <w:abstractNumId w:val="35"/>
  </w:num>
  <w:num w:numId="5">
    <w:abstractNumId w:val="38"/>
  </w:num>
  <w:num w:numId="6">
    <w:abstractNumId w:val="26"/>
  </w:num>
  <w:num w:numId="7">
    <w:abstractNumId w:val="13"/>
  </w:num>
  <w:num w:numId="8">
    <w:abstractNumId w:val="45"/>
  </w:num>
  <w:num w:numId="9">
    <w:abstractNumId w:val="47"/>
  </w:num>
  <w:num w:numId="10">
    <w:abstractNumId w:val="41"/>
  </w:num>
  <w:num w:numId="11">
    <w:abstractNumId w:val="11"/>
  </w:num>
  <w:num w:numId="12">
    <w:abstractNumId w:val="2"/>
  </w:num>
  <w:num w:numId="13">
    <w:abstractNumId w:val="8"/>
  </w:num>
  <w:num w:numId="14">
    <w:abstractNumId w:val="3"/>
  </w:num>
  <w:num w:numId="15">
    <w:abstractNumId w:val="1"/>
  </w:num>
  <w:num w:numId="16">
    <w:abstractNumId w:val="19"/>
  </w:num>
  <w:num w:numId="17">
    <w:abstractNumId w:val="22"/>
  </w:num>
  <w:num w:numId="18">
    <w:abstractNumId w:val="0"/>
  </w:num>
  <w:num w:numId="19">
    <w:abstractNumId w:val="5"/>
  </w:num>
  <w:num w:numId="20">
    <w:abstractNumId w:val="44"/>
  </w:num>
  <w:num w:numId="21">
    <w:abstractNumId w:val="9"/>
  </w:num>
  <w:num w:numId="22">
    <w:abstractNumId w:val="7"/>
  </w:num>
  <w:num w:numId="23">
    <w:abstractNumId w:val="40"/>
  </w:num>
  <w:num w:numId="24">
    <w:abstractNumId w:val="39"/>
  </w:num>
  <w:num w:numId="25">
    <w:abstractNumId w:val="12"/>
  </w:num>
  <w:num w:numId="26">
    <w:abstractNumId w:val="20"/>
  </w:num>
  <w:num w:numId="27">
    <w:abstractNumId w:val="30"/>
  </w:num>
  <w:num w:numId="28">
    <w:abstractNumId w:val="6"/>
  </w:num>
  <w:num w:numId="29">
    <w:abstractNumId w:val="23"/>
  </w:num>
  <w:num w:numId="30">
    <w:abstractNumId w:val="24"/>
  </w:num>
  <w:num w:numId="31">
    <w:abstractNumId w:val="34"/>
  </w:num>
  <w:num w:numId="32">
    <w:abstractNumId w:val="31"/>
  </w:num>
  <w:num w:numId="33">
    <w:abstractNumId w:val="25"/>
  </w:num>
  <w:num w:numId="34">
    <w:abstractNumId w:val="10"/>
  </w:num>
  <w:num w:numId="35">
    <w:abstractNumId w:val="43"/>
  </w:num>
  <w:num w:numId="36">
    <w:abstractNumId w:val="15"/>
  </w:num>
  <w:num w:numId="37">
    <w:abstractNumId w:val="46"/>
  </w:num>
  <w:num w:numId="38">
    <w:abstractNumId w:val="17"/>
  </w:num>
  <w:num w:numId="39">
    <w:abstractNumId w:val="33"/>
  </w:num>
  <w:num w:numId="40">
    <w:abstractNumId w:val="42"/>
  </w:num>
  <w:num w:numId="41">
    <w:abstractNumId w:val="27"/>
  </w:num>
  <w:num w:numId="42">
    <w:abstractNumId w:val="28"/>
  </w:num>
  <w:num w:numId="43">
    <w:abstractNumId w:val="48"/>
  </w:num>
  <w:num w:numId="44">
    <w:abstractNumId w:val="37"/>
  </w:num>
  <w:num w:numId="45">
    <w:abstractNumId w:val="36"/>
  </w:num>
  <w:num w:numId="46">
    <w:abstractNumId w:val="32"/>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16"/>
  </w:num>
  <w:num w:numId="50">
    <w:abstractNumId w:val="14"/>
  </w:num>
  <w:num w:numId="51">
    <w:abstractNumId w:val="32"/>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1028"/>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227990"/>
    <w:rsid w:val="00002349"/>
    <w:rsid w:val="000066B1"/>
    <w:rsid w:val="0001062B"/>
    <w:rsid w:val="00012844"/>
    <w:rsid w:val="0001297C"/>
    <w:rsid w:val="00012A65"/>
    <w:rsid w:val="00013A22"/>
    <w:rsid w:val="00014F44"/>
    <w:rsid w:val="000152C7"/>
    <w:rsid w:val="00015790"/>
    <w:rsid w:val="00017FA5"/>
    <w:rsid w:val="00020054"/>
    <w:rsid w:val="00022FB0"/>
    <w:rsid w:val="00026B3C"/>
    <w:rsid w:val="00031D70"/>
    <w:rsid w:val="00033226"/>
    <w:rsid w:val="00034AE7"/>
    <w:rsid w:val="000378FD"/>
    <w:rsid w:val="00042C18"/>
    <w:rsid w:val="00042CA4"/>
    <w:rsid w:val="00043F8E"/>
    <w:rsid w:val="00044DD4"/>
    <w:rsid w:val="0004687E"/>
    <w:rsid w:val="000507E5"/>
    <w:rsid w:val="000511E0"/>
    <w:rsid w:val="000524A0"/>
    <w:rsid w:val="000531DA"/>
    <w:rsid w:val="00053475"/>
    <w:rsid w:val="00053DBF"/>
    <w:rsid w:val="00055F1A"/>
    <w:rsid w:val="000569BF"/>
    <w:rsid w:val="0005741A"/>
    <w:rsid w:val="00060133"/>
    <w:rsid w:val="00061780"/>
    <w:rsid w:val="00064923"/>
    <w:rsid w:val="000663F1"/>
    <w:rsid w:val="00066B87"/>
    <w:rsid w:val="000722D5"/>
    <w:rsid w:val="00072E61"/>
    <w:rsid w:val="00075E36"/>
    <w:rsid w:val="00080759"/>
    <w:rsid w:val="000838CD"/>
    <w:rsid w:val="00086566"/>
    <w:rsid w:val="00087947"/>
    <w:rsid w:val="00090694"/>
    <w:rsid w:val="00090AB3"/>
    <w:rsid w:val="00091859"/>
    <w:rsid w:val="00092DA9"/>
    <w:rsid w:val="0009337B"/>
    <w:rsid w:val="00093442"/>
    <w:rsid w:val="00093461"/>
    <w:rsid w:val="000934BD"/>
    <w:rsid w:val="00095309"/>
    <w:rsid w:val="00095750"/>
    <w:rsid w:val="000A112A"/>
    <w:rsid w:val="000A14FA"/>
    <w:rsid w:val="000A189A"/>
    <w:rsid w:val="000A1BEF"/>
    <w:rsid w:val="000A41F5"/>
    <w:rsid w:val="000A447E"/>
    <w:rsid w:val="000A711F"/>
    <w:rsid w:val="000A7567"/>
    <w:rsid w:val="000A7A48"/>
    <w:rsid w:val="000B00E8"/>
    <w:rsid w:val="000B0571"/>
    <w:rsid w:val="000B330C"/>
    <w:rsid w:val="000B3D50"/>
    <w:rsid w:val="000B66D7"/>
    <w:rsid w:val="000C2BAB"/>
    <w:rsid w:val="000C5B16"/>
    <w:rsid w:val="000C5F7F"/>
    <w:rsid w:val="000C6A43"/>
    <w:rsid w:val="000C6A64"/>
    <w:rsid w:val="000C72CA"/>
    <w:rsid w:val="000D2DB1"/>
    <w:rsid w:val="000D549D"/>
    <w:rsid w:val="000E22A0"/>
    <w:rsid w:val="000E28AB"/>
    <w:rsid w:val="000E48B7"/>
    <w:rsid w:val="000E4A4F"/>
    <w:rsid w:val="000E6EE3"/>
    <w:rsid w:val="000E7069"/>
    <w:rsid w:val="000E7928"/>
    <w:rsid w:val="000F06FA"/>
    <w:rsid w:val="000F07AA"/>
    <w:rsid w:val="000F3E98"/>
    <w:rsid w:val="000F4F57"/>
    <w:rsid w:val="000F5659"/>
    <w:rsid w:val="000F6A3C"/>
    <w:rsid w:val="000F73CA"/>
    <w:rsid w:val="000F73E0"/>
    <w:rsid w:val="000F7A8E"/>
    <w:rsid w:val="00100805"/>
    <w:rsid w:val="001009F2"/>
    <w:rsid w:val="00100F45"/>
    <w:rsid w:val="001010FE"/>
    <w:rsid w:val="001016EC"/>
    <w:rsid w:val="00101B9F"/>
    <w:rsid w:val="00103F6E"/>
    <w:rsid w:val="00104918"/>
    <w:rsid w:val="00106088"/>
    <w:rsid w:val="001079D3"/>
    <w:rsid w:val="00111761"/>
    <w:rsid w:val="001118FB"/>
    <w:rsid w:val="00112123"/>
    <w:rsid w:val="0011244C"/>
    <w:rsid w:val="00113A9C"/>
    <w:rsid w:val="00117285"/>
    <w:rsid w:val="00117CC9"/>
    <w:rsid w:val="001209ED"/>
    <w:rsid w:val="00121137"/>
    <w:rsid w:val="00121ECC"/>
    <w:rsid w:val="00121EEA"/>
    <w:rsid w:val="001250E4"/>
    <w:rsid w:val="001268BB"/>
    <w:rsid w:val="00130C33"/>
    <w:rsid w:val="001337C8"/>
    <w:rsid w:val="00134D5B"/>
    <w:rsid w:val="00135931"/>
    <w:rsid w:val="001361DB"/>
    <w:rsid w:val="001367AA"/>
    <w:rsid w:val="00137816"/>
    <w:rsid w:val="00137F9C"/>
    <w:rsid w:val="00140EF2"/>
    <w:rsid w:val="001424B1"/>
    <w:rsid w:val="00143160"/>
    <w:rsid w:val="00143CF0"/>
    <w:rsid w:val="001443C6"/>
    <w:rsid w:val="00150A60"/>
    <w:rsid w:val="00150DAD"/>
    <w:rsid w:val="00151F02"/>
    <w:rsid w:val="00152350"/>
    <w:rsid w:val="00152AE2"/>
    <w:rsid w:val="00153770"/>
    <w:rsid w:val="00155550"/>
    <w:rsid w:val="00155CD7"/>
    <w:rsid w:val="00156A4B"/>
    <w:rsid w:val="001644D0"/>
    <w:rsid w:val="00165183"/>
    <w:rsid w:val="00165676"/>
    <w:rsid w:val="00166215"/>
    <w:rsid w:val="00166A23"/>
    <w:rsid w:val="00167867"/>
    <w:rsid w:val="001707D3"/>
    <w:rsid w:val="00170DAC"/>
    <w:rsid w:val="00172CB4"/>
    <w:rsid w:val="00174292"/>
    <w:rsid w:val="0017625B"/>
    <w:rsid w:val="00177429"/>
    <w:rsid w:val="00181E16"/>
    <w:rsid w:val="001826CB"/>
    <w:rsid w:val="00182CCB"/>
    <w:rsid w:val="00182E1C"/>
    <w:rsid w:val="001830F5"/>
    <w:rsid w:val="0018425E"/>
    <w:rsid w:val="00185653"/>
    <w:rsid w:val="00190417"/>
    <w:rsid w:val="00190CF0"/>
    <w:rsid w:val="00191BE6"/>
    <w:rsid w:val="00191FF5"/>
    <w:rsid w:val="00193852"/>
    <w:rsid w:val="00193DE0"/>
    <w:rsid w:val="00195FDD"/>
    <w:rsid w:val="001A003C"/>
    <w:rsid w:val="001A2757"/>
    <w:rsid w:val="001A5D3A"/>
    <w:rsid w:val="001A77DF"/>
    <w:rsid w:val="001A7884"/>
    <w:rsid w:val="001A7AA3"/>
    <w:rsid w:val="001B0B34"/>
    <w:rsid w:val="001B2847"/>
    <w:rsid w:val="001B4A1C"/>
    <w:rsid w:val="001B7E68"/>
    <w:rsid w:val="001C119F"/>
    <w:rsid w:val="001C12EF"/>
    <w:rsid w:val="001C1647"/>
    <w:rsid w:val="001C3275"/>
    <w:rsid w:val="001C5F8B"/>
    <w:rsid w:val="001C602B"/>
    <w:rsid w:val="001D33B7"/>
    <w:rsid w:val="001D3977"/>
    <w:rsid w:val="001D407B"/>
    <w:rsid w:val="001D592A"/>
    <w:rsid w:val="001E0360"/>
    <w:rsid w:val="001E1B35"/>
    <w:rsid w:val="001E2A98"/>
    <w:rsid w:val="001E585C"/>
    <w:rsid w:val="001E7223"/>
    <w:rsid w:val="001F08CA"/>
    <w:rsid w:val="001F0F84"/>
    <w:rsid w:val="001F7A21"/>
    <w:rsid w:val="002003C0"/>
    <w:rsid w:val="00200F9F"/>
    <w:rsid w:val="00206CB2"/>
    <w:rsid w:val="00210695"/>
    <w:rsid w:val="00210698"/>
    <w:rsid w:val="002106B6"/>
    <w:rsid w:val="002111C9"/>
    <w:rsid w:val="00213172"/>
    <w:rsid w:val="00214896"/>
    <w:rsid w:val="00214FF2"/>
    <w:rsid w:val="00215E24"/>
    <w:rsid w:val="002163CF"/>
    <w:rsid w:val="00223300"/>
    <w:rsid w:val="00223919"/>
    <w:rsid w:val="0022524C"/>
    <w:rsid w:val="00227990"/>
    <w:rsid w:val="00231006"/>
    <w:rsid w:val="0023221D"/>
    <w:rsid w:val="00233FAA"/>
    <w:rsid w:val="00236EA5"/>
    <w:rsid w:val="0023788E"/>
    <w:rsid w:val="00237D58"/>
    <w:rsid w:val="00240D7F"/>
    <w:rsid w:val="00241701"/>
    <w:rsid w:val="002474C1"/>
    <w:rsid w:val="00253E3F"/>
    <w:rsid w:val="00254C63"/>
    <w:rsid w:val="00255EBB"/>
    <w:rsid w:val="002576AF"/>
    <w:rsid w:val="002623BB"/>
    <w:rsid w:val="002636D9"/>
    <w:rsid w:val="00267467"/>
    <w:rsid w:val="00270C34"/>
    <w:rsid w:val="002715C6"/>
    <w:rsid w:val="002715FF"/>
    <w:rsid w:val="00271634"/>
    <w:rsid w:val="0027254B"/>
    <w:rsid w:val="0027522C"/>
    <w:rsid w:val="002755D5"/>
    <w:rsid w:val="002765B7"/>
    <w:rsid w:val="002778B6"/>
    <w:rsid w:val="0028426A"/>
    <w:rsid w:val="002843FE"/>
    <w:rsid w:val="002849B4"/>
    <w:rsid w:val="00291B05"/>
    <w:rsid w:val="00294BF3"/>
    <w:rsid w:val="00296E06"/>
    <w:rsid w:val="00297BBD"/>
    <w:rsid w:val="002A1CB9"/>
    <w:rsid w:val="002A2B54"/>
    <w:rsid w:val="002B0F61"/>
    <w:rsid w:val="002B525A"/>
    <w:rsid w:val="002B6A5D"/>
    <w:rsid w:val="002B7E9C"/>
    <w:rsid w:val="002C0BB0"/>
    <w:rsid w:val="002C4B5D"/>
    <w:rsid w:val="002C507B"/>
    <w:rsid w:val="002C73FC"/>
    <w:rsid w:val="002D185C"/>
    <w:rsid w:val="002D49CD"/>
    <w:rsid w:val="002D58B1"/>
    <w:rsid w:val="002D63CA"/>
    <w:rsid w:val="002D6893"/>
    <w:rsid w:val="002D7BCA"/>
    <w:rsid w:val="002D7D90"/>
    <w:rsid w:val="002E0298"/>
    <w:rsid w:val="002E2106"/>
    <w:rsid w:val="002E2839"/>
    <w:rsid w:val="002E7297"/>
    <w:rsid w:val="002E7A10"/>
    <w:rsid w:val="002F0E02"/>
    <w:rsid w:val="002F0EA5"/>
    <w:rsid w:val="002F0EE2"/>
    <w:rsid w:val="002F0F53"/>
    <w:rsid w:val="002F36A8"/>
    <w:rsid w:val="002F4483"/>
    <w:rsid w:val="002F6CBE"/>
    <w:rsid w:val="002F6E7D"/>
    <w:rsid w:val="003006BB"/>
    <w:rsid w:val="00301704"/>
    <w:rsid w:val="00302163"/>
    <w:rsid w:val="0030355E"/>
    <w:rsid w:val="003044B8"/>
    <w:rsid w:val="0030536B"/>
    <w:rsid w:val="0030621A"/>
    <w:rsid w:val="00310438"/>
    <w:rsid w:val="00310F9A"/>
    <w:rsid w:val="00313A10"/>
    <w:rsid w:val="0032016D"/>
    <w:rsid w:val="00323EA4"/>
    <w:rsid w:val="00325795"/>
    <w:rsid w:val="003262DD"/>
    <w:rsid w:val="003265F6"/>
    <w:rsid w:val="00326B8A"/>
    <w:rsid w:val="003278F1"/>
    <w:rsid w:val="003317FE"/>
    <w:rsid w:val="00335A1E"/>
    <w:rsid w:val="00341495"/>
    <w:rsid w:val="00341E96"/>
    <w:rsid w:val="00341F0E"/>
    <w:rsid w:val="00342B16"/>
    <w:rsid w:val="0034432D"/>
    <w:rsid w:val="0034472A"/>
    <w:rsid w:val="00346BFD"/>
    <w:rsid w:val="00347D4F"/>
    <w:rsid w:val="003510AB"/>
    <w:rsid w:val="00351B9F"/>
    <w:rsid w:val="00351F97"/>
    <w:rsid w:val="00352063"/>
    <w:rsid w:val="00352C64"/>
    <w:rsid w:val="00354F40"/>
    <w:rsid w:val="003629F8"/>
    <w:rsid w:val="00363CD5"/>
    <w:rsid w:val="00364F7B"/>
    <w:rsid w:val="00367E62"/>
    <w:rsid w:val="00371A69"/>
    <w:rsid w:val="00373000"/>
    <w:rsid w:val="003743BD"/>
    <w:rsid w:val="00375652"/>
    <w:rsid w:val="0037647E"/>
    <w:rsid w:val="00376811"/>
    <w:rsid w:val="00381867"/>
    <w:rsid w:val="00381BF4"/>
    <w:rsid w:val="00383A9F"/>
    <w:rsid w:val="00383D4C"/>
    <w:rsid w:val="00384412"/>
    <w:rsid w:val="003855FE"/>
    <w:rsid w:val="003858AD"/>
    <w:rsid w:val="00385F58"/>
    <w:rsid w:val="0038614F"/>
    <w:rsid w:val="003864C2"/>
    <w:rsid w:val="00386575"/>
    <w:rsid w:val="003915EA"/>
    <w:rsid w:val="0039185E"/>
    <w:rsid w:val="0039337E"/>
    <w:rsid w:val="00393971"/>
    <w:rsid w:val="00395D4A"/>
    <w:rsid w:val="0039765B"/>
    <w:rsid w:val="003A052B"/>
    <w:rsid w:val="003A05FE"/>
    <w:rsid w:val="003A0FC4"/>
    <w:rsid w:val="003A2004"/>
    <w:rsid w:val="003A2463"/>
    <w:rsid w:val="003A25BA"/>
    <w:rsid w:val="003A39BE"/>
    <w:rsid w:val="003A581E"/>
    <w:rsid w:val="003A6D83"/>
    <w:rsid w:val="003B020B"/>
    <w:rsid w:val="003B2C89"/>
    <w:rsid w:val="003B3021"/>
    <w:rsid w:val="003B3CB5"/>
    <w:rsid w:val="003B4E6B"/>
    <w:rsid w:val="003B501F"/>
    <w:rsid w:val="003B68DD"/>
    <w:rsid w:val="003B6D76"/>
    <w:rsid w:val="003C43D4"/>
    <w:rsid w:val="003C5780"/>
    <w:rsid w:val="003C7A82"/>
    <w:rsid w:val="003D02B8"/>
    <w:rsid w:val="003D1174"/>
    <w:rsid w:val="003D397A"/>
    <w:rsid w:val="003D5013"/>
    <w:rsid w:val="003D5972"/>
    <w:rsid w:val="003D7577"/>
    <w:rsid w:val="003E217F"/>
    <w:rsid w:val="003E4CC3"/>
    <w:rsid w:val="003E70BE"/>
    <w:rsid w:val="003F28A3"/>
    <w:rsid w:val="003F2BA0"/>
    <w:rsid w:val="003F3BF8"/>
    <w:rsid w:val="003F5DFC"/>
    <w:rsid w:val="003F6E06"/>
    <w:rsid w:val="003F7FAB"/>
    <w:rsid w:val="0040084A"/>
    <w:rsid w:val="00400D43"/>
    <w:rsid w:val="00401FC6"/>
    <w:rsid w:val="00403B9A"/>
    <w:rsid w:val="004055EB"/>
    <w:rsid w:val="00412407"/>
    <w:rsid w:val="00412659"/>
    <w:rsid w:val="0041357C"/>
    <w:rsid w:val="004163F4"/>
    <w:rsid w:val="00417279"/>
    <w:rsid w:val="00417BA4"/>
    <w:rsid w:val="00421A33"/>
    <w:rsid w:val="00421D4E"/>
    <w:rsid w:val="00422B64"/>
    <w:rsid w:val="00432669"/>
    <w:rsid w:val="00435951"/>
    <w:rsid w:val="0043758F"/>
    <w:rsid w:val="00440B7A"/>
    <w:rsid w:val="004422B5"/>
    <w:rsid w:val="00443254"/>
    <w:rsid w:val="00443489"/>
    <w:rsid w:val="0044515A"/>
    <w:rsid w:val="00447298"/>
    <w:rsid w:val="004479A7"/>
    <w:rsid w:val="004500D1"/>
    <w:rsid w:val="00451978"/>
    <w:rsid w:val="00451E2F"/>
    <w:rsid w:val="00452B6B"/>
    <w:rsid w:val="00453101"/>
    <w:rsid w:val="00454078"/>
    <w:rsid w:val="00454D16"/>
    <w:rsid w:val="00456095"/>
    <w:rsid w:val="00461643"/>
    <w:rsid w:val="004617DF"/>
    <w:rsid w:val="00461DB0"/>
    <w:rsid w:val="00465B2A"/>
    <w:rsid w:val="00466F5D"/>
    <w:rsid w:val="004700F6"/>
    <w:rsid w:val="00470134"/>
    <w:rsid w:val="00470B6A"/>
    <w:rsid w:val="004715AD"/>
    <w:rsid w:val="00474BA3"/>
    <w:rsid w:val="00475720"/>
    <w:rsid w:val="0048288F"/>
    <w:rsid w:val="00483C12"/>
    <w:rsid w:val="0048530A"/>
    <w:rsid w:val="004874D6"/>
    <w:rsid w:val="00487871"/>
    <w:rsid w:val="004900CD"/>
    <w:rsid w:val="004911BC"/>
    <w:rsid w:val="00491C97"/>
    <w:rsid w:val="004940CD"/>
    <w:rsid w:val="00494660"/>
    <w:rsid w:val="00494ECC"/>
    <w:rsid w:val="0049674B"/>
    <w:rsid w:val="00496BC7"/>
    <w:rsid w:val="004975C6"/>
    <w:rsid w:val="004A17AA"/>
    <w:rsid w:val="004A1C60"/>
    <w:rsid w:val="004A3C46"/>
    <w:rsid w:val="004A4C71"/>
    <w:rsid w:val="004A5C2B"/>
    <w:rsid w:val="004A700C"/>
    <w:rsid w:val="004A76F7"/>
    <w:rsid w:val="004B0BF5"/>
    <w:rsid w:val="004B16C6"/>
    <w:rsid w:val="004B2211"/>
    <w:rsid w:val="004B23D5"/>
    <w:rsid w:val="004B3088"/>
    <w:rsid w:val="004C0B75"/>
    <w:rsid w:val="004C17C2"/>
    <w:rsid w:val="004C251D"/>
    <w:rsid w:val="004C5B76"/>
    <w:rsid w:val="004C6702"/>
    <w:rsid w:val="004C7FBC"/>
    <w:rsid w:val="004D0089"/>
    <w:rsid w:val="004D156B"/>
    <w:rsid w:val="004D1922"/>
    <w:rsid w:val="004D2139"/>
    <w:rsid w:val="004D2EC1"/>
    <w:rsid w:val="004D2F2F"/>
    <w:rsid w:val="004D3192"/>
    <w:rsid w:val="004D4334"/>
    <w:rsid w:val="004D43D8"/>
    <w:rsid w:val="004E0125"/>
    <w:rsid w:val="004E03D7"/>
    <w:rsid w:val="004E1E61"/>
    <w:rsid w:val="004E223F"/>
    <w:rsid w:val="004E3E3F"/>
    <w:rsid w:val="004E40CF"/>
    <w:rsid w:val="004E567C"/>
    <w:rsid w:val="004F29CD"/>
    <w:rsid w:val="004F53DB"/>
    <w:rsid w:val="004F5BF3"/>
    <w:rsid w:val="004F6D96"/>
    <w:rsid w:val="00501E5E"/>
    <w:rsid w:val="00502DC0"/>
    <w:rsid w:val="0050324D"/>
    <w:rsid w:val="005042D1"/>
    <w:rsid w:val="005067CD"/>
    <w:rsid w:val="0051063F"/>
    <w:rsid w:val="00511593"/>
    <w:rsid w:val="00511943"/>
    <w:rsid w:val="00511A10"/>
    <w:rsid w:val="00512844"/>
    <w:rsid w:val="00516D80"/>
    <w:rsid w:val="00517B73"/>
    <w:rsid w:val="005203A8"/>
    <w:rsid w:val="00520F82"/>
    <w:rsid w:val="0052207F"/>
    <w:rsid w:val="00523F0C"/>
    <w:rsid w:val="00524AEE"/>
    <w:rsid w:val="00525CD8"/>
    <w:rsid w:val="00526088"/>
    <w:rsid w:val="00527D50"/>
    <w:rsid w:val="00530E57"/>
    <w:rsid w:val="00531E8C"/>
    <w:rsid w:val="005353C2"/>
    <w:rsid w:val="005357BC"/>
    <w:rsid w:val="005357DA"/>
    <w:rsid w:val="00536369"/>
    <w:rsid w:val="00536DE8"/>
    <w:rsid w:val="0053700B"/>
    <w:rsid w:val="00537F88"/>
    <w:rsid w:val="0054270E"/>
    <w:rsid w:val="00543F80"/>
    <w:rsid w:val="00544295"/>
    <w:rsid w:val="005450A3"/>
    <w:rsid w:val="00547447"/>
    <w:rsid w:val="00547F31"/>
    <w:rsid w:val="00551707"/>
    <w:rsid w:val="00553A9D"/>
    <w:rsid w:val="005541C4"/>
    <w:rsid w:val="00557A83"/>
    <w:rsid w:val="005605C3"/>
    <w:rsid w:val="00560E28"/>
    <w:rsid w:val="005650EC"/>
    <w:rsid w:val="0056539B"/>
    <w:rsid w:val="0056557C"/>
    <w:rsid w:val="00565801"/>
    <w:rsid w:val="00567A18"/>
    <w:rsid w:val="005726DD"/>
    <w:rsid w:val="005733AD"/>
    <w:rsid w:val="00575F9A"/>
    <w:rsid w:val="0057718D"/>
    <w:rsid w:val="00580FEF"/>
    <w:rsid w:val="00581FD6"/>
    <w:rsid w:val="00584AFF"/>
    <w:rsid w:val="00584C3C"/>
    <w:rsid w:val="0058742D"/>
    <w:rsid w:val="00590460"/>
    <w:rsid w:val="0059060C"/>
    <w:rsid w:val="005950A4"/>
    <w:rsid w:val="0059647A"/>
    <w:rsid w:val="00597D22"/>
    <w:rsid w:val="005A030B"/>
    <w:rsid w:val="005A11DE"/>
    <w:rsid w:val="005A255B"/>
    <w:rsid w:val="005A3ACB"/>
    <w:rsid w:val="005A5853"/>
    <w:rsid w:val="005A7563"/>
    <w:rsid w:val="005B2B18"/>
    <w:rsid w:val="005B5FEB"/>
    <w:rsid w:val="005B6DE6"/>
    <w:rsid w:val="005C1C3F"/>
    <w:rsid w:val="005C4D21"/>
    <w:rsid w:val="005C5074"/>
    <w:rsid w:val="005C5EBD"/>
    <w:rsid w:val="005D4C75"/>
    <w:rsid w:val="005D6508"/>
    <w:rsid w:val="005D7A75"/>
    <w:rsid w:val="005D7F29"/>
    <w:rsid w:val="005E0E7E"/>
    <w:rsid w:val="005E351B"/>
    <w:rsid w:val="005E4CD0"/>
    <w:rsid w:val="005F357D"/>
    <w:rsid w:val="005F64C2"/>
    <w:rsid w:val="005F711A"/>
    <w:rsid w:val="00600C11"/>
    <w:rsid w:val="0060137F"/>
    <w:rsid w:val="00601581"/>
    <w:rsid w:val="00602CA3"/>
    <w:rsid w:val="006037DC"/>
    <w:rsid w:val="00603C8D"/>
    <w:rsid w:val="0060563D"/>
    <w:rsid w:val="0060566A"/>
    <w:rsid w:val="0060615E"/>
    <w:rsid w:val="006137F6"/>
    <w:rsid w:val="00613AAA"/>
    <w:rsid w:val="0061434B"/>
    <w:rsid w:val="0061547C"/>
    <w:rsid w:val="00620497"/>
    <w:rsid w:val="006207A6"/>
    <w:rsid w:val="00620A85"/>
    <w:rsid w:val="00620C60"/>
    <w:rsid w:val="00623F07"/>
    <w:rsid w:val="006245E4"/>
    <w:rsid w:val="00625AB8"/>
    <w:rsid w:val="006275A1"/>
    <w:rsid w:val="00627A0C"/>
    <w:rsid w:val="00632792"/>
    <w:rsid w:val="006368B7"/>
    <w:rsid w:val="00636CF9"/>
    <w:rsid w:val="006371AF"/>
    <w:rsid w:val="00643953"/>
    <w:rsid w:val="0064499D"/>
    <w:rsid w:val="00645357"/>
    <w:rsid w:val="00647488"/>
    <w:rsid w:val="00650AB7"/>
    <w:rsid w:val="00650CCA"/>
    <w:rsid w:val="00655097"/>
    <w:rsid w:val="00661C92"/>
    <w:rsid w:val="00662538"/>
    <w:rsid w:val="00665128"/>
    <w:rsid w:val="0066597D"/>
    <w:rsid w:val="00667AE2"/>
    <w:rsid w:val="006709EF"/>
    <w:rsid w:val="006732DB"/>
    <w:rsid w:val="00674155"/>
    <w:rsid w:val="00674325"/>
    <w:rsid w:val="0067514C"/>
    <w:rsid w:val="00677064"/>
    <w:rsid w:val="00680244"/>
    <w:rsid w:val="00682E9E"/>
    <w:rsid w:val="00687AEC"/>
    <w:rsid w:val="0069152B"/>
    <w:rsid w:val="006918A3"/>
    <w:rsid w:val="00691F7D"/>
    <w:rsid w:val="00693D02"/>
    <w:rsid w:val="00695254"/>
    <w:rsid w:val="006A00C1"/>
    <w:rsid w:val="006A13A6"/>
    <w:rsid w:val="006B4B55"/>
    <w:rsid w:val="006B544E"/>
    <w:rsid w:val="006C1F92"/>
    <w:rsid w:val="006C25B1"/>
    <w:rsid w:val="006C2D68"/>
    <w:rsid w:val="006C2DA0"/>
    <w:rsid w:val="006C71CD"/>
    <w:rsid w:val="006C776C"/>
    <w:rsid w:val="006C7F19"/>
    <w:rsid w:val="006D1CEE"/>
    <w:rsid w:val="006D2157"/>
    <w:rsid w:val="006D4A4A"/>
    <w:rsid w:val="006D4B16"/>
    <w:rsid w:val="006D5050"/>
    <w:rsid w:val="006D5E83"/>
    <w:rsid w:val="006D6770"/>
    <w:rsid w:val="006D6C76"/>
    <w:rsid w:val="006E23FE"/>
    <w:rsid w:val="006E27D8"/>
    <w:rsid w:val="006E4671"/>
    <w:rsid w:val="006E569B"/>
    <w:rsid w:val="006E7324"/>
    <w:rsid w:val="006F157A"/>
    <w:rsid w:val="006F2C9F"/>
    <w:rsid w:val="006F399E"/>
    <w:rsid w:val="006F46F0"/>
    <w:rsid w:val="006F47C1"/>
    <w:rsid w:val="006F53B0"/>
    <w:rsid w:val="006F63F9"/>
    <w:rsid w:val="006F6FB8"/>
    <w:rsid w:val="00701A22"/>
    <w:rsid w:val="00701E64"/>
    <w:rsid w:val="007035B0"/>
    <w:rsid w:val="00707232"/>
    <w:rsid w:val="007074B1"/>
    <w:rsid w:val="00710D85"/>
    <w:rsid w:val="007127C0"/>
    <w:rsid w:val="00713D55"/>
    <w:rsid w:val="007146D6"/>
    <w:rsid w:val="00714ACE"/>
    <w:rsid w:val="00715C8A"/>
    <w:rsid w:val="00715F62"/>
    <w:rsid w:val="00720A5B"/>
    <w:rsid w:val="007264D7"/>
    <w:rsid w:val="00727F66"/>
    <w:rsid w:val="00730B05"/>
    <w:rsid w:val="00731C00"/>
    <w:rsid w:val="00732A83"/>
    <w:rsid w:val="007351D4"/>
    <w:rsid w:val="007405E9"/>
    <w:rsid w:val="00741CC7"/>
    <w:rsid w:val="007423C9"/>
    <w:rsid w:val="00742A3C"/>
    <w:rsid w:val="00743030"/>
    <w:rsid w:val="00743107"/>
    <w:rsid w:val="00743573"/>
    <w:rsid w:val="00743784"/>
    <w:rsid w:val="00743B41"/>
    <w:rsid w:val="00745F3A"/>
    <w:rsid w:val="00745FD1"/>
    <w:rsid w:val="00747699"/>
    <w:rsid w:val="007542DA"/>
    <w:rsid w:val="00755CE9"/>
    <w:rsid w:val="00756BC7"/>
    <w:rsid w:val="007573E7"/>
    <w:rsid w:val="007603E4"/>
    <w:rsid w:val="00762609"/>
    <w:rsid w:val="00763676"/>
    <w:rsid w:val="007640FD"/>
    <w:rsid w:val="007664D0"/>
    <w:rsid w:val="00766F1E"/>
    <w:rsid w:val="007675B8"/>
    <w:rsid w:val="007677C8"/>
    <w:rsid w:val="00767FDB"/>
    <w:rsid w:val="00781854"/>
    <w:rsid w:val="00781C55"/>
    <w:rsid w:val="007922E3"/>
    <w:rsid w:val="00793EB3"/>
    <w:rsid w:val="00794901"/>
    <w:rsid w:val="00794903"/>
    <w:rsid w:val="00794A46"/>
    <w:rsid w:val="00794DC4"/>
    <w:rsid w:val="00794E5F"/>
    <w:rsid w:val="00796520"/>
    <w:rsid w:val="0079756F"/>
    <w:rsid w:val="00797C99"/>
    <w:rsid w:val="007A010F"/>
    <w:rsid w:val="007A0A58"/>
    <w:rsid w:val="007A21E0"/>
    <w:rsid w:val="007A2342"/>
    <w:rsid w:val="007A61E8"/>
    <w:rsid w:val="007A7E79"/>
    <w:rsid w:val="007B111B"/>
    <w:rsid w:val="007B227F"/>
    <w:rsid w:val="007B33DA"/>
    <w:rsid w:val="007B344C"/>
    <w:rsid w:val="007B47B4"/>
    <w:rsid w:val="007B68C1"/>
    <w:rsid w:val="007B69DF"/>
    <w:rsid w:val="007B6C41"/>
    <w:rsid w:val="007C1BB2"/>
    <w:rsid w:val="007C568B"/>
    <w:rsid w:val="007C60A8"/>
    <w:rsid w:val="007C713A"/>
    <w:rsid w:val="007C7567"/>
    <w:rsid w:val="007D06BB"/>
    <w:rsid w:val="007D179B"/>
    <w:rsid w:val="007D2117"/>
    <w:rsid w:val="007D31F1"/>
    <w:rsid w:val="007D3B4F"/>
    <w:rsid w:val="007D3BA7"/>
    <w:rsid w:val="007D3DAC"/>
    <w:rsid w:val="007D42E0"/>
    <w:rsid w:val="007D4769"/>
    <w:rsid w:val="007D6DCE"/>
    <w:rsid w:val="007D7F5C"/>
    <w:rsid w:val="007E07B0"/>
    <w:rsid w:val="007E2C5C"/>
    <w:rsid w:val="007E6AE3"/>
    <w:rsid w:val="007F24A6"/>
    <w:rsid w:val="007F2DA1"/>
    <w:rsid w:val="007F37F5"/>
    <w:rsid w:val="007F3A6E"/>
    <w:rsid w:val="007F44F0"/>
    <w:rsid w:val="007F5927"/>
    <w:rsid w:val="008007F8"/>
    <w:rsid w:val="00800A57"/>
    <w:rsid w:val="00801D99"/>
    <w:rsid w:val="00801FBB"/>
    <w:rsid w:val="00802656"/>
    <w:rsid w:val="008026CA"/>
    <w:rsid w:val="00804F90"/>
    <w:rsid w:val="00807AAC"/>
    <w:rsid w:val="00807D4E"/>
    <w:rsid w:val="0081001D"/>
    <w:rsid w:val="00811E45"/>
    <w:rsid w:val="008125FB"/>
    <w:rsid w:val="00812C59"/>
    <w:rsid w:val="008136A2"/>
    <w:rsid w:val="00815F3C"/>
    <w:rsid w:val="008207AA"/>
    <w:rsid w:val="008210AD"/>
    <w:rsid w:val="00822595"/>
    <w:rsid w:val="00825C1D"/>
    <w:rsid w:val="00825C31"/>
    <w:rsid w:val="00826233"/>
    <w:rsid w:val="0082743E"/>
    <w:rsid w:val="00827A1E"/>
    <w:rsid w:val="008325CA"/>
    <w:rsid w:val="00832C33"/>
    <w:rsid w:val="00833123"/>
    <w:rsid w:val="008339A2"/>
    <w:rsid w:val="00835513"/>
    <w:rsid w:val="00836D40"/>
    <w:rsid w:val="00836EDD"/>
    <w:rsid w:val="0083755A"/>
    <w:rsid w:val="00837847"/>
    <w:rsid w:val="00840959"/>
    <w:rsid w:val="00843D57"/>
    <w:rsid w:val="00844733"/>
    <w:rsid w:val="00846ABA"/>
    <w:rsid w:val="00846B96"/>
    <w:rsid w:val="00847460"/>
    <w:rsid w:val="00847EFC"/>
    <w:rsid w:val="0085191E"/>
    <w:rsid w:val="00852CBE"/>
    <w:rsid w:val="00854723"/>
    <w:rsid w:val="008558A1"/>
    <w:rsid w:val="0085607A"/>
    <w:rsid w:val="00860168"/>
    <w:rsid w:val="008609DA"/>
    <w:rsid w:val="00861EBA"/>
    <w:rsid w:val="00865231"/>
    <w:rsid w:val="008659CE"/>
    <w:rsid w:val="008670F9"/>
    <w:rsid w:val="00867CE6"/>
    <w:rsid w:val="008702C4"/>
    <w:rsid w:val="008707C2"/>
    <w:rsid w:val="008713CA"/>
    <w:rsid w:val="008715F8"/>
    <w:rsid w:val="008716DC"/>
    <w:rsid w:val="0087180E"/>
    <w:rsid w:val="00872E87"/>
    <w:rsid w:val="00873130"/>
    <w:rsid w:val="008760F3"/>
    <w:rsid w:val="00876824"/>
    <w:rsid w:val="008772B7"/>
    <w:rsid w:val="00881744"/>
    <w:rsid w:val="008819EE"/>
    <w:rsid w:val="00881AEF"/>
    <w:rsid w:val="008845A7"/>
    <w:rsid w:val="00886DD8"/>
    <w:rsid w:val="0088739E"/>
    <w:rsid w:val="008903A2"/>
    <w:rsid w:val="00891D59"/>
    <w:rsid w:val="00894ECC"/>
    <w:rsid w:val="00895B58"/>
    <w:rsid w:val="00896D10"/>
    <w:rsid w:val="008974DF"/>
    <w:rsid w:val="008A0DD6"/>
    <w:rsid w:val="008A3479"/>
    <w:rsid w:val="008A3DF6"/>
    <w:rsid w:val="008A457E"/>
    <w:rsid w:val="008B018F"/>
    <w:rsid w:val="008B0A7F"/>
    <w:rsid w:val="008B2538"/>
    <w:rsid w:val="008B2BAC"/>
    <w:rsid w:val="008B301F"/>
    <w:rsid w:val="008B6CAC"/>
    <w:rsid w:val="008B717A"/>
    <w:rsid w:val="008C1035"/>
    <w:rsid w:val="008C359E"/>
    <w:rsid w:val="008C3C57"/>
    <w:rsid w:val="008C3E5A"/>
    <w:rsid w:val="008C45CC"/>
    <w:rsid w:val="008C5419"/>
    <w:rsid w:val="008D2898"/>
    <w:rsid w:val="008D3C25"/>
    <w:rsid w:val="008D4B31"/>
    <w:rsid w:val="008D6F08"/>
    <w:rsid w:val="008E5824"/>
    <w:rsid w:val="008E7F59"/>
    <w:rsid w:val="008F1916"/>
    <w:rsid w:val="008F2514"/>
    <w:rsid w:val="008F300D"/>
    <w:rsid w:val="008F453C"/>
    <w:rsid w:val="008F516C"/>
    <w:rsid w:val="008F73A6"/>
    <w:rsid w:val="0090093E"/>
    <w:rsid w:val="00902263"/>
    <w:rsid w:val="00903042"/>
    <w:rsid w:val="00903F46"/>
    <w:rsid w:val="0090563F"/>
    <w:rsid w:val="00906249"/>
    <w:rsid w:val="00907810"/>
    <w:rsid w:val="00907AFE"/>
    <w:rsid w:val="00910860"/>
    <w:rsid w:val="00911EE3"/>
    <w:rsid w:val="00911FAF"/>
    <w:rsid w:val="00913A71"/>
    <w:rsid w:val="009141E4"/>
    <w:rsid w:val="009148DC"/>
    <w:rsid w:val="00917736"/>
    <w:rsid w:val="009228D0"/>
    <w:rsid w:val="00922B79"/>
    <w:rsid w:val="00924107"/>
    <w:rsid w:val="0092527D"/>
    <w:rsid w:val="009263ED"/>
    <w:rsid w:val="009315D8"/>
    <w:rsid w:val="00932D06"/>
    <w:rsid w:val="00932D10"/>
    <w:rsid w:val="0093455B"/>
    <w:rsid w:val="0093498F"/>
    <w:rsid w:val="0093588A"/>
    <w:rsid w:val="00936B81"/>
    <w:rsid w:val="00940E94"/>
    <w:rsid w:val="009425E5"/>
    <w:rsid w:val="009426CD"/>
    <w:rsid w:val="00942C82"/>
    <w:rsid w:val="00943C12"/>
    <w:rsid w:val="00945A2D"/>
    <w:rsid w:val="0094646A"/>
    <w:rsid w:val="00947356"/>
    <w:rsid w:val="00947896"/>
    <w:rsid w:val="00947C83"/>
    <w:rsid w:val="00952364"/>
    <w:rsid w:val="009557AD"/>
    <w:rsid w:val="00960279"/>
    <w:rsid w:val="00961391"/>
    <w:rsid w:val="00961C81"/>
    <w:rsid w:val="00961CF5"/>
    <w:rsid w:val="00962223"/>
    <w:rsid w:val="00963C23"/>
    <w:rsid w:val="00964D82"/>
    <w:rsid w:val="00965006"/>
    <w:rsid w:val="0096501E"/>
    <w:rsid w:val="009650E9"/>
    <w:rsid w:val="00965E89"/>
    <w:rsid w:val="0096604F"/>
    <w:rsid w:val="00966636"/>
    <w:rsid w:val="00966887"/>
    <w:rsid w:val="00967290"/>
    <w:rsid w:val="00967356"/>
    <w:rsid w:val="00967D1E"/>
    <w:rsid w:val="00970D68"/>
    <w:rsid w:val="00976BC3"/>
    <w:rsid w:val="00980477"/>
    <w:rsid w:val="0098147A"/>
    <w:rsid w:val="00982ED7"/>
    <w:rsid w:val="0098370C"/>
    <w:rsid w:val="00984B5C"/>
    <w:rsid w:val="009863DA"/>
    <w:rsid w:val="00990776"/>
    <w:rsid w:val="0099380D"/>
    <w:rsid w:val="00993CF8"/>
    <w:rsid w:val="009949EF"/>
    <w:rsid w:val="00996A25"/>
    <w:rsid w:val="00997054"/>
    <w:rsid w:val="009A0397"/>
    <w:rsid w:val="009A072E"/>
    <w:rsid w:val="009A078D"/>
    <w:rsid w:val="009A0B6B"/>
    <w:rsid w:val="009A0DD2"/>
    <w:rsid w:val="009A485E"/>
    <w:rsid w:val="009A49C2"/>
    <w:rsid w:val="009A4EE6"/>
    <w:rsid w:val="009A5B23"/>
    <w:rsid w:val="009A78C3"/>
    <w:rsid w:val="009B3C09"/>
    <w:rsid w:val="009B6AB1"/>
    <w:rsid w:val="009B71DC"/>
    <w:rsid w:val="009C0587"/>
    <w:rsid w:val="009C1569"/>
    <w:rsid w:val="009C245B"/>
    <w:rsid w:val="009C29E0"/>
    <w:rsid w:val="009C49E7"/>
    <w:rsid w:val="009C57C5"/>
    <w:rsid w:val="009D1FE1"/>
    <w:rsid w:val="009D2A22"/>
    <w:rsid w:val="009D3582"/>
    <w:rsid w:val="009D40D6"/>
    <w:rsid w:val="009D490A"/>
    <w:rsid w:val="009D6D35"/>
    <w:rsid w:val="009E0449"/>
    <w:rsid w:val="009E2778"/>
    <w:rsid w:val="009E418D"/>
    <w:rsid w:val="009E488D"/>
    <w:rsid w:val="009E5B57"/>
    <w:rsid w:val="009E7F8E"/>
    <w:rsid w:val="009F2850"/>
    <w:rsid w:val="009F4D81"/>
    <w:rsid w:val="009F5AFC"/>
    <w:rsid w:val="009F66E3"/>
    <w:rsid w:val="009F7381"/>
    <w:rsid w:val="009F7C3C"/>
    <w:rsid w:val="00A0342E"/>
    <w:rsid w:val="00A04650"/>
    <w:rsid w:val="00A058F5"/>
    <w:rsid w:val="00A05B9D"/>
    <w:rsid w:val="00A072FD"/>
    <w:rsid w:val="00A07684"/>
    <w:rsid w:val="00A10A46"/>
    <w:rsid w:val="00A128E0"/>
    <w:rsid w:val="00A13923"/>
    <w:rsid w:val="00A13C16"/>
    <w:rsid w:val="00A152BA"/>
    <w:rsid w:val="00A16C4F"/>
    <w:rsid w:val="00A21345"/>
    <w:rsid w:val="00A22F41"/>
    <w:rsid w:val="00A23CEF"/>
    <w:rsid w:val="00A26107"/>
    <w:rsid w:val="00A33219"/>
    <w:rsid w:val="00A33D4C"/>
    <w:rsid w:val="00A33D69"/>
    <w:rsid w:val="00A34073"/>
    <w:rsid w:val="00A34DD0"/>
    <w:rsid w:val="00A35E43"/>
    <w:rsid w:val="00A363CB"/>
    <w:rsid w:val="00A37298"/>
    <w:rsid w:val="00A4173F"/>
    <w:rsid w:val="00A43B2F"/>
    <w:rsid w:val="00A4451B"/>
    <w:rsid w:val="00A44AAB"/>
    <w:rsid w:val="00A46D1A"/>
    <w:rsid w:val="00A47765"/>
    <w:rsid w:val="00A4797D"/>
    <w:rsid w:val="00A47ECE"/>
    <w:rsid w:val="00A501AD"/>
    <w:rsid w:val="00A5118D"/>
    <w:rsid w:val="00A517FE"/>
    <w:rsid w:val="00A53ADD"/>
    <w:rsid w:val="00A54109"/>
    <w:rsid w:val="00A54170"/>
    <w:rsid w:val="00A55BE4"/>
    <w:rsid w:val="00A55EA2"/>
    <w:rsid w:val="00A55F08"/>
    <w:rsid w:val="00A55FFA"/>
    <w:rsid w:val="00A57557"/>
    <w:rsid w:val="00A60763"/>
    <w:rsid w:val="00A60934"/>
    <w:rsid w:val="00A630AC"/>
    <w:rsid w:val="00A64FA7"/>
    <w:rsid w:val="00A71460"/>
    <w:rsid w:val="00A717DC"/>
    <w:rsid w:val="00A721AE"/>
    <w:rsid w:val="00A73A79"/>
    <w:rsid w:val="00A74B2E"/>
    <w:rsid w:val="00A75E21"/>
    <w:rsid w:val="00A81996"/>
    <w:rsid w:val="00A82F29"/>
    <w:rsid w:val="00A831C5"/>
    <w:rsid w:val="00A83DB0"/>
    <w:rsid w:val="00A84AA1"/>
    <w:rsid w:val="00A84C4C"/>
    <w:rsid w:val="00A85015"/>
    <w:rsid w:val="00A852F6"/>
    <w:rsid w:val="00A914C3"/>
    <w:rsid w:val="00A92555"/>
    <w:rsid w:val="00A932C5"/>
    <w:rsid w:val="00A944DC"/>
    <w:rsid w:val="00A95BCB"/>
    <w:rsid w:val="00A966E9"/>
    <w:rsid w:val="00A96F6B"/>
    <w:rsid w:val="00A97150"/>
    <w:rsid w:val="00AA00AE"/>
    <w:rsid w:val="00AA198F"/>
    <w:rsid w:val="00AA2B07"/>
    <w:rsid w:val="00AA5B51"/>
    <w:rsid w:val="00AA7742"/>
    <w:rsid w:val="00AB1D4B"/>
    <w:rsid w:val="00AB2F59"/>
    <w:rsid w:val="00AB50D9"/>
    <w:rsid w:val="00AC273E"/>
    <w:rsid w:val="00AC400E"/>
    <w:rsid w:val="00AC4EC7"/>
    <w:rsid w:val="00AC5562"/>
    <w:rsid w:val="00AC74E3"/>
    <w:rsid w:val="00AC7ACC"/>
    <w:rsid w:val="00AC7D0D"/>
    <w:rsid w:val="00AD151F"/>
    <w:rsid w:val="00AD6AFC"/>
    <w:rsid w:val="00AD7974"/>
    <w:rsid w:val="00AD7DA2"/>
    <w:rsid w:val="00AE0871"/>
    <w:rsid w:val="00AE2A24"/>
    <w:rsid w:val="00AE2A47"/>
    <w:rsid w:val="00AE2AE7"/>
    <w:rsid w:val="00AE2F1B"/>
    <w:rsid w:val="00AE4884"/>
    <w:rsid w:val="00AE5007"/>
    <w:rsid w:val="00AE67F5"/>
    <w:rsid w:val="00AE6EB6"/>
    <w:rsid w:val="00AF03FA"/>
    <w:rsid w:val="00AF2EF3"/>
    <w:rsid w:val="00AF3FBA"/>
    <w:rsid w:val="00AF51A5"/>
    <w:rsid w:val="00AF68FA"/>
    <w:rsid w:val="00B0060A"/>
    <w:rsid w:val="00B02A5D"/>
    <w:rsid w:val="00B05CCF"/>
    <w:rsid w:val="00B0699C"/>
    <w:rsid w:val="00B0762C"/>
    <w:rsid w:val="00B07863"/>
    <w:rsid w:val="00B07C89"/>
    <w:rsid w:val="00B119E9"/>
    <w:rsid w:val="00B12251"/>
    <w:rsid w:val="00B148E3"/>
    <w:rsid w:val="00B15302"/>
    <w:rsid w:val="00B16155"/>
    <w:rsid w:val="00B16EA5"/>
    <w:rsid w:val="00B173D2"/>
    <w:rsid w:val="00B20052"/>
    <w:rsid w:val="00B2134B"/>
    <w:rsid w:val="00B21538"/>
    <w:rsid w:val="00B22CF8"/>
    <w:rsid w:val="00B233D2"/>
    <w:rsid w:val="00B24BA4"/>
    <w:rsid w:val="00B24CE3"/>
    <w:rsid w:val="00B2628E"/>
    <w:rsid w:val="00B2667D"/>
    <w:rsid w:val="00B26B00"/>
    <w:rsid w:val="00B27702"/>
    <w:rsid w:val="00B27DE0"/>
    <w:rsid w:val="00B30AD0"/>
    <w:rsid w:val="00B334FA"/>
    <w:rsid w:val="00B337E5"/>
    <w:rsid w:val="00B33DF4"/>
    <w:rsid w:val="00B34424"/>
    <w:rsid w:val="00B34F11"/>
    <w:rsid w:val="00B35655"/>
    <w:rsid w:val="00B36591"/>
    <w:rsid w:val="00B36948"/>
    <w:rsid w:val="00B37523"/>
    <w:rsid w:val="00B3789C"/>
    <w:rsid w:val="00B403D7"/>
    <w:rsid w:val="00B40A01"/>
    <w:rsid w:val="00B41AFE"/>
    <w:rsid w:val="00B43FD9"/>
    <w:rsid w:val="00B44416"/>
    <w:rsid w:val="00B447ED"/>
    <w:rsid w:val="00B46A6C"/>
    <w:rsid w:val="00B47718"/>
    <w:rsid w:val="00B504C9"/>
    <w:rsid w:val="00B54683"/>
    <w:rsid w:val="00B577E0"/>
    <w:rsid w:val="00B57B13"/>
    <w:rsid w:val="00B61199"/>
    <w:rsid w:val="00B63390"/>
    <w:rsid w:val="00B64E98"/>
    <w:rsid w:val="00B64EEC"/>
    <w:rsid w:val="00B701D9"/>
    <w:rsid w:val="00B72E82"/>
    <w:rsid w:val="00B7587B"/>
    <w:rsid w:val="00B75D23"/>
    <w:rsid w:val="00B80047"/>
    <w:rsid w:val="00B81FC1"/>
    <w:rsid w:val="00B84DAB"/>
    <w:rsid w:val="00B9038D"/>
    <w:rsid w:val="00B91CB1"/>
    <w:rsid w:val="00B9226D"/>
    <w:rsid w:val="00B939B7"/>
    <w:rsid w:val="00B9431E"/>
    <w:rsid w:val="00B94CB8"/>
    <w:rsid w:val="00B94D52"/>
    <w:rsid w:val="00B94E6D"/>
    <w:rsid w:val="00B95501"/>
    <w:rsid w:val="00B96E24"/>
    <w:rsid w:val="00BA348D"/>
    <w:rsid w:val="00BA37A0"/>
    <w:rsid w:val="00BA4795"/>
    <w:rsid w:val="00BA6732"/>
    <w:rsid w:val="00BA7C68"/>
    <w:rsid w:val="00BB0DA8"/>
    <w:rsid w:val="00BB1634"/>
    <w:rsid w:val="00BB167D"/>
    <w:rsid w:val="00BB1C76"/>
    <w:rsid w:val="00BB4446"/>
    <w:rsid w:val="00BB6457"/>
    <w:rsid w:val="00BB662C"/>
    <w:rsid w:val="00BC16BE"/>
    <w:rsid w:val="00BC183C"/>
    <w:rsid w:val="00BC1AFA"/>
    <w:rsid w:val="00BC6B50"/>
    <w:rsid w:val="00BD22B1"/>
    <w:rsid w:val="00BD3784"/>
    <w:rsid w:val="00BD39BF"/>
    <w:rsid w:val="00BD3F2C"/>
    <w:rsid w:val="00BD53B2"/>
    <w:rsid w:val="00BE2095"/>
    <w:rsid w:val="00BE633D"/>
    <w:rsid w:val="00BE690A"/>
    <w:rsid w:val="00BF26B8"/>
    <w:rsid w:val="00BF6F8C"/>
    <w:rsid w:val="00BF704F"/>
    <w:rsid w:val="00C02777"/>
    <w:rsid w:val="00C04955"/>
    <w:rsid w:val="00C05391"/>
    <w:rsid w:val="00C0552B"/>
    <w:rsid w:val="00C079C8"/>
    <w:rsid w:val="00C1106A"/>
    <w:rsid w:val="00C12246"/>
    <w:rsid w:val="00C12B4A"/>
    <w:rsid w:val="00C131E7"/>
    <w:rsid w:val="00C1386F"/>
    <w:rsid w:val="00C144FB"/>
    <w:rsid w:val="00C151FC"/>
    <w:rsid w:val="00C16BC6"/>
    <w:rsid w:val="00C16BDF"/>
    <w:rsid w:val="00C17C27"/>
    <w:rsid w:val="00C2044F"/>
    <w:rsid w:val="00C21FA5"/>
    <w:rsid w:val="00C22E97"/>
    <w:rsid w:val="00C25C8E"/>
    <w:rsid w:val="00C30623"/>
    <w:rsid w:val="00C30C26"/>
    <w:rsid w:val="00C30E5A"/>
    <w:rsid w:val="00C324EF"/>
    <w:rsid w:val="00C347E7"/>
    <w:rsid w:val="00C370B2"/>
    <w:rsid w:val="00C40C20"/>
    <w:rsid w:val="00C42572"/>
    <w:rsid w:val="00C44835"/>
    <w:rsid w:val="00C44C79"/>
    <w:rsid w:val="00C50657"/>
    <w:rsid w:val="00C509F2"/>
    <w:rsid w:val="00C5136A"/>
    <w:rsid w:val="00C54AF2"/>
    <w:rsid w:val="00C557D0"/>
    <w:rsid w:val="00C55C87"/>
    <w:rsid w:val="00C55DAB"/>
    <w:rsid w:val="00C56378"/>
    <w:rsid w:val="00C610A0"/>
    <w:rsid w:val="00C6154F"/>
    <w:rsid w:val="00C626E9"/>
    <w:rsid w:val="00C6407A"/>
    <w:rsid w:val="00C643D1"/>
    <w:rsid w:val="00C6579D"/>
    <w:rsid w:val="00C65C0E"/>
    <w:rsid w:val="00C666E1"/>
    <w:rsid w:val="00C6694C"/>
    <w:rsid w:val="00C67C5E"/>
    <w:rsid w:val="00C70626"/>
    <w:rsid w:val="00C70803"/>
    <w:rsid w:val="00C70D96"/>
    <w:rsid w:val="00C71090"/>
    <w:rsid w:val="00C715F1"/>
    <w:rsid w:val="00C7238B"/>
    <w:rsid w:val="00C73B8B"/>
    <w:rsid w:val="00C748F2"/>
    <w:rsid w:val="00C767D5"/>
    <w:rsid w:val="00C80B92"/>
    <w:rsid w:val="00C80EDB"/>
    <w:rsid w:val="00C8162A"/>
    <w:rsid w:val="00C8235B"/>
    <w:rsid w:val="00C82E3A"/>
    <w:rsid w:val="00C8381E"/>
    <w:rsid w:val="00C86810"/>
    <w:rsid w:val="00C87819"/>
    <w:rsid w:val="00C91E1B"/>
    <w:rsid w:val="00C92C8B"/>
    <w:rsid w:val="00C9337C"/>
    <w:rsid w:val="00C94949"/>
    <w:rsid w:val="00CA06CB"/>
    <w:rsid w:val="00CA1211"/>
    <w:rsid w:val="00CA4636"/>
    <w:rsid w:val="00CA5319"/>
    <w:rsid w:val="00CA5AF3"/>
    <w:rsid w:val="00CA5E1F"/>
    <w:rsid w:val="00CA63D8"/>
    <w:rsid w:val="00CA7A0E"/>
    <w:rsid w:val="00CA7A8D"/>
    <w:rsid w:val="00CB2097"/>
    <w:rsid w:val="00CB2151"/>
    <w:rsid w:val="00CB3550"/>
    <w:rsid w:val="00CB6F99"/>
    <w:rsid w:val="00CB7870"/>
    <w:rsid w:val="00CB7E3B"/>
    <w:rsid w:val="00CC1698"/>
    <w:rsid w:val="00CC1D1F"/>
    <w:rsid w:val="00CC2650"/>
    <w:rsid w:val="00CC2679"/>
    <w:rsid w:val="00CC291B"/>
    <w:rsid w:val="00CC5AED"/>
    <w:rsid w:val="00CD10D0"/>
    <w:rsid w:val="00CD20B7"/>
    <w:rsid w:val="00CD30E6"/>
    <w:rsid w:val="00CD720C"/>
    <w:rsid w:val="00CE2A90"/>
    <w:rsid w:val="00CE3EF4"/>
    <w:rsid w:val="00CE47FA"/>
    <w:rsid w:val="00CE5453"/>
    <w:rsid w:val="00CE7065"/>
    <w:rsid w:val="00CE7EE1"/>
    <w:rsid w:val="00CF21E2"/>
    <w:rsid w:val="00CF3ED0"/>
    <w:rsid w:val="00CF4AC8"/>
    <w:rsid w:val="00CF5531"/>
    <w:rsid w:val="00CF5CB7"/>
    <w:rsid w:val="00CF642E"/>
    <w:rsid w:val="00D00533"/>
    <w:rsid w:val="00D03675"/>
    <w:rsid w:val="00D05505"/>
    <w:rsid w:val="00D05CD9"/>
    <w:rsid w:val="00D06438"/>
    <w:rsid w:val="00D074D9"/>
    <w:rsid w:val="00D12938"/>
    <w:rsid w:val="00D153D2"/>
    <w:rsid w:val="00D20A24"/>
    <w:rsid w:val="00D2102F"/>
    <w:rsid w:val="00D24CEF"/>
    <w:rsid w:val="00D2637D"/>
    <w:rsid w:val="00D26FF7"/>
    <w:rsid w:val="00D30942"/>
    <w:rsid w:val="00D3288B"/>
    <w:rsid w:val="00D3484A"/>
    <w:rsid w:val="00D36AE7"/>
    <w:rsid w:val="00D36D95"/>
    <w:rsid w:val="00D40C92"/>
    <w:rsid w:val="00D41402"/>
    <w:rsid w:val="00D42A87"/>
    <w:rsid w:val="00D4309B"/>
    <w:rsid w:val="00D4358F"/>
    <w:rsid w:val="00D444A5"/>
    <w:rsid w:val="00D465AC"/>
    <w:rsid w:val="00D507CD"/>
    <w:rsid w:val="00D51E3B"/>
    <w:rsid w:val="00D525BA"/>
    <w:rsid w:val="00D55816"/>
    <w:rsid w:val="00D56EAF"/>
    <w:rsid w:val="00D615A1"/>
    <w:rsid w:val="00D635CE"/>
    <w:rsid w:val="00D63C23"/>
    <w:rsid w:val="00D63E28"/>
    <w:rsid w:val="00D64AAE"/>
    <w:rsid w:val="00D64E32"/>
    <w:rsid w:val="00D64F81"/>
    <w:rsid w:val="00D71247"/>
    <w:rsid w:val="00D72618"/>
    <w:rsid w:val="00D73B99"/>
    <w:rsid w:val="00D7758D"/>
    <w:rsid w:val="00D8090B"/>
    <w:rsid w:val="00D875C5"/>
    <w:rsid w:val="00D90857"/>
    <w:rsid w:val="00D91536"/>
    <w:rsid w:val="00D933C4"/>
    <w:rsid w:val="00D938B8"/>
    <w:rsid w:val="00D961B1"/>
    <w:rsid w:val="00D96674"/>
    <w:rsid w:val="00D9788F"/>
    <w:rsid w:val="00DA0E8C"/>
    <w:rsid w:val="00DA3AB5"/>
    <w:rsid w:val="00DA4653"/>
    <w:rsid w:val="00DA6647"/>
    <w:rsid w:val="00DA6F78"/>
    <w:rsid w:val="00DA75D8"/>
    <w:rsid w:val="00DA7D98"/>
    <w:rsid w:val="00DB16CD"/>
    <w:rsid w:val="00DB60CE"/>
    <w:rsid w:val="00DB6A97"/>
    <w:rsid w:val="00DC0E92"/>
    <w:rsid w:val="00DC1FFD"/>
    <w:rsid w:val="00DC23D5"/>
    <w:rsid w:val="00DC59BC"/>
    <w:rsid w:val="00DC5B93"/>
    <w:rsid w:val="00DC674B"/>
    <w:rsid w:val="00DC73C6"/>
    <w:rsid w:val="00DD40B5"/>
    <w:rsid w:val="00DD5693"/>
    <w:rsid w:val="00DD5C68"/>
    <w:rsid w:val="00DE5AD1"/>
    <w:rsid w:val="00DE7980"/>
    <w:rsid w:val="00DF2AB4"/>
    <w:rsid w:val="00DF42D0"/>
    <w:rsid w:val="00DF5A2E"/>
    <w:rsid w:val="00DF633B"/>
    <w:rsid w:val="00DF715C"/>
    <w:rsid w:val="00E00F0B"/>
    <w:rsid w:val="00E0244D"/>
    <w:rsid w:val="00E0278D"/>
    <w:rsid w:val="00E037DF"/>
    <w:rsid w:val="00E04385"/>
    <w:rsid w:val="00E064DF"/>
    <w:rsid w:val="00E065B5"/>
    <w:rsid w:val="00E068C5"/>
    <w:rsid w:val="00E06D99"/>
    <w:rsid w:val="00E10363"/>
    <w:rsid w:val="00E14211"/>
    <w:rsid w:val="00E16501"/>
    <w:rsid w:val="00E17E8C"/>
    <w:rsid w:val="00E2041B"/>
    <w:rsid w:val="00E21301"/>
    <w:rsid w:val="00E22E47"/>
    <w:rsid w:val="00E251BE"/>
    <w:rsid w:val="00E26A49"/>
    <w:rsid w:val="00E275C6"/>
    <w:rsid w:val="00E30C5E"/>
    <w:rsid w:val="00E35EF2"/>
    <w:rsid w:val="00E36257"/>
    <w:rsid w:val="00E36BB7"/>
    <w:rsid w:val="00E36C17"/>
    <w:rsid w:val="00E401F1"/>
    <w:rsid w:val="00E41435"/>
    <w:rsid w:val="00E41565"/>
    <w:rsid w:val="00E419B7"/>
    <w:rsid w:val="00E44C44"/>
    <w:rsid w:val="00E4796D"/>
    <w:rsid w:val="00E47E08"/>
    <w:rsid w:val="00E50A61"/>
    <w:rsid w:val="00E52229"/>
    <w:rsid w:val="00E52A88"/>
    <w:rsid w:val="00E53770"/>
    <w:rsid w:val="00E545BF"/>
    <w:rsid w:val="00E54757"/>
    <w:rsid w:val="00E56D9F"/>
    <w:rsid w:val="00E6349A"/>
    <w:rsid w:val="00E65780"/>
    <w:rsid w:val="00E65D6C"/>
    <w:rsid w:val="00E70A91"/>
    <w:rsid w:val="00E711D2"/>
    <w:rsid w:val="00E7155F"/>
    <w:rsid w:val="00E726FC"/>
    <w:rsid w:val="00E72871"/>
    <w:rsid w:val="00E73776"/>
    <w:rsid w:val="00E748EB"/>
    <w:rsid w:val="00E8079A"/>
    <w:rsid w:val="00E808CE"/>
    <w:rsid w:val="00E81FD3"/>
    <w:rsid w:val="00E83CC8"/>
    <w:rsid w:val="00E85D4B"/>
    <w:rsid w:val="00E87A4C"/>
    <w:rsid w:val="00E900F7"/>
    <w:rsid w:val="00E93F99"/>
    <w:rsid w:val="00E95102"/>
    <w:rsid w:val="00E957A9"/>
    <w:rsid w:val="00E9612C"/>
    <w:rsid w:val="00E973A3"/>
    <w:rsid w:val="00EA02E4"/>
    <w:rsid w:val="00EA1B4F"/>
    <w:rsid w:val="00EA2D7A"/>
    <w:rsid w:val="00EA4E49"/>
    <w:rsid w:val="00EB04C6"/>
    <w:rsid w:val="00EB0C83"/>
    <w:rsid w:val="00EB0F6D"/>
    <w:rsid w:val="00EB104E"/>
    <w:rsid w:val="00EB17A8"/>
    <w:rsid w:val="00EB2E01"/>
    <w:rsid w:val="00EB3C2C"/>
    <w:rsid w:val="00EB4F17"/>
    <w:rsid w:val="00EB60F9"/>
    <w:rsid w:val="00EB743C"/>
    <w:rsid w:val="00EB74C3"/>
    <w:rsid w:val="00EB74C9"/>
    <w:rsid w:val="00EB7F16"/>
    <w:rsid w:val="00EC1187"/>
    <w:rsid w:val="00EC171B"/>
    <w:rsid w:val="00EC7F12"/>
    <w:rsid w:val="00ED0351"/>
    <w:rsid w:val="00ED0B3D"/>
    <w:rsid w:val="00ED1BF8"/>
    <w:rsid w:val="00ED7659"/>
    <w:rsid w:val="00EE1726"/>
    <w:rsid w:val="00EE2C3F"/>
    <w:rsid w:val="00EE4137"/>
    <w:rsid w:val="00EE58D6"/>
    <w:rsid w:val="00EE59B8"/>
    <w:rsid w:val="00EE5FA0"/>
    <w:rsid w:val="00EE65D0"/>
    <w:rsid w:val="00EF184D"/>
    <w:rsid w:val="00EF28AF"/>
    <w:rsid w:val="00EF57D2"/>
    <w:rsid w:val="00EF609B"/>
    <w:rsid w:val="00F0018D"/>
    <w:rsid w:val="00F00457"/>
    <w:rsid w:val="00F11250"/>
    <w:rsid w:val="00F125BC"/>
    <w:rsid w:val="00F13E4C"/>
    <w:rsid w:val="00F153F9"/>
    <w:rsid w:val="00F172B7"/>
    <w:rsid w:val="00F207C1"/>
    <w:rsid w:val="00F22925"/>
    <w:rsid w:val="00F266D7"/>
    <w:rsid w:val="00F30342"/>
    <w:rsid w:val="00F32FE8"/>
    <w:rsid w:val="00F334E2"/>
    <w:rsid w:val="00F33D9A"/>
    <w:rsid w:val="00F34F60"/>
    <w:rsid w:val="00F37862"/>
    <w:rsid w:val="00F414C7"/>
    <w:rsid w:val="00F41FC6"/>
    <w:rsid w:val="00F450C1"/>
    <w:rsid w:val="00F458B8"/>
    <w:rsid w:val="00F45954"/>
    <w:rsid w:val="00F47A19"/>
    <w:rsid w:val="00F52F2D"/>
    <w:rsid w:val="00F5388C"/>
    <w:rsid w:val="00F53A73"/>
    <w:rsid w:val="00F54894"/>
    <w:rsid w:val="00F556B8"/>
    <w:rsid w:val="00F5763D"/>
    <w:rsid w:val="00F60F90"/>
    <w:rsid w:val="00F62C31"/>
    <w:rsid w:val="00F62D82"/>
    <w:rsid w:val="00F63F8C"/>
    <w:rsid w:val="00F64E7D"/>
    <w:rsid w:val="00F656A5"/>
    <w:rsid w:val="00F66259"/>
    <w:rsid w:val="00F67918"/>
    <w:rsid w:val="00F72500"/>
    <w:rsid w:val="00F74626"/>
    <w:rsid w:val="00F75B9F"/>
    <w:rsid w:val="00F76E94"/>
    <w:rsid w:val="00F80220"/>
    <w:rsid w:val="00F843A1"/>
    <w:rsid w:val="00F84D4F"/>
    <w:rsid w:val="00F86F96"/>
    <w:rsid w:val="00F90980"/>
    <w:rsid w:val="00F91BCD"/>
    <w:rsid w:val="00FA10D6"/>
    <w:rsid w:val="00FA3346"/>
    <w:rsid w:val="00FA41A1"/>
    <w:rsid w:val="00FA50A3"/>
    <w:rsid w:val="00FB1289"/>
    <w:rsid w:val="00FB1627"/>
    <w:rsid w:val="00FB1AB6"/>
    <w:rsid w:val="00FB1F02"/>
    <w:rsid w:val="00FB1FD7"/>
    <w:rsid w:val="00FB2F3E"/>
    <w:rsid w:val="00FB4460"/>
    <w:rsid w:val="00FB46BF"/>
    <w:rsid w:val="00FB66BB"/>
    <w:rsid w:val="00FC34D4"/>
    <w:rsid w:val="00FC51E1"/>
    <w:rsid w:val="00FC72A5"/>
    <w:rsid w:val="00FD294C"/>
    <w:rsid w:val="00FD3067"/>
    <w:rsid w:val="00FD3468"/>
    <w:rsid w:val="00FD49B8"/>
    <w:rsid w:val="00FD68E2"/>
    <w:rsid w:val="00FE1B8F"/>
    <w:rsid w:val="00FE257F"/>
    <w:rsid w:val="00FE3794"/>
    <w:rsid w:val="00FE766D"/>
    <w:rsid w:val="00FF1F75"/>
    <w:rsid w:val="00FF3211"/>
    <w:rsid w:val="00FF5613"/>
    <w:rsid w:val="00FF56AB"/>
    <w:rsid w:val="00FF699C"/>
    <w:rsid w:val="00FF6D9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rules v:ext="edit">
        <o:r id="V:Rule27" type="connector" idref="#_x0000_s1107"/>
        <o:r id="V:Rule28" type="connector" idref="#_x0000_s1112"/>
        <o:r id="V:Rule29" type="connector" idref="#_x0000_s1153"/>
        <o:r id="V:Rule30" type="connector" idref="#_x0000_s1151"/>
        <o:r id="V:Rule31" type="connector" idref="#_x0000_s1074"/>
        <o:r id="V:Rule32" type="connector" idref="#_x0000_s1240"/>
        <o:r id="V:Rule33" type="connector" idref="#_x0000_s1149"/>
        <o:r id="V:Rule34" type="connector" idref="#_x0000_s1150"/>
        <o:r id="V:Rule35" type="connector" idref="#_x0000_s1068"/>
        <o:r id="V:Rule36" type="connector" idref="#_x0000_s1071"/>
        <o:r id="V:Rule37" type="connector" idref="#_x0000_s1083"/>
        <o:r id="V:Rule38" type="connector" idref="#_x0000_s1113"/>
        <o:r id="V:Rule39" type="connector" idref="#_x0000_s1233"/>
        <o:r id="V:Rule40" type="connector" idref="#_x0000_s1248"/>
        <o:r id="V:Rule41" type="connector" idref="#_x0000_s1111"/>
        <o:r id="V:Rule42" type="connector" idref="#_x0000_s1239"/>
        <o:r id="V:Rule43" type="connector" idref="#_x0000_s1078"/>
        <o:r id="V:Rule44" type="connector" idref="#_x0000_s1232"/>
        <o:r id="V:Rule45" type="connector" idref="#_x0000_s1154"/>
        <o:r id="V:Rule46" type="connector" idref="#_x0000_s1152"/>
        <o:r id="V:Rule47" type="connector" idref="#_x0000_s1070"/>
        <o:r id="V:Rule48" type="connector" idref="#_x0000_s1108"/>
        <o:r id="V:Rule49" type="connector" idref="#_x0000_s1247"/>
        <o:r id="V:Rule50" type="connector" idref="#_x0000_s1069"/>
        <o:r id="V:Rule51" type="connector" idref="#_x0000_s1082"/>
        <o:r id="V:Rule52" type="connector" idref="#_x0000_s1110"/>
        <o:r id="V:Rule54" type="connector" idref="#_x0000_s1668"/>
        <o:r id="V:Rule56" type="connector" idref="#_x0000_s1669"/>
        <o:r id="V:Rule58" type="connector" idref="#_x0000_s1673"/>
        <o:r id="V:Rule60" type="connector" idref="#_x0000_s1674"/>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3"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F57"/>
    <w:pPr>
      <w:spacing w:line="360" w:lineRule="auto"/>
      <w:jc w:val="both"/>
    </w:pPr>
    <w:rPr>
      <w:rFonts w:ascii="Times New Roman" w:eastAsia="Times New Roman" w:hAnsi="Times New Roman"/>
      <w:sz w:val="24"/>
      <w:szCs w:val="24"/>
    </w:rPr>
  </w:style>
  <w:style w:type="paragraph" w:styleId="Ttulo1">
    <w:name w:val="heading 1"/>
    <w:basedOn w:val="Normal"/>
    <w:next w:val="Normal"/>
    <w:link w:val="Ttulo1Car"/>
    <w:qFormat/>
    <w:rsid w:val="00227990"/>
    <w:pPr>
      <w:keepNext/>
      <w:jc w:val="center"/>
      <w:outlineLvl w:val="0"/>
    </w:pPr>
    <w:rPr>
      <w:b/>
      <w:bCs/>
      <w:caps/>
      <w:kern w:val="32"/>
    </w:rPr>
  </w:style>
  <w:style w:type="paragraph" w:styleId="Ttulo2">
    <w:name w:val="heading 2"/>
    <w:basedOn w:val="Normal"/>
    <w:next w:val="Normal"/>
    <w:link w:val="Ttulo2Car"/>
    <w:qFormat/>
    <w:rsid w:val="00227990"/>
    <w:pPr>
      <w:outlineLvl w:val="1"/>
    </w:pPr>
    <w:rPr>
      <w:bCs/>
    </w:rPr>
  </w:style>
  <w:style w:type="paragraph" w:styleId="Ttulo3">
    <w:name w:val="heading 3"/>
    <w:basedOn w:val="Normal"/>
    <w:next w:val="Normal"/>
    <w:link w:val="Ttulo3Car"/>
    <w:qFormat/>
    <w:rsid w:val="00227990"/>
    <w:pPr>
      <w:keepNext/>
      <w:tabs>
        <w:tab w:val="num" w:pos="576"/>
      </w:tabs>
      <w:spacing w:before="240" w:after="60" w:line="240" w:lineRule="auto"/>
      <w:ind w:left="576" w:hanging="720"/>
      <w:jc w:val="left"/>
      <w:outlineLvl w:val="2"/>
    </w:pPr>
    <w:rPr>
      <w:rFonts w:ascii="Arial" w:eastAsia="Calibri" w:hAnsi="Arial" w:cs="Arial"/>
      <w:b/>
      <w:bCs/>
      <w:sz w:val="26"/>
      <w:szCs w:val="26"/>
      <w:lang w:eastAsia="en-US"/>
    </w:rPr>
  </w:style>
  <w:style w:type="paragraph" w:styleId="Ttulo4">
    <w:name w:val="heading 4"/>
    <w:basedOn w:val="Normal"/>
    <w:next w:val="Normal"/>
    <w:link w:val="Ttulo4Car"/>
    <w:qFormat/>
    <w:rsid w:val="00227990"/>
    <w:pPr>
      <w:keepNext/>
      <w:outlineLvl w:val="3"/>
    </w:pPr>
    <w:rPr>
      <w:b/>
      <w:bCs/>
    </w:rPr>
  </w:style>
  <w:style w:type="paragraph" w:styleId="Ttulo5">
    <w:name w:val="heading 5"/>
    <w:basedOn w:val="Normal"/>
    <w:next w:val="Normal"/>
    <w:link w:val="Ttulo5Car"/>
    <w:qFormat/>
    <w:rsid w:val="00227990"/>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227990"/>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227990"/>
    <w:pPr>
      <w:numPr>
        <w:ilvl w:val="6"/>
        <w:numId w:val="1"/>
      </w:numPr>
      <w:spacing w:before="240" w:after="60"/>
      <w:outlineLvl w:val="6"/>
    </w:pPr>
  </w:style>
  <w:style w:type="paragraph" w:styleId="Ttulo8">
    <w:name w:val="heading 8"/>
    <w:basedOn w:val="Normal"/>
    <w:next w:val="Normal"/>
    <w:link w:val="Ttulo8Car"/>
    <w:qFormat/>
    <w:rsid w:val="00227990"/>
    <w:pPr>
      <w:numPr>
        <w:ilvl w:val="7"/>
        <w:numId w:val="1"/>
      </w:numPr>
      <w:spacing w:before="240" w:after="60"/>
      <w:outlineLvl w:val="7"/>
    </w:pPr>
    <w:rPr>
      <w:i/>
      <w:iCs/>
    </w:rPr>
  </w:style>
  <w:style w:type="paragraph" w:styleId="Ttulo9">
    <w:name w:val="heading 9"/>
    <w:basedOn w:val="Normal"/>
    <w:next w:val="Normal"/>
    <w:link w:val="Ttulo9Car"/>
    <w:qFormat/>
    <w:rsid w:val="00227990"/>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27990"/>
    <w:rPr>
      <w:rFonts w:ascii="Times New Roman" w:eastAsia="Times New Roman" w:hAnsi="Times New Roman" w:cs="Times New Roman"/>
      <w:b/>
      <w:bCs/>
      <w:caps/>
      <w:kern w:val="32"/>
      <w:sz w:val="24"/>
      <w:szCs w:val="24"/>
      <w:lang w:eastAsia="es-ES"/>
    </w:rPr>
  </w:style>
  <w:style w:type="character" w:customStyle="1" w:styleId="Ttulo2Car">
    <w:name w:val="Título 2 Car"/>
    <w:basedOn w:val="Fuentedeprrafopredeter"/>
    <w:link w:val="Ttulo2"/>
    <w:rsid w:val="00227990"/>
    <w:rPr>
      <w:rFonts w:ascii="Times New Roman" w:eastAsia="Times New Roman" w:hAnsi="Times New Roman" w:cs="Times New Roman"/>
      <w:bCs/>
      <w:sz w:val="24"/>
      <w:szCs w:val="24"/>
      <w:lang w:eastAsia="es-ES"/>
    </w:rPr>
  </w:style>
  <w:style w:type="character" w:customStyle="1" w:styleId="Ttulo3Car">
    <w:name w:val="Título 3 Car"/>
    <w:basedOn w:val="Fuentedeprrafopredeter"/>
    <w:link w:val="Ttulo3"/>
    <w:rsid w:val="00227990"/>
    <w:rPr>
      <w:rFonts w:ascii="Arial" w:eastAsia="Calibri" w:hAnsi="Arial" w:cs="Arial"/>
      <w:b/>
      <w:bCs/>
      <w:sz w:val="26"/>
      <w:szCs w:val="26"/>
    </w:rPr>
  </w:style>
  <w:style w:type="character" w:customStyle="1" w:styleId="Ttulo4Car">
    <w:name w:val="Título 4 Car"/>
    <w:basedOn w:val="Fuentedeprrafopredeter"/>
    <w:link w:val="Ttulo4"/>
    <w:rsid w:val="00227990"/>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rsid w:val="00227990"/>
    <w:rPr>
      <w:rFonts w:ascii="Times New Roman" w:eastAsia="Times New Roman" w:hAnsi="Times New Roman"/>
      <w:b/>
      <w:bCs/>
      <w:i/>
      <w:iCs/>
      <w:sz w:val="26"/>
      <w:szCs w:val="26"/>
    </w:rPr>
  </w:style>
  <w:style w:type="character" w:customStyle="1" w:styleId="Ttulo6Car">
    <w:name w:val="Título 6 Car"/>
    <w:basedOn w:val="Fuentedeprrafopredeter"/>
    <w:link w:val="Ttulo6"/>
    <w:rsid w:val="00227990"/>
    <w:rPr>
      <w:rFonts w:ascii="Times New Roman" w:eastAsia="Times New Roman" w:hAnsi="Times New Roman"/>
      <w:b/>
      <w:bCs/>
      <w:sz w:val="22"/>
      <w:szCs w:val="22"/>
    </w:rPr>
  </w:style>
  <w:style w:type="character" w:customStyle="1" w:styleId="Ttulo7Car">
    <w:name w:val="Título 7 Car"/>
    <w:basedOn w:val="Fuentedeprrafopredeter"/>
    <w:link w:val="Ttulo7"/>
    <w:rsid w:val="00227990"/>
    <w:rPr>
      <w:rFonts w:ascii="Times New Roman" w:eastAsia="Times New Roman" w:hAnsi="Times New Roman"/>
      <w:sz w:val="24"/>
      <w:szCs w:val="24"/>
    </w:rPr>
  </w:style>
  <w:style w:type="character" w:customStyle="1" w:styleId="Ttulo8Car">
    <w:name w:val="Título 8 Car"/>
    <w:basedOn w:val="Fuentedeprrafopredeter"/>
    <w:link w:val="Ttulo8"/>
    <w:rsid w:val="00227990"/>
    <w:rPr>
      <w:rFonts w:ascii="Times New Roman" w:eastAsia="Times New Roman" w:hAnsi="Times New Roman"/>
      <w:i/>
      <w:iCs/>
      <w:sz w:val="24"/>
      <w:szCs w:val="24"/>
    </w:rPr>
  </w:style>
  <w:style w:type="character" w:customStyle="1" w:styleId="Ttulo9Car">
    <w:name w:val="Título 9 Car"/>
    <w:basedOn w:val="Fuentedeprrafopredeter"/>
    <w:link w:val="Ttulo9"/>
    <w:rsid w:val="00227990"/>
    <w:rPr>
      <w:rFonts w:ascii="Arial" w:eastAsia="Times New Roman" w:hAnsi="Arial" w:cs="Arial"/>
      <w:sz w:val="22"/>
      <w:szCs w:val="22"/>
    </w:rPr>
  </w:style>
  <w:style w:type="paragraph" w:customStyle="1" w:styleId="Grficos">
    <w:name w:val="Gráficos"/>
    <w:basedOn w:val="Normal"/>
    <w:next w:val="Normal"/>
    <w:link w:val="GrficosCar"/>
    <w:rsid w:val="00227990"/>
    <w:pPr>
      <w:spacing w:line="240" w:lineRule="auto"/>
    </w:pPr>
    <w:rPr>
      <w:lang w:val="es-EC"/>
    </w:rPr>
  </w:style>
  <w:style w:type="character" w:customStyle="1" w:styleId="GrficosCar">
    <w:name w:val="Gráficos Car"/>
    <w:basedOn w:val="Fuentedeprrafopredeter"/>
    <w:link w:val="Grficos"/>
    <w:locked/>
    <w:rsid w:val="00227990"/>
    <w:rPr>
      <w:rFonts w:ascii="Times New Roman" w:eastAsia="Times New Roman" w:hAnsi="Times New Roman" w:cs="Times New Roman"/>
      <w:sz w:val="24"/>
      <w:szCs w:val="24"/>
      <w:lang w:val="es-EC" w:eastAsia="es-ES"/>
    </w:rPr>
  </w:style>
  <w:style w:type="paragraph" w:customStyle="1" w:styleId="x1">
    <w:name w:val="x1"/>
    <w:basedOn w:val="Normal"/>
    <w:autoRedefine/>
    <w:qFormat/>
    <w:rsid w:val="00833123"/>
    <w:pPr>
      <w:tabs>
        <w:tab w:val="left" w:pos="851"/>
        <w:tab w:val="left" w:pos="2694"/>
        <w:tab w:val="left" w:pos="2977"/>
        <w:tab w:val="left" w:pos="3544"/>
      </w:tabs>
      <w:spacing w:before="480" w:after="480"/>
      <w:outlineLvl w:val="0"/>
    </w:pPr>
    <w:rPr>
      <w:b/>
      <w:bCs/>
      <w:sz w:val="20"/>
      <w:lang w:val="es-EC"/>
    </w:rPr>
  </w:style>
  <w:style w:type="paragraph" w:customStyle="1" w:styleId="x2">
    <w:name w:val="x2"/>
    <w:basedOn w:val="Normal"/>
    <w:autoRedefine/>
    <w:qFormat/>
    <w:rsid w:val="009F66E3"/>
    <w:pPr>
      <w:keepNext/>
      <w:keepLines/>
      <w:tabs>
        <w:tab w:val="left" w:pos="851"/>
      </w:tabs>
      <w:spacing w:before="480" w:after="480"/>
      <w:jc w:val="left"/>
      <w:outlineLvl w:val="1"/>
    </w:pPr>
    <w:rPr>
      <w:rFonts w:cs="Arial"/>
      <w:b/>
      <w:lang w:val="es-ES_tradnl"/>
    </w:rPr>
  </w:style>
  <w:style w:type="paragraph" w:customStyle="1" w:styleId="x3">
    <w:name w:val="x3"/>
    <w:basedOn w:val="x2"/>
    <w:autoRedefine/>
    <w:qFormat/>
    <w:rsid w:val="00AB2F59"/>
    <w:pPr>
      <w:numPr>
        <w:ilvl w:val="2"/>
        <w:numId w:val="2"/>
      </w:numPr>
      <w:jc w:val="both"/>
      <w:outlineLvl w:val="2"/>
    </w:pPr>
    <w:rPr>
      <w:color w:val="000000" w:themeColor="text1"/>
      <w:lang w:val="es-EC"/>
    </w:rPr>
  </w:style>
  <w:style w:type="paragraph" w:styleId="Piedepgina">
    <w:name w:val="footer"/>
    <w:basedOn w:val="Normal"/>
    <w:link w:val="PiedepginaCar"/>
    <w:uiPriority w:val="99"/>
    <w:rsid w:val="00227990"/>
    <w:pPr>
      <w:tabs>
        <w:tab w:val="center" w:pos="4252"/>
        <w:tab w:val="right" w:pos="8504"/>
      </w:tabs>
    </w:pPr>
  </w:style>
  <w:style w:type="character" w:customStyle="1" w:styleId="PiedepginaCar">
    <w:name w:val="Pie de página Car"/>
    <w:basedOn w:val="Fuentedeprrafopredeter"/>
    <w:link w:val="Piedepgina"/>
    <w:uiPriority w:val="99"/>
    <w:rsid w:val="00227990"/>
    <w:rPr>
      <w:rFonts w:ascii="Times New Roman" w:eastAsia="Times New Roman" w:hAnsi="Times New Roman" w:cs="Times New Roman"/>
      <w:sz w:val="24"/>
      <w:szCs w:val="24"/>
      <w:lang w:eastAsia="es-ES"/>
    </w:rPr>
  </w:style>
  <w:style w:type="character" w:styleId="Nmerodepgina">
    <w:name w:val="page number"/>
    <w:basedOn w:val="Fuentedeprrafopredeter"/>
    <w:rsid w:val="00227990"/>
  </w:style>
  <w:style w:type="paragraph" w:styleId="NormalWeb">
    <w:name w:val="Normal (Web)"/>
    <w:basedOn w:val="Normal"/>
    <w:rsid w:val="00227990"/>
    <w:pPr>
      <w:widowControl w:val="0"/>
      <w:adjustRightInd w:val="0"/>
      <w:spacing w:before="100" w:beforeAutospacing="1" w:after="100" w:afterAutospacing="1" w:line="360" w:lineRule="atLeast"/>
    </w:pPr>
  </w:style>
  <w:style w:type="paragraph" w:styleId="Encabezado">
    <w:name w:val="header"/>
    <w:basedOn w:val="Normal"/>
    <w:link w:val="EncabezadoCar"/>
    <w:uiPriority w:val="99"/>
    <w:rsid w:val="00227990"/>
    <w:pPr>
      <w:tabs>
        <w:tab w:val="center" w:pos="4252"/>
        <w:tab w:val="right" w:pos="8504"/>
      </w:tabs>
    </w:pPr>
  </w:style>
  <w:style w:type="character" w:customStyle="1" w:styleId="EncabezadoCar">
    <w:name w:val="Encabezado Car"/>
    <w:basedOn w:val="Fuentedeprrafopredeter"/>
    <w:link w:val="Encabezado"/>
    <w:uiPriority w:val="99"/>
    <w:rsid w:val="00227990"/>
    <w:rPr>
      <w:rFonts w:ascii="Times New Roman" w:eastAsia="Times New Roman" w:hAnsi="Times New Roman" w:cs="Times New Roman"/>
      <w:sz w:val="24"/>
      <w:szCs w:val="24"/>
      <w:lang w:eastAsia="es-ES"/>
    </w:rPr>
  </w:style>
  <w:style w:type="paragraph" w:customStyle="1" w:styleId="Estilo0lp">
    <w:name w:val="Estilo 0 lp"/>
    <w:basedOn w:val="Normal"/>
    <w:autoRedefine/>
    <w:uiPriority w:val="99"/>
    <w:rsid w:val="00227990"/>
    <w:pPr>
      <w:keepNext/>
      <w:keepLines/>
      <w:tabs>
        <w:tab w:val="left" w:pos="7740"/>
      </w:tabs>
      <w:spacing w:before="240" w:after="240"/>
      <w:ind w:right="919"/>
      <w:outlineLvl w:val="2"/>
    </w:pPr>
    <w:rPr>
      <w:rFonts w:eastAsia="Calibri"/>
    </w:rPr>
  </w:style>
  <w:style w:type="paragraph" w:styleId="Prrafodelista">
    <w:name w:val="List Paragraph"/>
    <w:basedOn w:val="Normal"/>
    <w:uiPriority w:val="34"/>
    <w:qFormat/>
    <w:rsid w:val="00227990"/>
    <w:pPr>
      <w:ind w:left="708"/>
    </w:pPr>
  </w:style>
  <w:style w:type="paragraph" w:customStyle="1" w:styleId="Cuadros">
    <w:name w:val="Cuadros"/>
    <w:basedOn w:val="Normal"/>
    <w:next w:val="Normal"/>
    <w:rsid w:val="00227990"/>
    <w:pPr>
      <w:spacing w:line="240" w:lineRule="auto"/>
    </w:pPr>
    <w:rPr>
      <w:lang w:val="es-EC"/>
    </w:rPr>
  </w:style>
  <w:style w:type="table" w:styleId="Tablaconcuadrcula">
    <w:name w:val="Table Grid"/>
    <w:basedOn w:val="Tablanormal"/>
    <w:rsid w:val="002279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227990"/>
    <w:rPr>
      <w:color w:val="0000FF"/>
      <w:u w:val="single"/>
    </w:rPr>
  </w:style>
  <w:style w:type="paragraph" w:styleId="Saludo">
    <w:name w:val="Salutation"/>
    <w:basedOn w:val="Normal"/>
    <w:next w:val="Normal"/>
    <w:link w:val="SaludoCar"/>
    <w:rsid w:val="00227990"/>
  </w:style>
  <w:style w:type="character" w:customStyle="1" w:styleId="SaludoCar">
    <w:name w:val="Saludo Car"/>
    <w:basedOn w:val="Fuentedeprrafopredeter"/>
    <w:link w:val="Saludo"/>
    <w:rsid w:val="00227990"/>
    <w:rPr>
      <w:rFonts w:ascii="Times New Roman" w:eastAsia="Times New Roman" w:hAnsi="Times New Roman" w:cs="Times New Roman"/>
      <w:sz w:val="24"/>
      <w:szCs w:val="24"/>
      <w:lang w:eastAsia="es-ES"/>
    </w:rPr>
  </w:style>
  <w:style w:type="character" w:styleId="Refdenotaalpie">
    <w:name w:val="footnote reference"/>
    <w:basedOn w:val="Fuentedeprrafopredeter"/>
    <w:rsid w:val="00227990"/>
    <w:rPr>
      <w:vertAlign w:val="superscript"/>
    </w:rPr>
  </w:style>
  <w:style w:type="paragraph" w:styleId="Textonotapie">
    <w:name w:val="footnote text"/>
    <w:basedOn w:val="Normal"/>
    <w:link w:val="TextonotapieCar"/>
    <w:rsid w:val="00227990"/>
    <w:rPr>
      <w:rFonts w:ascii="Helvetica" w:hAnsi="Helvetica" w:cs="Helvetica"/>
      <w:sz w:val="20"/>
      <w:szCs w:val="20"/>
    </w:rPr>
  </w:style>
  <w:style w:type="character" w:customStyle="1" w:styleId="TextonotapieCar">
    <w:name w:val="Texto nota pie Car"/>
    <w:basedOn w:val="Fuentedeprrafopredeter"/>
    <w:link w:val="Textonotapie"/>
    <w:rsid w:val="00227990"/>
    <w:rPr>
      <w:rFonts w:ascii="Helvetica" w:eastAsia="Times New Roman" w:hAnsi="Helvetica" w:cs="Helvetica"/>
      <w:sz w:val="20"/>
      <w:szCs w:val="20"/>
      <w:lang w:eastAsia="es-ES"/>
    </w:rPr>
  </w:style>
  <w:style w:type="paragraph" w:customStyle="1" w:styleId="Estilo1">
    <w:name w:val="Estilo1"/>
    <w:basedOn w:val="Ttulo1"/>
    <w:uiPriority w:val="99"/>
    <w:rsid w:val="00227990"/>
    <w:pPr>
      <w:spacing w:before="240" w:after="60"/>
      <w:jc w:val="both"/>
    </w:pPr>
    <w:rPr>
      <w:rFonts w:ascii="Helvetica" w:hAnsi="Helvetica" w:cs="Helvetica"/>
      <w:b w:val="0"/>
      <w:bCs w:val="0"/>
      <w:caps w:val="0"/>
      <w:kern w:val="28"/>
    </w:rPr>
  </w:style>
  <w:style w:type="paragraph" w:styleId="Textodeglobo">
    <w:name w:val="Balloon Text"/>
    <w:basedOn w:val="Normal"/>
    <w:link w:val="TextodegloboCar"/>
    <w:unhideWhenUsed/>
    <w:rsid w:val="00227990"/>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227990"/>
    <w:rPr>
      <w:rFonts w:ascii="Tahoma" w:eastAsia="Times New Roman" w:hAnsi="Tahoma" w:cs="Tahoma"/>
      <w:sz w:val="16"/>
      <w:szCs w:val="16"/>
      <w:lang w:eastAsia="es-ES"/>
    </w:rPr>
  </w:style>
  <w:style w:type="paragraph" w:customStyle="1" w:styleId="x0">
    <w:name w:val="x0"/>
    <w:basedOn w:val="Normal"/>
    <w:autoRedefine/>
    <w:qFormat/>
    <w:rsid w:val="00B07C89"/>
    <w:pPr>
      <w:tabs>
        <w:tab w:val="left" w:pos="851"/>
      </w:tabs>
      <w:spacing w:before="120"/>
      <w:jc w:val="center"/>
    </w:pPr>
    <w:rPr>
      <w:szCs w:val="20"/>
      <w:lang w:val="es-MX"/>
    </w:rPr>
  </w:style>
  <w:style w:type="paragraph" w:customStyle="1" w:styleId="x4">
    <w:name w:val="x4"/>
    <w:basedOn w:val="x0"/>
    <w:autoRedefine/>
    <w:qFormat/>
    <w:rsid w:val="00ED0351"/>
    <w:pPr>
      <w:tabs>
        <w:tab w:val="clear" w:pos="851"/>
        <w:tab w:val="left" w:pos="0"/>
      </w:tabs>
      <w:spacing w:before="480" w:after="480"/>
      <w:jc w:val="left"/>
      <w:outlineLvl w:val="3"/>
    </w:pPr>
    <w:rPr>
      <w:b/>
      <w:bCs/>
      <w:szCs w:val="24"/>
      <w:lang w:val="es-EC"/>
    </w:rPr>
  </w:style>
  <w:style w:type="paragraph" w:styleId="TDC1">
    <w:name w:val="toc 1"/>
    <w:basedOn w:val="Normal"/>
    <w:next w:val="Normal"/>
    <w:autoRedefine/>
    <w:uiPriority w:val="39"/>
    <w:unhideWhenUsed/>
    <w:rsid w:val="009F66E3"/>
    <w:pPr>
      <w:spacing w:before="120" w:after="120"/>
      <w:jc w:val="left"/>
    </w:pPr>
    <w:rPr>
      <w:rFonts w:asciiTheme="minorHAnsi" w:hAnsiTheme="minorHAnsi"/>
      <w:b/>
      <w:bCs/>
      <w:caps/>
      <w:sz w:val="20"/>
      <w:szCs w:val="20"/>
    </w:rPr>
  </w:style>
  <w:style w:type="paragraph" w:styleId="TDC2">
    <w:name w:val="toc 2"/>
    <w:basedOn w:val="Normal"/>
    <w:next w:val="Normal"/>
    <w:autoRedefine/>
    <w:uiPriority w:val="39"/>
    <w:unhideWhenUsed/>
    <w:rsid w:val="00EF184D"/>
    <w:pPr>
      <w:tabs>
        <w:tab w:val="left" w:pos="426"/>
        <w:tab w:val="right" w:leader="dot" w:pos="8211"/>
      </w:tabs>
      <w:jc w:val="left"/>
    </w:pPr>
    <w:rPr>
      <w:rFonts w:asciiTheme="minorHAnsi" w:hAnsiTheme="minorHAnsi"/>
      <w:smallCaps/>
      <w:sz w:val="20"/>
      <w:szCs w:val="20"/>
    </w:rPr>
  </w:style>
  <w:style w:type="paragraph" w:styleId="TDC3">
    <w:name w:val="toc 3"/>
    <w:basedOn w:val="Normal"/>
    <w:next w:val="Normal"/>
    <w:autoRedefine/>
    <w:uiPriority w:val="39"/>
    <w:unhideWhenUsed/>
    <w:rsid w:val="00EF184D"/>
    <w:pPr>
      <w:tabs>
        <w:tab w:val="left" w:pos="567"/>
        <w:tab w:val="right" w:leader="dot" w:pos="8211"/>
      </w:tabs>
      <w:jc w:val="left"/>
    </w:pPr>
    <w:rPr>
      <w:rFonts w:asciiTheme="minorHAnsi" w:hAnsiTheme="minorHAnsi"/>
      <w:i/>
      <w:iCs/>
      <w:sz w:val="20"/>
      <w:szCs w:val="20"/>
    </w:rPr>
  </w:style>
  <w:style w:type="paragraph" w:styleId="TDC4">
    <w:name w:val="toc 4"/>
    <w:basedOn w:val="Normal"/>
    <w:next w:val="Normal"/>
    <w:autoRedefine/>
    <w:uiPriority w:val="39"/>
    <w:unhideWhenUsed/>
    <w:rsid w:val="00EF184D"/>
    <w:pPr>
      <w:tabs>
        <w:tab w:val="left" w:pos="567"/>
        <w:tab w:val="right" w:leader="dot" w:pos="8211"/>
      </w:tabs>
      <w:jc w:val="left"/>
    </w:pPr>
    <w:rPr>
      <w:rFonts w:asciiTheme="minorHAnsi" w:hAnsiTheme="minorHAnsi"/>
      <w:sz w:val="18"/>
      <w:szCs w:val="18"/>
    </w:rPr>
  </w:style>
  <w:style w:type="paragraph" w:styleId="TDC5">
    <w:name w:val="toc 5"/>
    <w:basedOn w:val="Normal"/>
    <w:next w:val="Normal"/>
    <w:autoRedefine/>
    <w:uiPriority w:val="39"/>
    <w:unhideWhenUsed/>
    <w:rsid w:val="002B7E9C"/>
    <w:pPr>
      <w:ind w:left="960"/>
      <w:jc w:val="left"/>
    </w:pPr>
    <w:rPr>
      <w:rFonts w:asciiTheme="minorHAnsi" w:hAnsiTheme="minorHAnsi"/>
      <w:sz w:val="18"/>
      <w:szCs w:val="18"/>
    </w:rPr>
  </w:style>
  <w:style w:type="paragraph" w:styleId="TDC6">
    <w:name w:val="toc 6"/>
    <w:basedOn w:val="Normal"/>
    <w:next w:val="Normal"/>
    <w:autoRedefine/>
    <w:uiPriority w:val="39"/>
    <w:unhideWhenUsed/>
    <w:rsid w:val="002B7E9C"/>
    <w:pPr>
      <w:ind w:left="1200"/>
      <w:jc w:val="left"/>
    </w:pPr>
    <w:rPr>
      <w:rFonts w:asciiTheme="minorHAnsi" w:hAnsiTheme="minorHAnsi"/>
      <w:sz w:val="18"/>
      <w:szCs w:val="18"/>
    </w:rPr>
  </w:style>
  <w:style w:type="paragraph" w:styleId="TDC7">
    <w:name w:val="toc 7"/>
    <w:basedOn w:val="Normal"/>
    <w:next w:val="Normal"/>
    <w:autoRedefine/>
    <w:uiPriority w:val="39"/>
    <w:unhideWhenUsed/>
    <w:rsid w:val="002B7E9C"/>
    <w:pPr>
      <w:ind w:left="1440"/>
      <w:jc w:val="left"/>
    </w:pPr>
    <w:rPr>
      <w:rFonts w:asciiTheme="minorHAnsi" w:hAnsiTheme="minorHAnsi"/>
      <w:sz w:val="18"/>
      <w:szCs w:val="18"/>
    </w:rPr>
  </w:style>
  <w:style w:type="paragraph" w:styleId="TDC8">
    <w:name w:val="toc 8"/>
    <w:basedOn w:val="Normal"/>
    <w:next w:val="Normal"/>
    <w:autoRedefine/>
    <w:uiPriority w:val="39"/>
    <w:unhideWhenUsed/>
    <w:rsid w:val="002B7E9C"/>
    <w:pPr>
      <w:ind w:left="1680"/>
      <w:jc w:val="left"/>
    </w:pPr>
    <w:rPr>
      <w:rFonts w:asciiTheme="minorHAnsi" w:hAnsiTheme="minorHAnsi"/>
      <w:sz w:val="18"/>
      <w:szCs w:val="18"/>
    </w:rPr>
  </w:style>
  <w:style w:type="paragraph" w:styleId="TDC9">
    <w:name w:val="toc 9"/>
    <w:basedOn w:val="Normal"/>
    <w:next w:val="Normal"/>
    <w:autoRedefine/>
    <w:uiPriority w:val="39"/>
    <w:unhideWhenUsed/>
    <w:rsid w:val="002B7E9C"/>
    <w:pPr>
      <w:ind w:left="1920"/>
      <w:jc w:val="left"/>
    </w:pPr>
    <w:rPr>
      <w:rFonts w:asciiTheme="minorHAnsi" w:hAnsiTheme="minorHAnsi"/>
      <w:sz w:val="18"/>
      <w:szCs w:val="18"/>
    </w:rPr>
  </w:style>
  <w:style w:type="paragraph" w:styleId="Mapadeldocumento">
    <w:name w:val="Document Map"/>
    <w:basedOn w:val="Normal"/>
    <w:link w:val="MapadeldocumentoCar"/>
    <w:uiPriority w:val="99"/>
    <w:unhideWhenUsed/>
    <w:rsid w:val="002B7E9C"/>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rsid w:val="002B7E9C"/>
    <w:rPr>
      <w:rFonts w:ascii="Tahoma" w:eastAsia="Times New Roman" w:hAnsi="Tahoma" w:cs="Tahoma"/>
      <w:sz w:val="16"/>
      <w:szCs w:val="16"/>
      <w:lang w:eastAsia="es-ES"/>
    </w:rPr>
  </w:style>
  <w:style w:type="paragraph" w:customStyle="1" w:styleId="X0-1">
    <w:name w:val="X0-1"/>
    <w:basedOn w:val="Normal"/>
    <w:autoRedefine/>
    <w:qFormat/>
    <w:rsid w:val="00743573"/>
    <w:pPr>
      <w:tabs>
        <w:tab w:val="left" w:pos="1134"/>
      </w:tabs>
      <w:spacing w:line="240" w:lineRule="auto"/>
      <w:ind w:left="851" w:right="851"/>
    </w:pPr>
    <w:rPr>
      <w:b/>
    </w:rPr>
  </w:style>
  <w:style w:type="paragraph" w:customStyle="1" w:styleId="X0-2">
    <w:name w:val="X0-2"/>
    <w:basedOn w:val="x0"/>
    <w:autoRedefine/>
    <w:qFormat/>
    <w:rsid w:val="00B119E9"/>
    <w:pPr>
      <w:tabs>
        <w:tab w:val="clear" w:pos="851"/>
        <w:tab w:val="left" w:pos="142"/>
      </w:tabs>
      <w:spacing w:before="0"/>
    </w:pPr>
  </w:style>
  <w:style w:type="paragraph" w:customStyle="1" w:styleId="X0-3">
    <w:name w:val="X0-3"/>
    <w:basedOn w:val="X0-2"/>
    <w:autoRedefine/>
    <w:qFormat/>
    <w:rsid w:val="00ED0351"/>
    <w:pPr>
      <w:numPr>
        <w:numId w:val="3"/>
      </w:numPr>
      <w:tabs>
        <w:tab w:val="clear" w:pos="142"/>
        <w:tab w:val="left" w:pos="0"/>
      </w:tabs>
      <w:spacing w:before="480" w:after="480"/>
    </w:pPr>
    <w:rPr>
      <w:b/>
      <w:szCs w:val="24"/>
    </w:rPr>
  </w:style>
  <w:style w:type="paragraph" w:customStyle="1" w:styleId="NormaTitulo">
    <w:name w:val="NormaTitulo"/>
    <w:basedOn w:val="Normal"/>
    <w:rsid w:val="0040084A"/>
    <w:pPr>
      <w:numPr>
        <w:numId w:val="4"/>
      </w:numPr>
    </w:pPr>
  </w:style>
  <w:style w:type="paragraph" w:customStyle="1" w:styleId="SubtituloNorma">
    <w:name w:val="SubtituloNorma"/>
    <w:basedOn w:val="Normal"/>
    <w:rsid w:val="0040084A"/>
    <w:pPr>
      <w:numPr>
        <w:ilvl w:val="1"/>
        <w:numId w:val="4"/>
      </w:numPr>
    </w:pPr>
  </w:style>
  <w:style w:type="paragraph" w:customStyle="1" w:styleId="SubtituloNorma2">
    <w:name w:val="SubtituloNorma2"/>
    <w:basedOn w:val="Normal"/>
    <w:rsid w:val="0040084A"/>
    <w:pPr>
      <w:numPr>
        <w:ilvl w:val="2"/>
        <w:numId w:val="4"/>
      </w:numPr>
    </w:pPr>
  </w:style>
  <w:style w:type="paragraph" w:customStyle="1" w:styleId="SubtituloLuis4">
    <w:name w:val="SubtituloLuis4"/>
    <w:basedOn w:val="Normal"/>
    <w:uiPriority w:val="99"/>
    <w:rsid w:val="0040084A"/>
    <w:pPr>
      <w:numPr>
        <w:ilvl w:val="4"/>
        <w:numId w:val="4"/>
      </w:numPr>
    </w:pPr>
  </w:style>
  <w:style w:type="paragraph" w:styleId="Sangra2detindependiente">
    <w:name w:val="Body Text Indent 2"/>
    <w:basedOn w:val="Normal"/>
    <w:link w:val="Sangra2detindependienteCar"/>
    <w:rsid w:val="0040084A"/>
    <w:pPr>
      <w:spacing w:after="120" w:line="480" w:lineRule="auto"/>
      <w:ind w:left="283"/>
    </w:pPr>
  </w:style>
  <w:style w:type="character" w:customStyle="1" w:styleId="Sangra2detindependienteCar">
    <w:name w:val="Sangría 2 de t. independiente Car"/>
    <w:basedOn w:val="Fuentedeprrafopredeter"/>
    <w:link w:val="Sangra2detindependiente"/>
    <w:rsid w:val="0040084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DC73C6"/>
    <w:pPr>
      <w:spacing w:after="120"/>
    </w:pPr>
  </w:style>
  <w:style w:type="character" w:customStyle="1" w:styleId="TextoindependienteCar">
    <w:name w:val="Texto independiente Car"/>
    <w:basedOn w:val="Fuentedeprrafopredeter"/>
    <w:link w:val="Textoindependiente"/>
    <w:rsid w:val="00DC73C6"/>
    <w:rPr>
      <w:rFonts w:ascii="Times New Roman" w:eastAsia="Times New Roman" w:hAnsi="Times New Roman" w:cs="Times New Roman"/>
      <w:sz w:val="24"/>
      <w:szCs w:val="24"/>
      <w:lang w:eastAsia="es-ES"/>
    </w:rPr>
  </w:style>
  <w:style w:type="paragraph" w:styleId="Lista">
    <w:name w:val="List"/>
    <w:basedOn w:val="Normal"/>
    <w:unhideWhenUsed/>
    <w:rsid w:val="008B018F"/>
    <w:pPr>
      <w:ind w:left="283" w:hanging="283"/>
      <w:contextualSpacing/>
    </w:pPr>
  </w:style>
  <w:style w:type="paragraph" w:styleId="Lista2">
    <w:name w:val="List 2"/>
    <w:basedOn w:val="Normal"/>
    <w:unhideWhenUsed/>
    <w:rsid w:val="008B018F"/>
    <w:pPr>
      <w:ind w:left="566" w:hanging="283"/>
      <w:contextualSpacing/>
    </w:pPr>
  </w:style>
  <w:style w:type="paragraph" w:styleId="Lista3">
    <w:name w:val="List 3"/>
    <w:basedOn w:val="Normal"/>
    <w:unhideWhenUsed/>
    <w:rsid w:val="008B018F"/>
    <w:pPr>
      <w:ind w:left="849" w:hanging="283"/>
      <w:contextualSpacing/>
    </w:pPr>
  </w:style>
  <w:style w:type="paragraph" w:styleId="Lista4">
    <w:name w:val="List 4"/>
    <w:basedOn w:val="Normal"/>
    <w:uiPriority w:val="99"/>
    <w:unhideWhenUsed/>
    <w:rsid w:val="008B018F"/>
    <w:pPr>
      <w:ind w:left="1132" w:hanging="283"/>
      <w:contextualSpacing/>
    </w:pPr>
  </w:style>
  <w:style w:type="paragraph" w:styleId="Lista5">
    <w:name w:val="List 5"/>
    <w:basedOn w:val="Normal"/>
    <w:uiPriority w:val="99"/>
    <w:unhideWhenUsed/>
    <w:rsid w:val="008B018F"/>
    <w:pPr>
      <w:ind w:left="1415" w:hanging="283"/>
      <w:contextualSpacing/>
    </w:pPr>
  </w:style>
  <w:style w:type="paragraph" w:styleId="Encabezadodemensaje">
    <w:name w:val="Message Header"/>
    <w:basedOn w:val="Normal"/>
    <w:link w:val="EncabezadodemensajeCar"/>
    <w:uiPriority w:val="99"/>
    <w:unhideWhenUsed/>
    <w:rsid w:val="008B018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EncabezadodemensajeCar">
    <w:name w:val="Encabezado de mensaje Car"/>
    <w:basedOn w:val="Fuentedeprrafopredeter"/>
    <w:link w:val="Encabezadodemensaje"/>
    <w:uiPriority w:val="99"/>
    <w:rsid w:val="008B018F"/>
    <w:rPr>
      <w:rFonts w:ascii="Cambria" w:eastAsia="Times New Roman" w:hAnsi="Cambria" w:cs="Times New Roman"/>
      <w:sz w:val="24"/>
      <w:szCs w:val="24"/>
      <w:shd w:val="pct20" w:color="auto" w:fill="auto"/>
    </w:rPr>
  </w:style>
  <w:style w:type="paragraph" w:styleId="Cierre">
    <w:name w:val="Closing"/>
    <w:basedOn w:val="Normal"/>
    <w:link w:val="CierreCar"/>
    <w:uiPriority w:val="99"/>
    <w:unhideWhenUsed/>
    <w:rsid w:val="008B018F"/>
    <w:pPr>
      <w:ind w:left="4252"/>
    </w:pPr>
  </w:style>
  <w:style w:type="character" w:customStyle="1" w:styleId="CierreCar">
    <w:name w:val="Cierre Car"/>
    <w:basedOn w:val="Fuentedeprrafopredeter"/>
    <w:link w:val="Cierre"/>
    <w:uiPriority w:val="99"/>
    <w:rsid w:val="008B018F"/>
    <w:rPr>
      <w:rFonts w:ascii="Times New Roman" w:eastAsia="Times New Roman" w:hAnsi="Times New Roman"/>
      <w:sz w:val="24"/>
      <w:szCs w:val="24"/>
    </w:rPr>
  </w:style>
  <w:style w:type="paragraph" w:styleId="Listaconvietas2">
    <w:name w:val="List Bullet 2"/>
    <w:basedOn w:val="Normal"/>
    <w:uiPriority w:val="99"/>
    <w:unhideWhenUsed/>
    <w:rsid w:val="008B018F"/>
    <w:pPr>
      <w:numPr>
        <w:numId w:val="12"/>
      </w:numPr>
      <w:contextualSpacing/>
    </w:pPr>
  </w:style>
  <w:style w:type="paragraph" w:styleId="Continuarlista">
    <w:name w:val="List Continue"/>
    <w:basedOn w:val="Normal"/>
    <w:unhideWhenUsed/>
    <w:rsid w:val="008B018F"/>
    <w:pPr>
      <w:spacing w:after="120"/>
      <w:ind w:left="283"/>
      <w:contextualSpacing/>
    </w:pPr>
  </w:style>
  <w:style w:type="paragraph" w:styleId="Continuarlista3">
    <w:name w:val="List Continue 3"/>
    <w:basedOn w:val="Normal"/>
    <w:unhideWhenUsed/>
    <w:rsid w:val="008B018F"/>
    <w:pPr>
      <w:spacing w:after="120"/>
      <w:ind w:left="849"/>
      <w:contextualSpacing/>
    </w:pPr>
  </w:style>
  <w:style w:type="paragraph" w:styleId="Continuarlista4">
    <w:name w:val="List Continue 4"/>
    <w:basedOn w:val="Normal"/>
    <w:uiPriority w:val="99"/>
    <w:unhideWhenUsed/>
    <w:rsid w:val="008B018F"/>
    <w:pPr>
      <w:spacing w:after="120"/>
      <w:ind w:left="1132"/>
      <w:contextualSpacing/>
    </w:pPr>
  </w:style>
  <w:style w:type="paragraph" w:styleId="Continuarlista5">
    <w:name w:val="List Continue 5"/>
    <w:basedOn w:val="Normal"/>
    <w:uiPriority w:val="99"/>
    <w:unhideWhenUsed/>
    <w:rsid w:val="008B018F"/>
    <w:pPr>
      <w:spacing w:after="120"/>
      <w:ind w:left="1415"/>
      <w:contextualSpacing/>
    </w:pPr>
  </w:style>
  <w:style w:type="paragraph" w:styleId="Epgrafe">
    <w:name w:val="caption"/>
    <w:basedOn w:val="Normal"/>
    <w:next w:val="Normal"/>
    <w:unhideWhenUsed/>
    <w:qFormat/>
    <w:rsid w:val="008B018F"/>
    <w:rPr>
      <w:b/>
      <w:bCs/>
      <w:sz w:val="20"/>
      <w:szCs w:val="20"/>
    </w:rPr>
  </w:style>
  <w:style w:type="paragraph" w:styleId="Ttulo">
    <w:name w:val="Title"/>
    <w:basedOn w:val="Normal"/>
    <w:next w:val="Normal"/>
    <w:link w:val="TtuloCar"/>
    <w:qFormat/>
    <w:rsid w:val="008A457E"/>
    <w:pPr>
      <w:spacing w:before="240" w:after="60"/>
      <w:jc w:val="center"/>
      <w:outlineLvl w:val="0"/>
    </w:pPr>
    <w:rPr>
      <w:b/>
      <w:bCs/>
      <w:kern w:val="28"/>
      <w:szCs w:val="32"/>
    </w:rPr>
  </w:style>
  <w:style w:type="character" w:customStyle="1" w:styleId="TtuloCar">
    <w:name w:val="Título Car"/>
    <w:basedOn w:val="Fuentedeprrafopredeter"/>
    <w:link w:val="Ttulo"/>
    <w:rsid w:val="008A457E"/>
    <w:rPr>
      <w:rFonts w:ascii="Times New Roman" w:eastAsia="Times New Roman" w:hAnsi="Times New Roman"/>
      <w:b/>
      <w:bCs/>
      <w:kern w:val="28"/>
      <w:sz w:val="24"/>
      <w:szCs w:val="32"/>
    </w:rPr>
  </w:style>
  <w:style w:type="paragraph" w:styleId="Sangradetextonormal">
    <w:name w:val="Body Text Indent"/>
    <w:basedOn w:val="Normal"/>
    <w:link w:val="SangradetextonormalCar"/>
    <w:unhideWhenUsed/>
    <w:rsid w:val="008B018F"/>
    <w:pPr>
      <w:spacing w:after="120"/>
      <w:ind w:left="283"/>
    </w:pPr>
  </w:style>
  <w:style w:type="character" w:customStyle="1" w:styleId="SangradetextonormalCar">
    <w:name w:val="Sangría de texto normal Car"/>
    <w:basedOn w:val="Fuentedeprrafopredeter"/>
    <w:link w:val="Sangradetextonormal"/>
    <w:rsid w:val="008B018F"/>
    <w:rPr>
      <w:rFonts w:ascii="Times New Roman" w:eastAsia="Times New Roman" w:hAnsi="Times New Roman"/>
      <w:sz w:val="24"/>
      <w:szCs w:val="24"/>
    </w:rPr>
  </w:style>
  <w:style w:type="paragraph" w:customStyle="1" w:styleId="Infodocumentosadjuntos">
    <w:name w:val="Info documentos adjuntos"/>
    <w:basedOn w:val="Normal"/>
    <w:rsid w:val="008B018F"/>
  </w:style>
  <w:style w:type="paragraph" w:styleId="Sangranormal">
    <w:name w:val="Normal Indent"/>
    <w:basedOn w:val="Normal"/>
    <w:uiPriority w:val="99"/>
    <w:unhideWhenUsed/>
    <w:rsid w:val="008B018F"/>
    <w:pPr>
      <w:ind w:left="708"/>
    </w:pPr>
  </w:style>
  <w:style w:type="paragraph" w:styleId="Textoindependienteprimerasangra">
    <w:name w:val="Body Text First Indent"/>
    <w:basedOn w:val="Textoindependiente"/>
    <w:link w:val="TextoindependienteprimerasangraCar"/>
    <w:unhideWhenUsed/>
    <w:rsid w:val="008B018F"/>
    <w:pPr>
      <w:ind w:firstLine="210"/>
    </w:pPr>
  </w:style>
  <w:style w:type="character" w:customStyle="1" w:styleId="TextoindependienteprimerasangraCar">
    <w:name w:val="Texto independiente primera sangría Car"/>
    <w:basedOn w:val="TextoindependienteCar"/>
    <w:link w:val="Textoindependienteprimerasangra"/>
    <w:rsid w:val="008B018F"/>
  </w:style>
  <w:style w:type="paragraph" w:styleId="Textoindependienteprimerasangra2">
    <w:name w:val="Body Text First Indent 2"/>
    <w:basedOn w:val="Sangradetextonormal"/>
    <w:link w:val="Textoindependienteprimerasangra2Car"/>
    <w:unhideWhenUsed/>
    <w:rsid w:val="008B018F"/>
    <w:pPr>
      <w:ind w:firstLine="210"/>
    </w:pPr>
  </w:style>
  <w:style w:type="character" w:customStyle="1" w:styleId="Textoindependienteprimerasangra2Car">
    <w:name w:val="Texto independiente primera sangría 2 Car"/>
    <w:basedOn w:val="SangradetextonormalCar"/>
    <w:link w:val="Textoindependienteprimerasangra2"/>
    <w:rsid w:val="008B018F"/>
  </w:style>
  <w:style w:type="paragraph" w:customStyle="1" w:styleId="x0-4">
    <w:name w:val="x0-4"/>
    <w:autoRedefine/>
    <w:qFormat/>
    <w:rsid w:val="00674155"/>
    <w:pPr>
      <w:tabs>
        <w:tab w:val="left" w:pos="0"/>
      </w:tabs>
      <w:spacing w:before="240" w:after="240"/>
      <w:jc w:val="both"/>
    </w:pPr>
    <w:rPr>
      <w:rFonts w:ascii="Times New Roman" w:eastAsia="Times New Roman" w:hAnsi="Times New Roman"/>
      <w:sz w:val="24"/>
      <w:szCs w:val="24"/>
    </w:rPr>
  </w:style>
  <w:style w:type="paragraph" w:customStyle="1" w:styleId="MIO4">
    <w:name w:val="MIO 4"/>
    <w:basedOn w:val="Normal"/>
    <w:autoRedefine/>
    <w:rsid w:val="004C0B75"/>
    <w:pPr>
      <w:widowControl w:val="0"/>
      <w:tabs>
        <w:tab w:val="right" w:leader="dot" w:pos="7928"/>
      </w:tabs>
      <w:spacing w:before="360" w:line="240" w:lineRule="auto"/>
      <w:jc w:val="center"/>
    </w:pPr>
    <w:rPr>
      <w:rFonts w:ascii="Arial" w:hAnsi="Arial" w:cs="Arial"/>
      <w:b/>
    </w:rPr>
  </w:style>
  <w:style w:type="paragraph" w:customStyle="1" w:styleId="Textosinformato1">
    <w:name w:val="Texto sin formato1"/>
    <w:basedOn w:val="Normal"/>
    <w:rsid w:val="008B301F"/>
    <w:pPr>
      <w:keepLines/>
      <w:overflowPunct w:val="0"/>
      <w:autoSpaceDE w:val="0"/>
      <w:autoSpaceDN w:val="0"/>
      <w:adjustRightInd w:val="0"/>
      <w:spacing w:after="120" w:line="240" w:lineRule="auto"/>
      <w:textAlignment w:val="baseline"/>
    </w:pPr>
    <w:rPr>
      <w:rFonts w:ascii="Courier New" w:hAnsi="Courier New"/>
      <w:szCs w:val="20"/>
      <w:lang w:eastAsia="zh-CN"/>
    </w:rPr>
  </w:style>
  <w:style w:type="paragraph" w:styleId="Textoindependiente2">
    <w:name w:val="Body Text 2"/>
    <w:basedOn w:val="Normal"/>
    <w:link w:val="Textoindependiente2Car"/>
    <w:unhideWhenUsed/>
    <w:rsid w:val="000D549D"/>
    <w:pPr>
      <w:spacing w:after="120" w:line="480" w:lineRule="auto"/>
    </w:pPr>
  </w:style>
  <w:style w:type="character" w:customStyle="1" w:styleId="Textoindependiente2Car">
    <w:name w:val="Texto independiente 2 Car"/>
    <w:basedOn w:val="Fuentedeprrafopredeter"/>
    <w:link w:val="Textoindependiente2"/>
    <w:rsid w:val="000D549D"/>
    <w:rPr>
      <w:rFonts w:ascii="Times New Roman" w:eastAsia="Times New Roman" w:hAnsi="Times New Roman"/>
      <w:sz w:val="24"/>
      <w:szCs w:val="24"/>
    </w:rPr>
  </w:style>
  <w:style w:type="paragraph" w:styleId="Tabladeilustraciones">
    <w:name w:val="table of figures"/>
    <w:basedOn w:val="Normal"/>
    <w:next w:val="Normal"/>
    <w:uiPriority w:val="99"/>
    <w:rsid w:val="000D549D"/>
    <w:pPr>
      <w:jc w:val="left"/>
    </w:pPr>
    <w:rPr>
      <w:rFonts w:asciiTheme="minorHAnsi" w:hAnsiTheme="minorHAnsi"/>
      <w:i/>
      <w:iCs/>
      <w:sz w:val="20"/>
      <w:szCs w:val="20"/>
    </w:rPr>
  </w:style>
  <w:style w:type="paragraph" w:customStyle="1" w:styleId="Normal1">
    <w:name w:val="Normal 1"/>
    <w:basedOn w:val="Normal"/>
    <w:next w:val="Normal"/>
    <w:rsid w:val="000D549D"/>
    <w:pPr>
      <w:spacing w:line="240" w:lineRule="auto"/>
    </w:pPr>
    <w:rPr>
      <w:lang w:val="es-EC"/>
    </w:rPr>
  </w:style>
  <w:style w:type="paragraph" w:styleId="Textoindependiente3">
    <w:name w:val="Body Text 3"/>
    <w:basedOn w:val="Normal"/>
    <w:link w:val="Textoindependiente3Car"/>
    <w:rsid w:val="00D933C4"/>
    <w:pPr>
      <w:spacing w:after="120" w:line="240" w:lineRule="auto"/>
      <w:jc w:val="left"/>
    </w:pPr>
    <w:rPr>
      <w:sz w:val="16"/>
      <w:szCs w:val="16"/>
    </w:rPr>
  </w:style>
  <w:style w:type="character" w:customStyle="1" w:styleId="Textoindependiente3Car">
    <w:name w:val="Texto independiente 3 Car"/>
    <w:basedOn w:val="Fuentedeprrafopredeter"/>
    <w:link w:val="Textoindependiente3"/>
    <w:rsid w:val="00D933C4"/>
    <w:rPr>
      <w:rFonts w:ascii="Times New Roman" w:eastAsia="Times New Roman" w:hAnsi="Times New Roman"/>
      <w:sz w:val="16"/>
      <w:szCs w:val="16"/>
    </w:rPr>
  </w:style>
  <w:style w:type="paragraph" w:styleId="Sangra3detindependiente">
    <w:name w:val="Body Text Indent 3"/>
    <w:basedOn w:val="Normal"/>
    <w:link w:val="Sangra3detindependienteCar"/>
    <w:rsid w:val="00D933C4"/>
    <w:pPr>
      <w:spacing w:after="120" w:line="240" w:lineRule="auto"/>
      <w:ind w:left="283"/>
      <w:jc w:val="left"/>
    </w:pPr>
    <w:rPr>
      <w:sz w:val="16"/>
      <w:szCs w:val="16"/>
    </w:rPr>
  </w:style>
  <w:style w:type="character" w:customStyle="1" w:styleId="Sangra3detindependienteCar">
    <w:name w:val="Sangría 3 de t. independiente Car"/>
    <w:basedOn w:val="Fuentedeprrafopredeter"/>
    <w:link w:val="Sangra3detindependiente"/>
    <w:rsid w:val="00D933C4"/>
    <w:rPr>
      <w:rFonts w:ascii="Times New Roman" w:eastAsia="Times New Roman" w:hAnsi="Times New Roman"/>
      <w:sz w:val="16"/>
      <w:szCs w:val="16"/>
    </w:rPr>
  </w:style>
  <w:style w:type="paragraph" w:styleId="Textodebloque">
    <w:name w:val="Block Text"/>
    <w:basedOn w:val="Normal"/>
    <w:rsid w:val="00D933C4"/>
    <w:pPr>
      <w:spacing w:line="240" w:lineRule="auto"/>
      <w:ind w:left="1080" w:right="764"/>
    </w:pPr>
    <w:rPr>
      <w:rFonts w:ascii="Arial" w:hAnsi="Arial" w:cs="Arial"/>
    </w:rPr>
  </w:style>
  <w:style w:type="paragraph" w:customStyle="1" w:styleId="Textoindependiente21">
    <w:name w:val="Texto independiente 21"/>
    <w:basedOn w:val="Normal"/>
    <w:rsid w:val="00D933C4"/>
    <w:pPr>
      <w:spacing w:line="240" w:lineRule="auto"/>
    </w:pPr>
    <w:rPr>
      <w:szCs w:val="20"/>
      <w:lang w:val="es-MX"/>
    </w:rPr>
  </w:style>
  <w:style w:type="paragraph" w:customStyle="1" w:styleId="p0">
    <w:name w:val="p0"/>
    <w:basedOn w:val="Normal"/>
    <w:rsid w:val="0088739E"/>
    <w:pPr>
      <w:widowControl w:val="0"/>
      <w:tabs>
        <w:tab w:val="left" w:pos="720"/>
      </w:tabs>
      <w:autoSpaceDE w:val="0"/>
      <w:autoSpaceDN w:val="0"/>
      <w:spacing w:line="240" w:lineRule="atLeast"/>
    </w:pPr>
    <w:rPr>
      <w:rFonts w:eastAsia="Arial Unicode MS"/>
      <w:lang w:eastAsia="zh-CN"/>
    </w:rPr>
  </w:style>
  <w:style w:type="paragraph" w:styleId="Listaconvietas">
    <w:name w:val="List Bullet"/>
    <w:basedOn w:val="Normal"/>
    <w:uiPriority w:val="99"/>
    <w:unhideWhenUsed/>
    <w:rsid w:val="00800A57"/>
    <w:pPr>
      <w:numPr>
        <w:numId w:val="14"/>
      </w:numPr>
      <w:contextualSpacing/>
    </w:pPr>
  </w:style>
  <w:style w:type="paragraph" w:styleId="Listaconvietas3">
    <w:name w:val="List Bullet 3"/>
    <w:basedOn w:val="Normal"/>
    <w:unhideWhenUsed/>
    <w:rsid w:val="00800A57"/>
    <w:pPr>
      <w:numPr>
        <w:numId w:val="15"/>
      </w:numPr>
      <w:contextualSpacing/>
    </w:pPr>
  </w:style>
  <w:style w:type="paragraph" w:styleId="Continuarlista2">
    <w:name w:val="List Continue 2"/>
    <w:basedOn w:val="Normal"/>
    <w:uiPriority w:val="99"/>
    <w:unhideWhenUsed/>
    <w:rsid w:val="00800A57"/>
    <w:pPr>
      <w:spacing w:after="120"/>
      <w:ind w:left="566"/>
      <w:contextualSpacing/>
    </w:pPr>
  </w:style>
  <w:style w:type="paragraph" w:styleId="Subttulo">
    <w:name w:val="Subtitle"/>
    <w:basedOn w:val="Normal"/>
    <w:next w:val="Normal"/>
    <w:link w:val="SubttuloCar"/>
    <w:uiPriority w:val="11"/>
    <w:qFormat/>
    <w:rsid w:val="00800A57"/>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800A57"/>
    <w:rPr>
      <w:rFonts w:asciiTheme="majorHAnsi" w:eastAsiaTheme="majorEastAsia" w:hAnsiTheme="majorHAnsi" w:cstheme="majorBidi"/>
      <w:i/>
      <w:iCs/>
      <w:color w:val="4F81BD" w:themeColor="accent1"/>
      <w:spacing w:val="15"/>
      <w:sz w:val="24"/>
      <w:szCs w:val="24"/>
    </w:rPr>
  </w:style>
  <w:style w:type="paragraph" w:customStyle="1" w:styleId="Lneadeasunto">
    <w:name w:val="Línea de asunto"/>
    <w:basedOn w:val="Normal"/>
    <w:rsid w:val="00800A57"/>
  </w:style>
  <w:style w:type="paragraph" w:customStyle="1" w:styleId="Default">
    <w:name w:val="Default"/>
    <w:rsid w:val="00FB1AB6"/>
    <w:pPr>
      <w:widowControl w:val="0"/>
      <w:autoSpaceDE w:val="0"/>
      <w:autoSpaceDN w:val="0"/>
      <w:adjustRightInd w:val="0"/>
    </w:pPr>
    <w:rPr>
      <w:rFonts w:ascii="Arial" w:eastAsia="Times New Roman" w:hAnsi="Arial" w:cs="Arial"/>
      <w:color w:val="000000"/>
      <w:sz w:val="24"/>
      <w:szCs w:val="24"/>
    </w:rPr>
  </w:style>
  <w:style w:type="paragraph" w:customStyle="1" w:styleId="CM36">
    <w:name w:val="CM36"/>
    <w:basedOn w:val="Default"/>
    <w:next w:val="Default"/>
    <w:rsid w:val="00FB1AB6"/>
    <w:pPr>
      <w:spacing w:after="213"/>
    </w:pPr>
    <w:rPr>
      <w:color w:val="auto"/>
    </w:rPr>
  </w:style>
  <w:style w:type="paragraph" w:customStyle="1" w:styleId="CM8">
    <w:name w:val="CM8"/>
    <w:basedOn w:val="Default"/>
    <w:next w:val="Default"/>
    <w:rsid w:val="00FB1AB6"/>
    <w:pPr>
      <w:spacing w:line="208" w:lineRule="atLeast"/>
    </w:pPr>
    <w:rPr>
      <w:color w:val="auto"/>
    </w:rPr>
  </w:style>
  <w:style w:type="paragraph" w:customStyle="1" w:styleId="CM17">
    <w:name w:val="CM17"/>
    <w:basedOn w:val="Default"/>
    <w:next w:val="Default"/>
    <w:rsid w:val="00FB1AB6"/>
    <w:pPr>
      <w:spacing w:after="275"/>
    </w:pPr>
    <w:rPr>
      <w:rFonts w:ascii="Times New Roman" w:hAnsi="Times New Roman" w:cs="Times New Roman"/>
      <w:color w:val="auto"/>
    </w:rPr>
  </w:style>
  <w:style w:type="paragraph" w:customStyle="1" w:styleId="Textodenotaalpie">
    <w:name w:val="Texto de nota al pie"/>
    <w:basedOn w:val="Normal"/>
    <w:rsid w:val="00FB1AB6"/>
    <w:pPr>
      <w:widowControl w:val="0"/>
      <w:spacing w:line="240" w:lineRule="auto"/>
      <w:jc w:val="left"/>
    </w:pPr>
    <w:rPr>
      <w:rFonts w:ascii="Courier" w:hAnsi="Courier"/>
      <w:szCs w:val="20"/>
      <w:lang w:val="es-ES_tradnl"/>
    </w:rPr>
  </w:style>
  <w:style w:type="character" w:styleId="Textoennegrita">
    <w:name w:val="Strong"/>
    <w:basedOn w:val="Fuentedeprrafopredeter"/>
    <w:qFormat/>
    <w:rsid w:val="00FB1AB6"/>
    <w:rPr>
      <w:b/>
      <w:bCs/>
    </w:rPr>
  </w:style>
  <w:style w:type="character" w:styleId="nfasis">
    <w:name w:val="Emphasis"/>
    <w:basedOn w:val="Fuentedeprrafopredeter"/>
    <w:qFormat/>
    <w:rsid w:val="00FB1AB6"/>
    <w:rPr>
      <w:i/>
      <w:iCs/>
    </w:rPr>
  </w:style>
  <w:style w:type="paragraph" w:customStyle="1" w:styleId="CM26">
    <w:name w:val="CM26"/>
    <w:basedOn w:val="Default"/>
    <w:next w:val="Default"/>
    <w:rsid w:val="00FB1AB6"/>
    <w:pPr>
      <w:spacing w:after="268"/>
    </w:pPr>
    <w:rPr>
      <w:rFonts w:ascii="Times New Roman" w:hAnsi="Times New Roman" w:cs="Times New Roman"/>
      <w:color w:val="auto"/>
    </w:rPr>
  </w:style>
  <w:style w:type="paragraph" w:customStyle="1" w:styleId="EstiloTtulo1Tahoma10ptSubrayado">
    <w:name w:val="Estilo Título 1 + Tahoma 10 pt Subrayado"/>
    <w:basedOn w:val="Normal"/>
    <w:rsid w:val="00FB1AB6"/>
    <w:pPr>
      <w:numPr>
        <w:numId w:val="16"/>
      </w:numPr>
      <w:spacing w:line="240" w:lineRule="auto"/>
      <w:jc w:val="left"/>
    </w:pPr>
  </w:style>
  <w:style w:type="character" w:customStyle="1" w:styleId="CarCar6">
    <w:name w:val="Car Car6"/>
    <w:basedOn w:val="Fuentedeprrafopredeter"/>
    <w:rsid w:val="00FB1AB6"/>
    <w:rPr>
      <w:rFonts w:ascii="Arial" w:eastAsia="Times New Roman" w:hAnsi="Arial" w:cs="Times New Roman"/>
      <w:sz w:val="24"/>
      <w:szCs w:val="24"/>
      <w:lang w:val="es-EC" w:eastAsia="es-EC"/>
    </w:rPr>
  </w:style>
  <w:style w:type="character" w:customStyle="1" w:styleId="toctoggle">
    <w:name w:val="toctoggle"/>
    <w:basedOn w:val="Fuentedeprrafopredeter"/>
    <w:rsid w:val="00FB1AB6"/>
  </w:style>
  <w:style w:type="character" w:customStyle="1" w:styleId="tocnumber">
    <w:name w:val="tocnumber"/>
    <w:basedOn w:val="Fuentedeprrafopredeter"/>
    <w:rsid w:val="00FB1AB6"/>
  </w:style>
  <w:style w:type="character" w:customStyle="1" w:styleId="toctext">
    <w:name w:val="toctext"/>
    <w:basedOn w:val="Fuentedeprrafopredeter"/>
    <w:rsid w:val="00FB1AB6"/>
  </w:style>
  <w:style w:type="character" w:customStyle="1" w:styleId="editsection">
    <w:name w:val="editsection"/>
    <w:basedOn w:val="Fuentedeprrafopredeter"/>
    <w:rsid w:val="00FB1AB6"/>
  </w:style>
  <w:style w:type="character" w:customStyle="1" w:styleId="mw-headline">
    <w:name w:val="mw-headline"/>
    <w:basedOn w:val="Fuentedeprrafopredeter"/>
    <w:rsid w:val="00FB1AB6"/>
  </w:style>
  <w:style w:type="character" w:customStyle="1" w:styleId="texhtml">
    <w:name w:val="texhtml"/>
    <w:basedOn w:val="Fuentedeprrafopredeter"/>
    <w:rsid w:val="00FB1AB6"/>
  </w:style>
  <w:style w:type="paragraph" w:customStyle="1" w:styleId="MTDisplayEquation">
    <w:name w:val="MTDisplayEquation"/>
    <w:basedOn w:val="Textoindependiente"/>
    <w:next w:val="Normal"/>
    <w:link w:val="MTDisplayEquationCar"/>
    <w:rsid w:val="00FB1AB6"/>
    <w:pPr>
      <w:tabs>
        <w:tab w:val="center" w:pos="4120"/>
        <w:tab w:val="right" w:pos="8220"/>
      </w:tabs>
      <w:autoSpaceDE w:val="0"/>
      <w:autoSpaceDN w:val="0"/>
      <w:adjustRightInd w:val="0"/>
    </w:pPr>
    <w:rPr>
      <w:rFonts w:ascii="Arial" w:hAnsi="Arial" w:cs="Arial"/>
    </w:rPr>
  </w:style>
  <w:style w:type="character" w:customStyle="1" w:styleId="MTDisplayEquationCar">
    <w:name w:val="MTDisplayEquation Car"/>
    <w:basedOn w:val="TextoindependienteCar"/>
    <w:link w:val="MTDisplayEquation"/>
    <w:rsid w:val="00FB1AB6"/>
    <w:rPr>
      <w:rFonts w:ascii="Arial" w:hAnsi="Arial" w:cs="Arial"/>
    </w:rPr>
  </w:style>
  <w:style w:type="paragraph" w:customStyle="1" w:styleId="DefaultText">
    <w:name w:val="Default Text"/>
    <w:basedOn w:val="Normal"/>
    <w:rsid w:val="00FB1AB6"/>
    <w:pPr>
      <w:autoSpaceDE w:val="0"/>
      <w:autoSpaceDN w:val="0"/>
      <w:adjustRightInd w:val="0"/>
      <w:spacing w:line="240" w:lineRule="auto"/>
      <w:jc w:val="left"/>
    </w:pPr>
  </w:style>
  <w:style w:type="paragraph" w:styleId="Listaconvietas4">
    <w:name w:val="List Bullet 4"/>
    <w:basedOn w:val="Normal"/>
    <w:unhideWhenUsed/>
    <w:rsid w:val="009E0449"/>
    <w:pPr>
      <w:numPr>
        <w:numId w:val="18"/>
      </w:numPr>
      <w:contextualSpacing/>
    </w:pPr>
  </w:style>
  <w:style w:type="paragraph" w:customStyle="1" w:styleId="Normal05">
    <w:name w:val="Normal 0.5"/>
    <w:basedOn w:val="Normal"/>
    <w:next w:val="Normal"/>
    <w:rsid w:val="00F13E4C"/>
    <w:pPr>
      <w:ind w:firstLine="284"/>
    </w:pPr>
    <w:rPr>
      <w:lang w:val="es-EC"/>
    </w:rPr>
  </w:style>
  <w:style w:type="character" w:customStyle="1" w:styleId="TextonotapieCar1">
    <w:name w:val="Texto nota pie Car1"/>
    <w:basedOn w:val="Fuentedeprrafopredeter"/>
    <w:rsid w:val="00F13E4C"/>
  </w:style>
  <w:style w:type="character" w:customStyle="1" w:styleId="EncabezadoCar1">
    <w:name w:val="Encabezado Car1"/>
    <w:basedOn w:val="Fuentedeprrafopredeter"/>
    <w:uiPriority w:val="99"/>
    <w:rsid w:val="00F13E4C"/>
    <w:rPr>
      <w:sz w:val="24"/>
      <w:szCs w:val="24"/>
    </w:rPr>
  </w:style>
  <w:style w:type="character" w:customStyle="1" w:styleId="PiedepginaCar1">
    <w:name w:val="Pie de página Car1"/>
    <w:basedOn w:val="Fuentedeprrafopredeter"/>
    <w:uiPriority w:val="99"/>
    <w:rsid w:val="00F13E4C"/>
    <w:rPr>
      <w:sz w:val="24"/>
      <w:szCs w:val="24"/>
    </w:rPr>
  </w:style>
  <w:style w:type="character" w:customStyle="1" w:styleId="TextodegloboCar1">
    <w:name w:val="Texto de globo Car1"/>
    <w:basedOn w:val="Fuentedeprrafopredeter"/>
    <w:rsid w:val="00F13E4C"/>
    <w:rPr>
      <w:rFonts w:ascii="Tahoma" w:hAnsi="Tahoma" w:cs="Tahoma"/>
      <w:sz w:val="16"/>
      <w:szCs w:val="16"/>
    </w:rPr>
  </w:style>
  <w:style w:type="paragraph" w:customStyle="1" w:styleId="MTDisplayEquation1">
    <w:name w:val="MTDisplayEquation1"/>
    <w:basedOn w:val="Normal"/>
    <w:next w:val="Normal"/>
    <w:rsid w:val="00F13E4C"/>
    <w:pPr>
      <w:tabs>
        <w:tab w:val="center" w:pos="3540"/>
        <w:tab w:val="right" w:pos="7080"/>
      </w:tabs>
      <w:spacing w:line="276" w:lineRule="auto"/>
    </w:pPr>
    <w:rPr>
      <w:rFonts w:ascii="Geometr231 BT" w:hAnsi="Geometr231 BT"/>
      <w:sz w:val="28"/>
      <w:szCs w:val="28"/>
      <w:lang w:val="es-EC"/>
    </w:rPr>
  </w:style>
  <w:style w:type="character" w:customStyle="1" w:styleId="MTDisplayEquationCar1">
    <w:name w:val="MTDisplayEquation Car1"/>
    <w:basedOn w:val="Fuentedeprrafopredeter"/>
    <w:rsid w:val="00F13E4C"/>
    <w:rPr>
      <w:rFonts w:ascii="Geometr231 BT" w:hAnsi="Geometr231 BT"/>
      <w:sz w:val="28"/>
      <w:szCs w:val="28"/>
      <w:lang w:val="es-EC"/>
    </w:rPr>
  </w:style>
  <w:style w:type="character" w:customStyle="1" w:styleId="MapadeldocumentoCar1">
    <w:name w:val="Mapa del documento Car1"/>
    <w:basedOn w:val="Fuentedeprrafopredeter"/>
    <w:rsid w:val="00F13E4C"/>
    <w:rPr>
      <w:rFonts w:ascii="Tahoma" w:hAnsi="Tahoma" w:cs="Tahoma"/>
      <w:sz w:val="16"/>
      <w:szCs w:val="16"/>
    </w:rPr>
  </w:style>
  <w:style w:type="paragraph" w:customStyle="1" w:styleId="Normal051">
    <w:name w:val="Normal 0.51"/>
    <w:basedOn w:val="Normal"/>
    <w:next w:val="Normal"/>
    <w:rsid w:val="005D7F29"/>
    <w:pPr>
      <w:ind w:firstLine="284"/>
    </w:pPr>
    <w:rPr>
      <w:lang w:val="es-EC"/>
    </w:rPr>
  </w:style>
  <w:style w:type="character" w:customStyle="1" w:styleId="TextonotapieCar2">
    <w:name w:val="Texto nota pie Car2"/>
    <w:basedOn w:val="Fuentedeprrafopredeter"/>
    <w:rsid w:val="005D7F29"/>
  </w:style>
  <w:style w:type="character" w:customStyle="1" w:styleId="EncabezadoCar2">
    <w:name w:val="Encabezado Car2"/>
    <w:basedOn w:val="Fuentedeprrafopredeter"/>
    <w:uiPriority w:val="99"/>
    <w:rsid w:val="005D7F29"/>
    <w:rPr>
      <w:sz w:val="24"/>
      <w:szCs w:val="24"/>
    </w:rPr>
  </w:style>
  <w:style w:type="character" w:customStyle="1" w:styleId="PiedepginaCar2">
    <w:name w:val="Pie de página Car2"/>
    <w:basedOn w:val="Fuentedeprrafopredeter"/>
    <w:uiPriority w:val="99"/>
    <w:rsid w:val="005D7F29"/>
    <w:rPr>
      <w:sz w:val="24"/>
      <w:szCs w:val="24"/>
    </w:rPr>
  </w:style>
  <w:style w:type="character" w:customStyle="1" w:styleId="TextodegloboCar2">
    <w:name w:val="Texto de globo Car2"/>
    <w:basedOn w:val="Fuentedeprrafopredeter"/>
    <w:rsid w:val="005D7F29"/>
    <w:rPr>
      <w:rFonts w:ascii="Tahoma" w:hAnsi="Tahoma" w:cs="Tahoma"/>
      <w:sz w:val="16"/>
      <w:szCs w:val="16"/>
    </w:rPr>
  </w:style>
  <w:style w:type="paragraph" w:customStyle="1" w:styleId="MTDisplayEquation2">
    <w:name w:val="MTDisplayEquation2"/>
    <w:basedOn w:val="Normal"/>
    <w:next w:val="Normal"/>
    <w:rsid w:val="005D7F29"/>
    <w:pPr>
      <w:tabs>
        <w:tab w:val="center" w:pos="3540"/>
        <w:tab w:val="right" w:pos="7080"/>
      </w:tabs>
      <w:spacing w:line="276" w:lineRule="auto"/>
    </w:pPr>
    <w:rPr>
      <w:rFonts w:ascii="Geometr231 BT" w:hAnsi="Geometr231 BT"/>
      <w:sz w:val="28"/>
      <w:szCs w:val="28"/>
      <w:lang w:val="es-EC"/>
    </w:rPr>
  </w:style>
  <w:style w:type="character" w:customStyle="1" w:styleId="MTDisplayEquationCar2">
    <w:name w:val="MTDisplayEquation Car2"/>
    <w:basedOn w:val="Fuentedeprrafopredeter"/>
    <w:rsid w:val="005D7F29"/>
    <w:rPr>
      <w:rFonts w:ascii="Geometr231 BT" w:hAnsi="Geometr231 BT"/>
      <w:sz w:val="28"/>
      <w:szCs w:val="28"/>
      <w:lang w:val="es-EC"/>
    </w:rPr>
  </w:style>
  <w:style w:type="character" w:customStyle="1" w:styleId="MapadeldocumentoCar2">
    <w:name w:val="Mapa del documento Car2"/>
    <w:basedOn w:val="Fuentedeprrafopredeter"/>
    <w:rsid w:val="005D7F29"/>
    <w:rPr>
      <w:rFonts w:ascii="Tahoma" w:hAnsi="Tahoma" w:cs="Tahoma"/>
      <w:sz w:val="16"/>
      <w:szCs w:val="16"/>
    </w:rPr>
  </w:style>
  <w:style w:type="character" w:customStyle="1" w:styleId="Ttulo1Car1">
    <w:name w:val="Título 1 Car1"/>
    <w:basedOn w:val="Fuentedeprrafopredeter"/>
    <w:rsid w:val="005D7F29"/>
    <w:rPr>
      <w:rFonts w:ascii="Times New Roman" w:eastAsia="Times New Roman" w:hAnsi="Times New Roman" w:cs="Arial"/>
      <w:b/>
      <w:bCs/>
      <w:caps/>
      <w:kern w:val="32"/>
      <w:sz w:val="24"/>
      <w:szCs w:val="24"/>
    </w:rPr>
  </w:style>
  <w:style w:type="character" w:customStyle="1" w:styleId="Ttulo2Car1">
    <w:name w:val="Título 2 Car1"/>
    <w:basedOn w:val="Fuentedeprrafopredeter"/>
    <w:rsid w:val="005D7F29"/>
    <w:rPr>
      <w:rFonts w:ascii="Times New Roman" w:eastAsia="Times New Roman" w:hAnsi="Times New Roman" w:cs="Arial"/>
      <w:b/>
      <w:bCs/>
      <w:iCs/>
      <w:sz w:val="24"/>
      <w:szCs w:val="24"/>
    </w:rPr>
  </w:style>
  <w:style w:type="character" w:customStyle="1" w:styleId="Ttulo4Car1">
    <w:name w:val="Título 4 Car1"/>
    <w:basedOn w:val="Fuentedeprrafopredeter"/>
    <w:rsid w:val="005D7F29"/>
    <w:rPr>
      <w:rFonts w:ascii="Times New Roman" w:eastAsia="Times New Roman" w:hAnsi="Times New Roman" w:cs="Times New Roman"/>
      <w:b/>
      <w:bCs/>
      <w:sz w:val="24"/>
      <w:szCs w:val="28"/>
    </w:rPr>
  </w:style>
  <w:style w:type="paragraph" w:customStyle="1" w:styleId="Normal052">
    <w:name w:val="Normal 0.52"/>
    <w:basedOn w:val="Normal"/>
    <w:next w:val="Normal"/>
    <w:rsid w:val="005D7F29"/>
    <w:pPr>
      <w:ind w:firstLine="284"/>
    </w:pPr>
    <w:rPr>
      <w:lang w:val="es-EC"/>
    </w:rPr>
  </w:style>
  <w:style w:type="character" w:customStyle="1" w:styleId="TextonotapieCar3">
    <w:name w:val="Texto nota pie Car3"/>
    <w:basedOn w:val="Fuentedeprrafopredeter"/>
    <w:rsid w:val="005D7F29"/>
    <w:rPr>
      <w:rFonts w:ascii="Times New Roman" w:eastAsia="Times New Roman" w:hAnsi="Times New Roman" w:cs="Times New Roman"/>
      <w:sz w:val="20"/>
      <w:szCs w:val="20"/>
    </w:rPr>
  </w:style>
  <w:style w:type="character" w:customStyle="1" w:styleId="EncabezadoCar3">
    <w:name w:val="Encabezado Car3"/>
    <w:basedOn w:val="Fuentedeprrafopredeter"/>
    <w:uiPriority w:val="99"/>
    <w:rsid w:val="005D7F29"/>
    <w:rPr>
      <w:rFonts w:ascii="Times New Roman" w:eastAsia="Times New Roman" w:hAnsi="Times New Roman" w:cs="Times New Roman"/>
      <w:sz w:val="24"/>
      <w:szCs w:val="24"/>
    </w:rPr>
  </w:style>
  <w:style w:type="character" w:customStyle="1" w:styleId="PiedepginaCar3">
    <w:name w:val="Pie de página Car3"/>
    <w:basedOn w:val="Fuentedeprrafopredeter"/>
    <w:uiPriority w:val="99"/>
    <w:rsid w:val="005D7F29"/>
    <w:rPr>
      <w:rFonts w:ascii="Times New Roman" w:eastAsia="Times New Roman" w:hAnsi="Times New Roman" w:cs="Times New Roman"/>
      <w:sz w:val="24"/>
      <w:szCs w:val="24"/>
    </w:rPr>
  </w:style>
  <w:style w:type="character" w:customStyle="1" w:styleId="TextodegloboCar3">
    <w:name w:val="Texto de globo Car3"/>
    <w:basedOn w:val="Fuentedeprrafopredeter"/>
    <w:rsid w:val="005D7F29"/>
    <w:rPr>
      <w:rFonts w:ascii="Tahoma" w:eastAsia="Times New Roman" w:hAnsi="Tahoma" w:cs="Tahoma"/>
      <w:sz w:val="16"/>
      <w:szCs w:val="16"/>
    </w:rPr>
  </w:style>
  <w:style w:type="paragraph" w:customStyle="1" w:styleId="MTDisplayEquation3">
    <w:name w:val="MTDisplayEquation3"/>
    <w:basedOn w:val="Normal"/>
    <w:next w:val="Normal"/>
    <w:rsid w:val="005D7F29"/>
    <w:pPr>
      <w:tabs>
        <w:tab w:val="center" w:pos="3540"/>
        <w:tab w:val="right" w:pos="7080"/>
      </w:tabs>
      <w:spacing w:after="200" w:line="276" w:lineRule="auto"/>
      <w:jc w:val="left"/>
    </w:pPr>
    <w:rPr>
      <w:rFonts w:ascii="Geometr231 BT" w:eastAsiaTheme="minorEastAsia" w:hAnsi="Geometr231 BT" w:cstheme="minorBidi"/>
      <w:sz w:val="28"/>
      <w:szCs w:val="28"/>
      <w:lang w:val="es-EC"/>
    </w:rPr>
  </w:style>
  <w:style w:type="character" w:customStyle="1" w:styleId="MTDisplayEquationCar3">
    <w:name w:val="MTDisplayEquation Car3"/>
    <w:basedOn w:val="Fuentedeprrafopredeter"/>
    <w:rsid w:val="005D7F29"/>
    <w:rPr>
      <w:rFonts w:ascii="Geometr231 BT" w:hAnsi="Geometr231 BT"/>
      <w:sz w:val="28"/>
      <w:szCs w:val="28"/>
      <w:lang w:val="es-EC"/>
    </w:rPr>
  </w:style>
  <w:style w:type="paragraph" w:customStyle="1" w:styleId="Normal053">
    <w:name w:val="Normal 0.53"/>
    <w:basedOn w:val="Normal"/>
    <w:next w:val="Normal"/>
    <w:rsid w:val="005D7F29"/>
    <w:pPr>
      <w:ind w:firstLine="284"/>
    </w:pPr>
    <w:rPr>
      <w:lang w:val="es-EC"/>
    </w:rPr>
  </w:style>
  <w:style w:type="character" w:customStyle="1" w:styleId="PiedepginaCar4">
    <w:name w:val="Pie de página Car4"/>
    <w:basedOn w:val="Fuentedeprrafopredeter"/>
    <w:uiPriority w:val="99"/>
    <w:rsid w:val="005D7F29"/>
    <w:rPr>
      <w:sz w:val="24"/>
      <w:szCs w:val="24"/>
    </w:rPr>
  </w:style>
  <w:style w:type="paragraph" w:customStyle="1" w:styleId="MTDisplayEquation4">
    <w:name w:val="MTDisplayEquation4"/>
    <w:basedOn w:val="Normal"/>
    <w:next w:val="Normal"/>
    <w:rsid w:val="005D7F29"/>
    <w:pPr>
      <w:tabs>
        <w:tab w:val="center" w:pos="3540"/>
        <w:tab w:val="right" w:pos="7080"/>
      </w:tabs>
      <w:spacing w:line="276" w:lineRule="auto"/>
    </w:pPr>
    <w:rPr>
      <w:rFonts w:ascii="Geometr231 BT" w:hAnsi="Geometr231 BT"/>
      <w:sz w:val="28"/>
      <w:szCs w:val="28"/>
      <w:lang w:val="es-EC"/>
    </w:rPr>
  </w:style>
  <w:style w:type="character" w:customStyle="1" w:styleId="MTDisplayEquationCar4">
    <w:name w:val="MTDisplayEquation Car4"/>
    <w:basedOn w:val="Fuentedeprrafopredeter"/>
    <w:rsid w:val="005D7F29"/>
    <w:rPr>
      <w:rFonts w:ascii="Geometr231 BT" w:hAnsi="Geometr231 BT"/>
      <w:sz w:val="28"/>
      <w:szCs w:val="28"/>
      <w:lang w:val="es-EC"/>
    </w:rPr>
  </w:style>
  <w:style w:type="character" w:customStyle="1" w:styleId="Ttulo1Car2">
    <w:name w:val="Título 1 Car2"/>
    <w:basedOn w:val="Fuentedeprrafopredeter"/>
    <w:rsid w:val="005D7F29"/>
    <w:rPr>
      <w:rFonts w:ascii="Times New Roman" w:eastAsia="Times New Roman" w:hAnsi="Times New Roman" w:cs="Arial"/>
      <w:b/>
      <w:bCs/>
      <w:caps/>
      <w:kern w:val="32"/>
      <w:sz w:val="24"/>
      <w:szCs w:val="24"/>
    </w:rPr>
  </w:style>
  <w:style w:type="character" w:customStyle="1" w:styleId="Ttulo2Car2">
    <w:name w:val="Título 2 Car2"/>
    <w:basedOn w:val="Fuentedeprrafopredeter"/>
    <w:rsid w:val="005D7F29"/>
    <w:rPr>
      <w:rFonts w:ascii="Times New Roman" w:eastAsia="Times New Roman" w:hAnsi="Times New Roman" w:cs="Arial"/>
      <w:b/>
      <w:bCs/>
      <w:iCs/>
      <w:sz w:val="24"/>
      <w:szCs w:val="24"/>
    </w:rPr>
  </w:style>
  <w:style w:type="character" w:customStyle="1" w:styleId="Ttulo4Car2">
    <w:name w:val="Título 4 Car2"/>
    <w:basedOn w:val="Fuentedeprrafopredeter"/>
    <w:rsid w:val="005D7F29"/>
    <w:rPr>
      <w:rFonts w:ascii="Times New Roman" w:eastAsia="Times New Roman" w:hAnsi="Times New Roman" w:cs="Times New Roman"/>
      <w:b/>
      <w:bCs/>
      <w:sz w:val="24"/>
      <w:szCs w:val="28"/>
    </w:rPr>
  </w:style>
  <w:style w:type="paragraph" w:customStyle="1" w:styleId="Normal054">
    <w:name w:val="Normal 0.54"/>
    <w:basedOn w:val="Normal"/>
    <w:next w:val="Normal"/>
    <w:rsid w:val="005D7F29"/>
    <w:pPr>
      <w:ind w:firstLine="284"/>
    </w:pPr>
    <w:rPr>
      <w:lang w:val="es-EC"/>
    </w:rPr>
  </w:style>
  <w:style w:type="character" w:customStyle="1" w:styleId="TextonotapieCar4">
    <w:name w:val="Texto nota pie Car4"/>
    <w:basedOn w:val="Fuentedeprrafopredeter"/>
    <w:rsid w:val="005D7F29"/>
    <w:rPr>
      <w:rFonts w:ascii="Times New Roman" w:eastAsia="Times New Roman" w:hAnsi="Times New Roman" w:cs="Times New Roman"/>
      <w:sz w:val="20"/>
      <w:szCs w:val="20"/>
    </w:rPr>
  </w:style>
  <w:style w:type="character" w:customStyle="1" w:styleId="EncabezadoCar4">
    <w:name w:val="Encabezado Car4"/>
    <w:basedOn w:val="Fuentedeprrafopredeter"/>
    <w:uiPriority w:val="99"/>
    <w:rsid w:val="005D7F29"/>
    <w:rPr>
      <w:rFonts w:ascii="Times New Roman" w:eastAsia="Times New Roman" w:hAnsi="Times New Roman" w:cs="Times New Roman"/>
      <w:sz w:val="24"/>
      <w:szCs w:val="24"/>
    </w:rPr>
  </w:style>
  <w:style w:type="character" w:customStyle="1" w:styleId="PiedepginaCar5">
    <w:name w:val="Pie de página Car5"/>
    <w:basedOn w:val="Fuentedeprrafopredeter"/>
    <w:uiPriority w:val="99"/>
    <w:rsid w:val="005D7F29"/>
    <w:rPr>
      <w:rFonts w:ascii="Times New Roman" w:eastAsia="Times New Roman" w:hAnsi="Times New Roman" w:cs="Times New Roman"/>
      <w:sz w:val="24"/>
      <w:szCs w:val="24"/>
    </w:rPr>
  </w:style>
  <w:style w:type="character" w:customStyle="1" w:styleId="TextodegloboCar4">
    <w:name w:val="Texto de globo Car4"/>
    <w:basedOn w:val="Fuentedeprrafopredeter"/>
    <w:rsid w:val="005D7F29"/>
    <w:rPr>
      <w:rFonts w:ascii="Tahoma" w:eastAsia="Times New Roman" w:hAnsi="Tahoma" w:cs="Tahoma"/>
      <w:sz w:val="16"/>
      <w:szCs w:val="16"/>
    </w:rPr>
  </w:style>
  <w:style w:type="paragraph" w:customStyle="1" w:styleId="MTDisplayEquation5">
    <w:name w:val="MTDisplayEquation5"/>
    <w:basedOn w:val="Normal"/>
    <w:next w:val="Normal"/>
    <w:rsid w:val="005D7F29"/>
    <w:pPr>
      <w:tabs>
        <w:tab w:val="center" w:pos="3540"/>
        <w:tab w:val="right" w:pos="7080"/>
      </w:tabs>
      <w:spacing w:after="200" w:line="276" w:lineRule="auto"/>
      <w:jc w:val="left"/>
    </w:pPr>
    <w:rPr>
      <w:rFonts w:ascii="Geometr231 BT" w:hAnsi="Geometr231 BT"/>
      <w:sz w:val="28"/>
      <w:szCs w:val="28"/>
      <w:lang w:val="es-EC"/>
    </w:rPr>
  </w:style>
  <w:style w:type="character" w:customStyle="1" w:styleId="MTDisplayEquationCar5">
    <w:name w:val="MTDisplayEquation Car5"/>
    <w:basedOn w:val="Fuentedeprrafopredeter"/>
    <w:rsid w:val="005D7F29"/>
    <w:rPr>
      <w:rFonts w:ascii="Geometr231 BT" w:hAnsi="Geometr231 BT"/>
      <w:sz w:val="28"/>
      <w:szCs w:val="28"/>
      <w:lang w:val="es-EC"/>
    </w:rPr>
  </w:style>
  <w:style w:type="character" w:customStyle="1" w:styleId="Ttulo1Car3">
    <w:name w:val="Título 1 Car3"/>
    <w:basedOn w:val="Fuentedeprrafopredeter"/>
    <w:rsid w:val="005D7F29"/>
    <w:rPr>
      <w:rFonts w:ascii="Times New Roman" w:eastAsia="Times New Roman" w:hAnsi="Times New Roman" w:cs="Arial"/>
      <w:b/>
      <w:bCs/>
      <w:caps/>
      <w:kern w:val="32"/>
      <w:sz w:val="24"/>
      <w:szCs w:val="24"/>
    </w:rPr>
  </w:style>
  <w:style w:type="character" w:customStyle="1" w:styleId="Ttulo2Car3">
    <w:name w:val="Título 2 Car3"/>
    <w:basedOn w:val="Fuentedeprrafopredeter"/>
    <w:rsid w:val="005D7F29"/>
    <w:rPr>
      <w:rFonts w:ascii="Times New Roman" w:eastAsia="Times New Roman" w:hAnsi="Times New Roman" w:cs="Arial"/>
      <w:b/>
      <w:bCs/>
      <w:iCs/>
      <w:sz w:val="24"/>
      <w:szCs w:val="24"/>
    </w:rPr>
  </w:style>
  <w:style w:type="character" w:customStyle="1" w:styleId="Ttulo4Car3">
    <w:name w:val="Título 4 Car3"/>
    <w:basedOn w:val="Fuentedeprrafopredeter"/>
    <w:rsid w:val="005D7F29"/>
    <w:rPr>
      <w:rFonts w:ascii="Times New Roman" w:eastAsia="Times New Roman" w:hAnsi="Times New Roman" w:cs="Times New Roman"/>
      <w:b/>
      <w:bCs/>
      <w:sz w:val="24"/>
      <w:szCs w:val="28"/>
    </w:rPr>
  </w:style>
  <w:style w:type="paragraph" w:customStyle="1" w:styleId="Normal055">
    <w:name w:val="Normal 0.55"/>
    <w:basedOn w:val="Normal"/>
    <w:next w:val="Normal"/>
    <w:rsid w:val="005D7F29"/>
    <w:pPr>
      <w:ind w:firstLine="284"/>
    </w:pPr>
    <w:rPr>
      <w:lang w:val="es-EC"/>
    </w:rPr>
  </w:style>
  <w:style w:type="character" w:customStyle="1" w:styleId="TextonotapieCar5">
    <w:name w:val="Texto nota pie Car5"/>
    <w:basedOn w:val="Fuentedeprrafopredeter"/>
    <w:rsid w:val="005D7F29"/>
    <w:rPr>
      <w:rFonts w:ascii="Times New Roman" w:eastAsia="Times New Roman" w:hAnsi="Times New Roman" w:cs="Times New Roman"/>
      <w:sz w:val="20"/>
      <w:szCs w:val="20"/>
    </w:rPr>
  </w:style>
  <w:style w:type="character" w:customStyle="1" w:styleId="EncabezadoCar5">
    <w:name w:val="Encabezado Car5"/>
    <w:basedOn w:val="Fuentedeprrafopredeter"/>
    <w:uiPriority w:val="99"/>
    <w:rsid w:val="005D7F29"/>
    <w:rPr>
      <w:rFonts w:ascii="Times New Roman" w:eastAsia="Times New Roman" w:hAnsi="Times New Roman" w:cs="Times New Roman"/>
      <w:sz w:val="24"/>
      <w:szCs w:val="24"/>
    </w:rPr>
  </w:style>
  <w:style w:type="character" w:customStyle="1" w:styleId="PiedepginaCar6">
    <w:name w:val="Pie de página Car6"/>
    <w:basedOn w:val="Fuentedeprrafopredeter"/>
    <w:uiPriority w:val="99"/>
    <w:rsid w:val="005D7F29"/>
    <w:rPr>
      <w:rFonts w:ascii="Times New Roman" w:eastAsia="Times New Roman" w:hAnsi="Times New Roman" w:cs="Times New Roman"/>
      <w:sz w:val="24"/>
      <w:szCs w:val="24"/>
    </w:rPr>
  </w:style>
  <w:style w:type="character" w:customStyle="1" w:styleId="TextodegloboCar5">
    <w:name w:val="Texto de globo Car5"/>
    <w:basedOn w:val="Fuentedeprrafopredeter"/>
    <w:rsid w:val="005D7F29"/>
    <w:rPr>
      <w:rFonts w:ascii="Tahoma" w:eastAsia="Times New Roman" w:hAnsi="Tahoma" w:cs="Tahoma"/>
      <w:sz w:val="16"/>
      <w:szCs w:val="16"/>
    </w:rPr>
  </w:style>
  <w:style w:type="paragraph" w:customStyle="1" w:styleId="MTDisplayEquation6">
    <w:name w:val="MTDisplayEquation6"/>
    <w:basedOn w:val="Normal"/>
    <w:next w:val="Normal"/>
    <w:rsid w:val="005D7F29"/>
    <w:pPr>
      <w:tabs>
        <w:tab w:val="center" w:pos="3540"/>
        <w:tab w:val="right" w:pos="7080"/>
      </w:tabs>
      <w:spacing w:line="276" w:lineRule="auto"/>
    </w:pPr>
    <w:rPr>
      <w:rFonts w:ascii="Geometr231 BT" w:hAnsi="Geometr231 BT"/>
      <w:sz w:val="28"/>
      <w:szCs w:val="28"/>
      <w:lang w:val="es-EC"/>
    </w:rPr>
  </w:style>
  <w:style w:type="character" w:customStyle="1" w:styleId="MTDisplayEquationCar6">
    <w:name w:val="MTDisplayEquation Car6"/>
    <w:basedOn w:val="Fuentedeprrafopredeter"/>
    <w:rsid w:val="005D7F29"/>
    <w:rPr>
      <w:rFonts w:ascii="Geometr231 BT" w:eastAsia="Times New Roman" w:hAnsi="Geometr231 BT" w:cs="Times New Roman"/>
      <w:sz w:val="28"/>
      <w:szCs w:val="28"/>
      <w:lang w:val="es-EC"/>
    </w:rPr>
  </w:style>
  <w:style w:type="character" w:customStyle="1" w:styleId="MapadeldocumentoCar3">
    <w:name w:val="Mapa del documento Car3"/>
    <w:basedOn w:val="Fuentedeprrafopredeter"/>
    <w:rsid w:val="005D7F29"/>
    <w:rPr>
      <w:rFonts w:ascii="Tahoma" w:eastAsia="Times New Roman" w:hAnsi="Tahoma" w:cs="Tahoma"/>
      <w:sz w:val="16"/>
      <w:szCs w:val="16"/>
    </w:rPr>
  </w:style>
  <w:style w:type="character" w:customStyle="1" w:styleId="Ttulo1Car4">
    <w:name w:val="Título 1 Car4"/>
    <w:basedOn w:val="Fuentedeprrafopredeter"/>
    <w:rsid w:val="005D7F29"/>
    <w:rPr>
      <w:rFonts w:ascii="Times New Roman" w:eastAsia="Times New Roman" w:hAnsi="Times New Roman" w:cs="Arial"/>
      <w:b/>
      <w:bCs/>
      <w:caps/>
      <w:kern w:val="32"/>
      <w:sz w:val="24"/>
      <w:szCs w:val="24"/>
    </w:rPr>
  </w:style>
  <w:style w:type="character" w:customStyle="1" w:styleId="Ttulo2Car4">
    <w:name w:val="Título 2 Car4"/>
    <w:basedOn w:val="Fuentedeprrafopredeter"/>
    <w:rsid w:val="005D7F29"/>
    <w:rPr>
      <w:rFonts w:ascii="Times New Roman" w:eastAsia="Times New Roman" w:hAnsi="Times New Roman" w:cs="Arial"/>
      <w:b/>
      <w:bCs/>
      <w:iCs/>
      <w:sz w:val="24"/>
      <w:szCs w:val="24"/>
    </w:rPr>
  </w:style>
  <w:style w:type="character" w:customStyle="1" w:styleId="Ttulo4Car4">
    <w:name w:val="Título 4 Car4"/>
    <w:basedOn w:val="Fuentedeprrafopredeter"/>
    <w:rsid w:val="005D7F29"/>
    <w:rPr>
      <w:rFonts w:ascii="Times New Roman" w:eastAsia="Times New Roman" w:hAnsi="Times New Roman" w:cs="Times New Roman"/>
      <w:b/>
      <w:bCs/>
      <w:sz w:val="24"/>
      <w:szCs w:val="28"/>
    </w:rPr>
  </w:style>
  <w:style w:type="paragraph" w:customStyle="1" w:styleId="Normal056">
    <w:name w:val="Normal 0.56"/>
    <w:basedOn w:val="Normal"/>
    <w:next w:val="Normal"/>
    <w:rsid w:val="005D7F29"/>
    <w:pPr>
      <w:ind w:firstLine="284"/>
    </w:pPr>
    <w:rPr>
      <w:lang w:val="es-EC"/>
    </w:rPr>
  </w:style>
  <w:style w:type="paragraph" w:customStyle="1" w:styleId="MTDisplayEquation7">
    <w:name w:val="MTDisplayEquation7"/>
    <w:basedOn w:val="Normal"/>
    <w:next w:val="Normal"/>
    <w:rsid w:val="005D7F29"/>
    <w:pPr>
      <w:tabs>
        <w:tab w:val="center" w:pos="3540"/>
        <w:tab w:val="right" w:pos="7080"/>
      </w:tabs>
      <w:spacing w:line="276" w:lineRule="auto"/>
    </w:pPr>
    <w:rPr>
      <w:rFonts w:ascii="Geometr231 BT" w:hAnsi="Geometr231 BT"/>
      <w:sz w:val="28"/>
      <w:szCs w:val="28"/>
      <w:lang w:val="es-EC"/>
    </w:rPr>
  </w:style>
  <w:style w:type="character" w:customStyle="1" w:styleId="MTDisplayEquationCar7">
    <w:name w:val="MTDisplayEquation Car7"/>
    <w:basedOn w:val="Fuentedeprrafopredeter"/>
    <w:rsid w:val="005D7F29"/>
    <w:rPr>
      <w:rFonts w:ascii="Geometr231 BT" w:eastAsia="Times New Roman" w:hAnsi="Geometr231 BT" w:cs="Times New Roman"/>
      <w:sz w:val="28"/>
      <w:szCs w:val="28"/>
      <w:lang w:val="es-EC"/>
    </w:rPr>
  </w:style>
  <w:style w:type="character" w:customStyle="1" w:styleId="TextodegloboCar6">
    <w:name w:val="Texto de globo Car6"/>
    <w:basedOn w:val="Fuentedeprrafopredeter"/>
    <w:rsid w:val="005D7F29"/>
    <w:rPr>
      <w:rFonts w:ascii="Tahoma" w:hAnsi="Tahoma" w:cs="Tahoma"/>
      <w:sz w:val="16"/>
      <w:szCs w:val="16"/>
    </w:rPr>
  </w:style>
  <w:style w:type="character" w:customStyle="1" w:styleId="TextonotapieCar6">
    <w:name w:val="Texto nota pie Car6"/>
    <w:basedOn w:val="Fuentedeprrafopredeter"/>
    <w:rsid w:val="005D7F29"/>
    <w:rPr>
      <w:rFonts w:ascii="Times New Roman" w:eastAsia="Times New Roman" w:hAnsi="Times New Roman" w:cs="Times New Roman"/>
      <w:sz w:val="20"/>
      <w:szCs w:val="20"/>
    </w:rPr>
  </w:style>
  <w:style w:type="character" w:customStyle="1" w:styleId="EncabezadoCar6">
    <w:name w:val="Encabezado Car6"/>
    <w:basedOn w:val="Fuentedeprrafopredeter"/>
    <w:uiPriority w:val="99"/>
    <w:rsid w:val="005D7F29"/>
    <w:rPr>
      <w:rFonts w:ascii="Times New Roman" w:eastAsia="Times New Roman" w:hAnsi="Times New Roman" w:cs="Times New Roman"/>
      <w:sz w:val="24"/>
      <w:szCs w:val="24"/>
    </w:rPr>
  </w:style>
  <w:style w:type="character" w:customStyle="1" w:styleId="PiedepginaCar7">
    <w:name w:val="Pie de página Car7"/>
    <w:basedOn w:val="Fuentedeprrafopredeter"/>
    <w:uiPriority w:val="99"/>
    <w:rsid w:val="005D7F29"/>
    <w:rPr>
      <w:rFonts w:ascii="Times New Roman" w:eastAsia="Times New Roman" w:hAnsi="Times New Roman" w:cs="Times New Roman"/>
      <w:sz w:val="24"/>
      <w:szCs w:val="24"/>
    </w:rPr>
  </w:style>
  <w:style w:type="character" w:customStyle="1" w:styleId="Ttulo1Car5">
    <w:name w:val="Título 1 Car5"/>
    <w:basedOn w:val="Fuentedeprrafopredeter"/>
    <w:rsid w:val="003F28A3"/>
    <w:rPr>
      <w:rFonts w:ascii="Times New Roman" w:eastAsia="Times New Roman" w:hAnsi="Times New Roman" w:cs="Arial"/>
      <w:b/>
      <w:bCs/>
      <w:caps/>
      <w:kern w:val="32"/>
      <w:sz w:val="24"/>
      <w:szCs w:val="24"/>
    </w:rPr>
  </w:style>
  <w:style w:type="character" w:customStyle="1" w:styleId="Ttulo2Car5">
    <w:name w:val="Título 2 Car5"/>
    <w:basedOn w:val="Fuentedeprrafopredeter"/>
    <w:rsid w:val="003F28A3"/>
    <w:rPr>
      <w:rFonts w:ascii="Times New Roman" w:eastAsia="Times New Roman" w:hAnsi="Times New Roman" w:cs="Arial"/>
      <w:b/>
      <w:bCs/>
      <w:iCs/>
      <w:sz w:val="24"/>
      <w:szCs w:val="24"/>
    </w:rPr>
  </w:style>
  <w:style w:type="character" w:customStyle="1" w:styleId="Ttulo4Car5">
    <w:name w:val="Título 4 Car5"/>
    <w:basedOn w:val="Fuentedeprrafopredeter"/>
    <w:rsid w:val="003F28A3"/>
    <w:rPr>
      <w:rFonts w:ascii="Times New Roman" w:eastAsia="Times New Roman" w:hAnsi="Times New Roman" w:cs="Times New Roman"/>
      <w:b/>
      <w:bCs/>
      <w:sz w:val="24"/>
      <w:szCs w:val="28"/>
    </w:rPr>
  </w:style>
  <w:style w:type="paragraph" w:customStyle="1" w:styleId="Normal057">
    <w:name w:val="Normal 0.57"/>
    <w:basedOn w:val="Normal"/>
    <w:next w:val="Normal"/>
    <w:rsid w:val="003F28A3"/>
    <w:pPr>
      <w:ind w:firstLine="284"/>
    </w:pPr>
    <w:rPr>
      <w:lang w:val="es-EC"/>
    </w:rPr>
  </w:style>
  <w:style w:type="character" w:customStyle="1" w:styleId="TextonotapieCar7">
    <w:name w:val="Texto nota pie Car7"/>
    <w:basedOn w:val="Fuentedeprrafopredeter"/>
    <w:rsid w:val="003F28A3"/>
    <w:rPr>
      <w:rFonts w:ascii="Times New Roman" w:eastAsia="Times New Roman" w:hAnsi="Times New Roman" w:cs="Times New Roman"/>
      <w:sz w:val="20"/>
      <w:szCs w:val="20"/>
    </w:rPr>
  </w:style>
  <w:style w:type="character" w:customStyle="1" w:styleId="TextodegloboCar7">
    <w:name w:val="Texto de globo Car7"/>
    <w:basedOn w:val="Fuentedeprrafopredeter"/>
    <w:rsid w:val="003F28A3"/>
    <w:rPr>
      <w:rFonts w:ascii="Tahoma" w:hAnsi="Tahoma" w:cs="Tahoma"/>
      <w:sz w:val="16"/>
      <w:szCs w:val="16"/>
    </w:rPr>
  </w:style>
  <w:style w:type="paragraph" w:customStyle="1" w:styleId="MTDisplayEquation8">
    <w:name w:val="MTDisplayEquation8"/>
    <w:basedOn w:val="Normal"/>
    <w:next w:val="Normal"/>
    <w:rsid w:val="003F28A3"/>
    <w:pPr>
      <w:tabs>
        <w:tab w:val="center" w:pos="3540"/>
        <w:tab w:val="right" w:pos="7080"/>
      </w:tabs>
      <w:spacing w:line="276" w:lineRule="auto"/>
    </w:pPr>
    <w:rPr>
      <w:rFonts w:ascii="Geometr231 BT" w:hAnsi="Geometr231 BT"/>
      <w:sz w:val="28"/>
      <w:szCs w:val="28"/>
      <w:lang w:val="es-EC"/>
    </w:rPr>
  </w:style>
  <w:style w:type="character" w:customStyle="1" w:styleId="MTDisplayEquationCar8">
    <w:name w:val="MTDisplayEquation Car8"/>
    <w:basedOn w:val="Fuentedeprrafopredeter"/>
    <w:rsid w:val="003F28A3"/>
    <w:rPr>
      <w:rFonts w:ascii="Geometr231 BT" w:eastAsia="Times New Roman" w:hAnsi="Geometr231 BT" w:cs="Times New Roman"/>
      <w:sz w:val="28"/>
      <w:szCs w:val="28"/>
      <w:lang w:val="es-EC"/>
    </w:rPr>
  </w:style>
  <w:style w:type="character" w:customStyle="1" w:styleId="EncabezadoCar7">
    <w:name w:val="Encabezado Car7"/>
    <w:basedOn w:val="Fuentedeprrafopredeter"/>
    <w:uiPriority w:val="99"/>
    <w:rsid w:val="003F28A3"/>
    <w:rPr>
      <w:rFonts w:ascii="Times New Roman" w:eastAsia="Times New Roman" w:hAnsi="Times New Roman" w:cs="Times New Roman"/>
      <w:sz w:val="24"/>
      <w:szCs w:val="24"/>
    </w:rPr>
  </w:style>
  <w:style w:type="character" w:customStyle="1" w:styleId="PiedepginaCar8">
    <w:name w:val="Pie de página Car8"/>
    <w:basedOn w:val="Fuentedeprrafopredeter"/>
    <w:uiPriority w:val="99"/>
    <w:rsid w:val="003F28A3"/>
    <w:rPr>
      <w:rFonts w:ascii="Times New Roman" w:eastAsia="Times New Roman" w:hAnsi="Times New Roman" w:cs="Times New Roman"/>
      <w:sz w:val="24"/>
      <w:szCs w:val="24"/>
    </w:rPr>
  </w:style>
  <w:style w:type="character" w:customStyle="1" w:styleId="MapadeldocumentoCar4">
    <w:name w:val="Mapa del documento Car4"/>
    <w:basedOn w:val="Fuentedeprrafopredeter"/>
    <w:rsid w:val="003F28A3"/>
    <w:rPr>
      <w:rFonts w:ascii="Tahoma" w:eastAsia="Times New Roman" w:hAnsi="Tahoma" w:cs="Tahoma"/>
      <w:sz w:val="16"/>
      <w:szCs w:val="16"/>
    </w:rPr>
  </w:style>
  <w:style w:type="character" w:customStyle="1" w:styleId="Ttulo1Car6">
    <w:name w:val="Título 1 Car6"/>
    <w:basedOn w:val="Fuentedeprrafopredeter"/>
    <w:rsid w:val="003F28A3"/>
    <w:rPr>
      <w:rFonts w:ascii="Times New Roman" w:eastAsia="Times New Roman" w:hAnsi="Times New Roman" w:cs="Arial"/>
      <w:b/>
      <w:bCs/>
      <w:caps/>
      <w:kern w:val="32"/>
      <w:sz w:val="24"/>
      <w:szCs w:val="24"/>
    </w:rPr>
  </w:style>
  <w:style w:type="character" w:customStyle="1" w:styleId="Ttulo2Car6">
    <w:name w:val="Título 2 Car6"/>
    <w:basedOn w:val="Fuentedeprrafopredeter"/>
    <w:rsid w:val="003F28A3"/>
    <w:rPr>
      <w:rFonts w:ascii="Times New Roman" w:eastAsia="Times New Roman" w:hAnsi="Times New Roman" w:cs="Arial"/>
      <w:b/>
      <w:bCs/>
      <w:iCs/>
      <w:sz w:val="24"/>
      <w:szCs w:val="24"/>
    </w:rPr>
  </w:style>
  <w:style w:type="character" w:customStyle="1" w:styleId="Ttulo4Car6">
    <w:name w:val="Título 4 Car6"/>
    <w:basedOn w:val="Fuentedeprrafopredeter"/>
    <w:rsid w:val="003F28A3"/>
    <w:rPr>
      <w:rFonts w:ascii="Times New Roman" w:eastAsia="Times New Roman" w:hAnsi="Times New Roman" w:cs="Times New Roman"/>
      <w:b/>
      <w:bCs/>
      <w:sz w:val="24"/>
      <w:szCs w:val="28"/>
    </w:rPr>
  </w:style>
  <w:style w:type="paragraph" w:customStyle="1" w:styleId="Normal058">
    <w:name w:val="Normal 0.58"/>
    <w:basedOn w:val="Normal"/>
    <w:next w:val="Normal"/>
    <w:rsid w:val="003F28A3"/>
    <w:pPr>
      <w:ind w:firstLine="284"/>
    </w:pPr>
    <w:rPr>
      <w:lang w:val="es-EC"/>
    </w:rPr>
  </w:style>
  <w:style w:type="character" w:customStyle="1" w:styleId="TextonotapieCar8">
    <w:name w:val="Texto nota pie Car8"/>
    <w:basedOn w:val="Fuentedeprrafopredeter"/>
    <w:rsid w:val="003F28A3"/>
    <w:rPr>
      <w:rFonts w:ascii="Times New Roman" w:eastAsia="Times New Roman" w:hAnsi="Times New Roman" w:cs="Times New Roman"/>
      <w:sz w:val="20"/>
      <w:szCs w:val="20"/>
    </w:rPr>
  </w:style>
  <w:style w:type="character" w:customStyle="1" w:styleId="TextodegloboCar8">
    <w:name w:val="Texto de globo Car8"/>
    <w:basedOn w:val="Fuentedeprrafopredeter"/>
    <w:rsid w:val="003F28A3"/>
    <w:rPr>
      <w:rFonts w:ascii="Tahoma" w:hAnsi="Tahoma" w:cs="Tahoma"/>
      <w:sz w:val="16"/>
      <w:szCs w:val="16"/>
    </w:rPr>
  </w:style>
  <w:style w:type="paragraph" w:customStyle="1" w:styleId="MTDisplayEquation9">
    <w:name w:val="MTDisplayEquation9"/>
    <w:basedOn w:val="Normal"/>
    <w:next w:val="Normal"/>
    <w:rsid w:val="003F28A3"/>
    <w:pPr>
      <w:tabs>
        <w:tab w:val="center" w:pos="3540"/>
        <w:tab w:val="right" w:pos="7080"/>
      </w:tabs>
      <w:spacing w:line="276" w:lineRule="auto"/>
    </w:pPr>
    <w:rPr>
      <w:rFonts w:ascii="Geometr231 BT" w:hAnsi="Geometr231 BT"/>
      <w:sz w:val="28"/>
      <w:szCs w:val="28"/>
      <w:lang w:val="es-EC"/>
    </w:rPr>
  </w:style>
  <w:style w:type="character" w:customStyle="1" w:styleId="MTDisplayEquationCar9">
    <w:name w:val="MTDisplayEquation Car9"/>
    <w:basedOn w:val="Fuentedeprrafopredeter"/>
    <w:rsid w:val="003F28A3"/>
    <w:rPr>
      <w:rFonts w:ascii="Geometr231 BT" w:eastAsia="Times New Roman" w:hAnsi="Geometr231 BT" w:cs="Times New Roman"/>
      <w:sz w:val="28"/>
      <w:szCs w:val="28"/>
      <w:lang w:val="es-EC"/>
    </w:rPr>
  </w:style>
  <w:style w:type="character" w:customStyle="1" w:styleId="EncabezadoCar8">
    <w:name w:val="Encabezado Car8"/>
    <w:basedOn w:val="Fuentedeprrafopredeter"/>
    <w:uiPriority w:val="99"/>
    <w:rsid w:val="003F28A3"/>
    <w:rPr>
      <w:rFonts w:ascii="Times New Roman" w:eastAsia="Times New Roman" w:hAnsi="Times New Roman" w:cs="Times New Roman"/>
      <w:sz w:val="24"/>
      <w:szCs w:val="24"/>
    </w:rPr>
  </w:style>
  <w:style w:type="character" w:customStyle="1" w:styleId="PiedepginaCar9">
    <w:name w:val="Pie de página Car9"/>
    <w:basedOn w:val="Fuentedeprrafopredeter"/>
    <w:uiPriority w:val="99"/>
    <w:rsid w:val="003F28A3"/>
    <w:rPr>
      <w:rFonts w:ascii="Times New Roman" w:eastAsia="Times New Roman" w:hAnsi="Times New Roman" w:cs="Times New Roman"/>
      <w:sz w:val="24"/>
      <w:szCs w:val="24"/>
    </w:rPr>
  </w:style>
  <w:style w:type="character" w:customStyle="1" w:styleId="MapadeldocumentoCar5">
    <w:name w:val="Mapa del documento Car5"/>
    <w:basedOn w:val="Fuentedeprrafopredeter"/>
    <w:rsid w:val="003F28A3"/>
    <w:rPr>
      <w:rFonts w:ascii="Tahoma" w:eastAsia="Times New Roman" w:hAnsi="Tahoma" w:cs="Tahoma"/>
      <w:sz w:val="16"/>
      <w:szCs w:val="16"/>
    </w:rPr>
  </w:style>
  <w:style w:type="paragraph" w:customStyle="1" w:styleId="Normal059">
    <w:name w:val="Normal 0.59"/>
    <w:basedOn w:val="Normal"/>
    <w:next w:val="Normal"/>
    <w:rsid w:val="003F28A3"/>
    <w:pPr>
      <w:ind w:firstLine="284"/>
    </w:pPr>
    <w:rPr>
      <w:lang w:val="es-EC"/>
    </w:rPr>
  </w:style>
  <w:style w:type="paragraph" w:customStyle="1" w:styleId="MTDisplayEquation10">
    <w:name w:val="MTDisplayEquation10"/>
    <w:basedOn w:val="Normal"/>
    <w:next w:val="Normal"/>
    <w:rsid w:val="003F28A3"/>
    <w:pPr>
      <w:tabs>
        <w:tab w:val="center" w:pos="3540"/>
        <w:tab w:val="right" w:pos="7080"/>
      </w:tabs>
      <w:spacing w:line="276" w:lineRule="auto"/>
    </w:pPr>
    <w:rPr>
      <w:rFonts w:ascii="Geometr231 BT" w:hAnsi="Geometr231 BT"/>
      <w:sz w:val="28"/>
      <w:szCs w:val="28"/>
      <w:lang w:val="es-EC"/>
    </w:rPr>
  </w:style>
  <w:style w:type="character" w:customStyle="1" w:styleId="MTDisplayEquationCar10">
    <w:name w:val="MTDisplayEquation Car10"/>
    <w:basedOn w:val="Fuentedeprrafopredeter"/>
    <w:rsid w:val="003F28A3"/>
    <w:rPr>
      <w:rFonts w:ascii="Geometr231 BT" w:eastAsia="Times New Roman" w:hAnsi="Geometr231 BT" w:cs="Times New Roman"/>
      <w:sz w:val="28"/>
      <w:szCs w:val="28"/>
      <w:lang w:val="es-EC"/>
    </w:rPr>
  </w:style>
  <w:style w:type="character" w:customStyle="1" w:styleId="PiedepginaCar10">
    <w:name w:val="Pie de página Car10"/>
    <w:basedOn w:val="Fuentedeprrafopredeter"/>
    <w:uiPriority w:val="99"/>
    <w:rsid w:val="003F28A3"/>
    <w:rPr>
      <w:rFonts w:ascii="Times New Roman" w:eastAsia="Times New Roman" w:hAnsi="Times New Roman" w:cs="Times New Roman"/>
      <w:sz w:val="24"/>
      <w:szCs w:val="24"/>
    </w:rPr>
  </w:style>
  <w:style w:type="character" w:customStyle="1" w:styleId="Ttulo1Car7">
    <w:name w:val="Título 1 Car7"/>
    <w:basedOn w:val="Fuentedeprrafopredeter"/>
    <w:rsid w:val="003F28A3"/>
    <w:rPr>
      <w:rFonts w:ascii="Times New Roman" w:eastAsia="Times New Roman" w:hAnsi="Times New Roman" w:cs="Arial"/>
      <w:b/>
      <w:bCs/>
      <w:caps/>
      <w:kern w:val="32"/>
      <w:sz w:val="24"/>
      <w:szCs w:val="24"/>
    </w:rPr>
  </w:style>
  <w:style w:type="character" w:customStyle="1" w:styleId="Ttulo2Car7">
    <w:name w:val="Título 2 Car7"/>
    <w:basedOn w:val="Fuentedeprrafopredeter"/>
    <w:rsid w:val="003F28A3"/>
    <w:rPr>
      <w:rFonts w:ascii="Times New Roman" w:eastAsia="Times New Roman" w:hAnsi="Times New Roman" w:cs="Arial"/>
      <w:b/>
      <w:bCs/>
      <w:iCs/>
      <w:sz w:val="24"/>
      <w:szCs w:val="24"/>
    </w:rPr>
  </w:style>
  <w:style w:type="character" w:customStyle="1" w:styleId="Ttulo4Car7">
    <w:name w:val="Título 4 Car7"/>
    <w:basedOn w:val="Fuentedeprrafopredeter"/>
    <w:rsid w:val="003F28A3"/>
    <w:rPr>
      <w:rFonts w:ascii="Times New Roman" w:eastAsia="Times New Roman" w:hAnsi="Times New Roman" w:cs="Times New Roman"/>
      <w:b/>
      <w:bCs/>
      <w:sz w:val="24"/>
      <w:szCs w:val="28"/>
    </w:rPr>
  </w:style>
  <w:style w:type="paragraph" w:customStyle="1" w:styleId="Normal0510">
    <w:name w:val="Normal 0.510"/>
    <w:basedOn w:val="Normal"/>
    <w:next w:val="Normal"/>
    <w:rsid w:val="003F28A3"/>
    <w:pPr>
      <w:ind w:firstLine="284"/>
    </w:pPr>
    <w:rPr>
      <w:lang w:val="es-EC"/>
    </w:rPr>
  </w:style>
  <w:style w:type="paragraph" w:customStyle="1" w:styleId="MTDisplayEquation11">
    <w:name w:val="MTDisplayEquation11"/>
    <w:basedOn w:val="Normal"/>
    <w:next w:val="Normal"/>
    <w:rsid w:val="003F28A3"/>
    <w:pPr>
      <w:tabs>
        <w:tab w:val="center" w:pos="3540"/>
        <w:tab w:val="right" w:pos="7080"/>
      </w:tabs>
      <w:spacing w:line="276" w:lineRule="auto"/>
    </w:pPr>
    <w:rPr>
      <w:rFonts w:ascii="Geometr231 BT" w:hAnsi="Geometr231 BT"/>
      <w:sz w:val="28"/>
      <w:szCs w:val="28"/>
      <w:lang w:val="es-EC"/>
    </w:rPr>
  </w:style>
  <w:style w:type="character" w:customStyle="1" w:styleId="MTDisplayEquationCar11">
    <w:name w:val="MTDisplayEquation Car11"/>
    <w:basedOn w:val="Fuentedeprrafopredeter"/>
    <w:rsid w:val="003F28A3"/>
    <w:rPr>
      <w:rFonts w:ascii="Geometr231 BT" w:eastAsia="Times New Roman" w:hAnsi="Geometr231 BT" w:cs="Times New Roman"/>
      <w:sz w:val="28"/>
      <w:szCs w:val="28"/>
      <w:lang w:val="es-EC"/>
    </w:rPr>
  </w:style>
  <w:style w:type="character" w:customStyle="1" w:styleId="PiedepginaCar11">
    <w:name w:val="Pie de página Car11"/>
    <w:basedOn w:val="Fuentedeprrafopredeter"/>
    <w:uiPriority w:val="99"/>
    <w:rsid w:val="003F28A3"/>
    <w:rPr>
      <w:rFonts w:ascii="Times New Roman" w:eastAsia="Times New Roman" w:hAnsi="Times New Roman" w:cs="Times New Roman"/>
      <w:sz w:val="24"/>
      <w:szCs w:val="24"/>
    </w:rPr>
  </w:style>
  <w:style w:type="character" w:customStyle="1" w:styleId="TextonotapieCar9">
    <w:name w:val="Texto nota pie Car9"/>
    <w:basedOn w:val="Fuentedeprrafopredeter"/>
    <w:rsid w:val="003F28A3"/>
    <w:rPr>
      <w:rFonts w:ascii="Times New Roman" w:eastAsia="Times New Roman" w:hAnsi="Times New Roman" w:cs="Times New Roman"/>
      <w:sz w:val="20"/>
      <w:szCs w:val="20"/>
    </w:rPr>
  </w:style>
  <w:style w:type="character" w:customStyle="1" w:styleId="EncabezadoCar9">
    <w:name w:val="Encabezado Car9"/>
    <w:basedOn w:val="Fuentedeprrafopredeter"/>
    <w:uiPriority w:val="99"/>
    <w:rsid w:val="003F28A3"/>
    <w:rPr>
      <w:rFonts w:ascii="Times New Roman" w:eastAsia="Times New Roman" w:hAnsi="Times New Roman" w:cs="Times New Roman"/>
      <w:sz w:val="24"/>
      <w:szCs w:val="24"/>
    </w:rPr>
  </w:style>
  <w:style w:type="character" w:customStyle="1" w:styleId="TextodegloboCar9">
    <w:name w:val="Texto de globo Car9"/>
    <w:basedOn w:val="Fuentedeprrafopredeter"/>
    <w:rsid w:val="003F28A3"/>
    <w:rPr>
      <w:rFonts w:ascii="Tahoma" w:eastAsia="Times New Roman" w:hAnsi="Tahoma" w:cs="Tahoma"/>
      <w:sz w:val="16"/>
      <w:szCs w:val="16"/>
    </w:rPr>
  </w:style>
  <w:style w:type="character" w:customStyle="1" w:styleId="MapadeldocumentoCar6">
    <w:name w:val="Mapa del documento Car6"/>
    <w:basedOn w:val="Fuentedeprrafopredeter"/>
    <w:rsid w:val="003F28A3"/>
    <w:rPr>
      <w:rFonts w:ascii="Tahoma" w:eastAsia="Times New Roman" w:hAnsi="Tahoma" w:cs="Tahoma"/>
      <w:sz w:val="16"/>
      <w:szCs w:val="16"/>
    </w:rPr>
  </w:style>
  <w:style w:type="paragraph" w:customStyle="1" w:styleId="Normal0511">
    <w:name w:val="Normal 0.511"/>
    <w:basedOn w:val="Normal"/>
    <w:next w:val="Normal"/>
    <w:rsid w:val="00825C31"/>
    <w:pPr>
      <w:ind w:firstLine="284"/>
    </w:pPr>
    <w:rPr>
      <w:lang w:val="es-EC"/>
    </w:rPr>
  </w:style>
  <w:style w:type="character" w:customStyle="1" w:styleId="TextonotapieCar10">
    <w:name w:val="Texto nota pie Car10"/>
    <w:basedOn w:val="Fuentedeprrafopredeter"/>
    <w:rsid w:val="00825C31"/>
  </w:style>
  <w:style w:type="character" w:customStyle="1" w:styleId="EncabezadoCar10">
    <w:name w:val="Encabezado Car10"/>
    <w:basedOn w:val="Fuentedeprrafopredeter"/>
    <w:uiPriority w:val="99"/>
    <w:rsid w:val="00825C31"/>
    <w:rPr>
      <w:sz w:val="24"/>
      <w:szCs w:val="24"/>
    </w:rPr>
  </w:style>
  <w:style w:type="character" w:customStyle="1" w:styleId="PiedepginaCar12">
    <w:name w:val="Pie de página Car12"/>
    <w:basedOn w:val="Fuentedeprrafopredeter"/>
    <w:uiPriority w:val="99"/>
    <w:rsid w:val="00825C31"/>
    <w:rPr>
      <w:sz w:val="24"/>
      <w:szCs w:val="24"/>
    </w:rPr>
  </w:style>
  <w:style w:type="character" w:customStyle="1" w:styleId="TextodegloboCar10">
    <w:name w:val="Texto de globo Car10"/>
    <w:basedOn w:val="Fuentedeprrafopredeter"/>
    <w:rsid w:val="00825C31"/>
    <w:rPr>
      <w:rFonts w:ascii="Tahoma" w:hAnsi="Tahoma" w:cs="Tahoma"/>
      <w:sz w:val="16"/>
      <w:szCs w:val="16"/>
    </w:rPr>
  </w:style>
  <w:style w:type="paragraph" w:customStyle="1" w:styleId="MTDisplayEquation12">
    <w:name w:val="MTDisplayEquation12"/>
    <w:basedOn w:val="Normal"/>
    <w:next w:val="Normal"/>
    <w:rsid w:val="00825C31"/>
    <w:pPr>
      <w:tabs>
        <w:tab w:val="center" w:pos="3540"/>
        <w:tab w:val="right" w:pos="7080"/>
      </w:tabs>
      <w:spacing w:line="276" w:lineRule="auto"/>
    </w:pPr>
    <w:rPr>
      <w:rFonts w:ascii="Geometr231 BT" w:hAnsi="Geometr231 BT"/>
      <w:sz w:val="28"/>
      <w:szCs w:val="28"/>
      <w:lang w:val="es-EC"/>
    </w:rPr>
  </w:style>
  <w:style w:type="character" w:customStyle="1" w:styleId="MTDisplayEquationCar12">
    <w:name w:val="MTDisplayEquation Car12"/>
    <w:basedOn w:val="Fuentedeprrafopredeter"/>
    <w:rsid w:val="00825C31"/>
    <w:rPr>
      <w:rFonts w:ascii="Geometr231 BT" w:hAnsi="Geometr231 BT"/>
      <w:sz w:val="28"/>
      <w:szCs w:val="28"/>
      <w:lang w:val="es-EC"/>
    </w:rPr>
  </w:style>
  <w:style w:type="character" w:customStyle="1" w:styleId="MapadeldocumentoCar7">
    <w:name w:val="Mapa del documento Car7"/>
    <w:basedOn w:val="Fuentedeprrafopredeter"/>
    <w:rsid w:val="00825C31"/>
    <w:rPr>
      <w:rFonts w:ascii="Tahoma" w:hAnsi="Tahoma" w:cs="Tahoma"/>
      <w:sz w:val="16"/>
      <w:szCs w:val="16"/>
    </w:rPr>
  </w:style>
  <w:style w:type="character" w:customStyle="1" w:styleId="Ttulo1Car8">
    <w:name w:val="Título 1 Car8"/>
    <w:basedOn w:val="Fuentedeprrafopredeter"/>
    <w:rsid w:val="00825C31"/>
    <w:rPr>
      <w:rFonts w:ascii="Times New Roman" w:eastAsia="Times New Roman" w:hAnsi="Times New Roman" w:cs="Arial"/>
      <w:b/>
      <w:bCs/>
      <w:caps/>
      <w:kern w:val="32"/>
      <w:sz w:val="24"/>
      <w:szCs w:val="24"/>
    </w:rPr>
  </w:style>
  <w:style w:type="character" w:customStyle="1" w:styleId="Ttulo2Car8">
    <w:name w:val="Título 2 Car8"/>
    <w:basedOn w:val="Fuentedeprrafopredeter"/>
    <w:rsid w:val="00825C31"/>
    <w:rPr>
      <w:rFonts w:ascii="Times New Roman" w:eastAsia="Times New Roman" w:hAnsi="Times New Roman" w:cs="Arial"/>
      <w:b/>
      <w:bCs/>
      <w:iCs/>
      <w:sz w:val="24"/>
      <w:szCs w:val="24"/>
    </w:rPr>
  </w:style>
  <w:style w:type="character" w:customStyle="1" w:styleId="Ttulo4Car8">
    <w:name w:val="Título 4 Car8"/>
    <w:basedOn w:val="Fuentedeprrafopredeter"/>
    <w:rsid w:val="00825C31"/>
    <w:rPr>
      <w:rFonts w:ascii="Times New Roman" w:eastAsia="Times New Roman" w:hAnsi="Times New Roman" w:cs="Times New Roman"/>
      <w:b/>
      <w:bCs/>
      <w:sz w:val="24"/>
      <w:szCs w:val="28"/>
    </w:rPr>
  </w:style>
  <w:style w:type="paragraph" w:customStyle="1" w:styleId="Normal0512">
    <w:name w:val="Normal 0.512"/>
    <w:basedOn w:val="Normal"/>
    <w:next w:val="Normal"/>
    <w:rsid w:val="00825C31"/>
    <w:pPr>
      <w:ind w:firstLine="284"/>
    </w:pPr>
    <w:rPr>
      <w:lang w:val="es-EC"/>
    </w:rPr>
  </w:style>
  <w:style w:type="character" w:customStyle="1" w:styleId="TextonotapieCar11">
    <w:name w:val="Texto nota pie Car11"/>
    <w:basedOn w:val="Fuentedeprrafopredeter"/>
    <w:rsid w:val="00825C31"/>
    <w:rPr>
      <w:rFonts w:ascii="Times New Roman" w:eastAsia="Times New Roman" w:hAnsi="Times New Roman" w:cs="Times New Roman"/>
      <w:sz w:val="20"/>
      <w:szCs w:val="20"/>
    </w:rPr>
  </w:style>
  <w:style w:type="character" w:customStyle="1" w:styleId="EncabezadoCar11">
    <w:name w:val="Encabezado Car11"/>
    <w:basedOn w:val="Fuentedeprrafopredeter"/>
    <w:uiPriority w:val="99"/>
    <w:rsid w:val="00825C31"/>
    <w:rPr>
      <w:rFonts w:ascii="Times New Roman" w:eastAsia="Times New Roman" w:hAnsi="Times New Roman" w:cs="Times New Roman"/>
      <w:sz w:val="24"/>
      <w:szCs w:val="24"/>
    </w:rPr>
  </w:style>
  <w:style w:type="character" w:customStyle="1" w:styleId="PiedepginaCar13">
    <w:name w:val="Pie de página Car13"/>
    <w:basedOn w:val="Fuentedeprrafopredeter"/>
    <w:uiPriority w:val="99"/>
    <w:rsid w:val="00825C31"/>
    <w:rPr>
      <w:rFonts w:ascii="Times New Roman" w:eastAsia="Times New Roman" w:hAnsi="Times New Roman" w:cs="Times New Roman"/>
      <w:sz w:val="24"/>
      <w:szCs w:val="24"/>
    </w:rPr>
  </w:style>
  <w:style w:type="character" w:customStyle="1" w:styleId="TextodegloboCar11">
    <w:name w:val="Texto de globo Car11"/>
    <w:basedOn w:val="Fuentedeprrafopredeter"/>
    <w:rsid w:val="00825C31"/>
    <w:rPr>
      <w:rFonts w:ascii="Tahoma" w:eastAsia="Times New Roman" w:hAnsi="Tahoma" w:cs="Tahoma"/>
      <w:sz w:val="16"/>
      <w:szCs w:val="16"/>
    </w:rPr>
  </w:style>
  <w:style w:type="paragraph" w:customStyle="1" w:styleId="MTDisplayEquation13">
    <w:name w:val="MTDisplayEquation13"/>
    <w:basedOn w:val="Normal"/>
    <w:next w:val="Normal"/>
    <w:rsid w:val="00825C31"/>
    <w:pPr>
      <w:tabs>
        <w:tab w:val="center" w:pos="3540"/>
        <w:tab w:val="right" w:pos="7080"/>
      </w:tabs>
      <w:spacing w:after="200" w:line="276" w:lineRule="auto"/>
      <w:jc w:val="left"/>
    </w:pPr>
    <w:rPr>
      <w:rFonts w:ascii="Geometr231 BT" w:eastAsiaTheme="minorEastAsia" w:hAnsi="Geometr231 BT" w:cstheme="minorBidi"/>
      <w:sz w:val="28"/>
      <w:szCs w:val="28"/>
      <w:lang w:val="es-EC"/>
    </w:rPr>
  </w:style>
  <w:style w:type="character" w:customStyle="1" w:styleId="MTDisplayEquationCar13">
    <w:name w:val="MTDisplayEquation Car13"/>
    <w:basedOn w:val="Fuentedeprrafopredeter"/>
    <w:rsid w:val="00825C31"/>
    <w:rPr>
      <w:rFonts w:ascii="Geometr231 BT" w:hAnsi="Geometr231 BT"/>
      <w:sz w:val="28"/>
      <w:szCs w:val="28"/>
      <w:lang w:val="es-EC"/>
    </w:rPr>
  </w:style>
  <w:style w:type="paragraph" w:customStyle="1" w:styleId="Normal0513">
    <w:name w:val="Normal 0.513"/>
    <w:basedOn w:val="Normal"/>
    <w:next w:val="Normal"/>
    <w:rsid w:val="00825C31"/>
    <w:pPr>
      <w:ind w:firstLine="284"/>
    </w:pPr>
    <w:rPr>
      <w:lang w:val="es-EC"/>
    </w:rPr>
  </w:style>
  <w:style w:type="character" w:customStyle="1" w:styleId="PiedepginaCar14">
    <w:name w:val="Pie de página Car14"/>
    <w:basedOn w:val="Fuentedeprrafopredeter"/>
    <w:uiPriority w:val="99"/>
    <w:rsid w:val="00825C31"/>
    <w:rPr>
      <w:sz w:val="24"/>
      <w:szCs w:val="24"/>
    </w:rPr>
  </w:style>
  <w:style w:type="paragraph" w:customStyle="1" w:styleId="MTDisplayEquation14">
    <w:name w:val="MTDisplayEquation14"/>
    <w:basedOn w:val="Normal"/>
    <w:next w:val="Normal"/>
    <w:rsid w:val="00825C31"/>
    <w:pPr>
      <w:tabs>
        <w:tab w:val="center" w:pos="3540"/>
        <w:tab w:val="right" w:pos="7080"/>
      </w:tabs>
      <w:spacing w:line="276" w:lineRule="auto"/>
    </w:pPr>
    <w:rPr>
      <w:rFonts w:ascii="Geometr231 BT" w:hAnsi="Geometr231 BT"/>
      <w:sz w:val="28"/>
      <w:szCs w:val="28"/>
      <w:lang w:val="es-EC"/>
    </w:rPr>
  </w:style>
  <w:style w:type="character" w:customStyle="1" w:styleId="MTDisplayEquationCar14">
    <w:name w:val="MTDisplayEquation Car14"/>
    <w:basedOn w:val="Fuentedeprrafopredeter"/>
    <w:rsid w:val="00825C31"/>
    <w:rPr>
      <w:rFonts w:ascii="Geometr231 BT" w:hAnsi="Geometr231 BT"/>
      <w:sz w:val="28"/>
      <w:szCs w:val="28"/>
      <w:lang w:val="es-EC"/>
    </w:rPr>
  </w:style>
  <w:style w:type="character" w:customStyle="1" w:styleId="Ttulo1Car9">
    <w:name w:val="Título 1 Car9"/>
    <w:basedOn w:val="Fuentedeprrafopredeter"/>
    <w:rsid w:val="00825C31"/>
    <w:rPr>
      <w:rFonts w:ascii="Times New Roman" w:eastAsia="Times New Roman" w:hAnsi="Times New Roman" w:cs="Arial"/>
      <w:b/>
      <w:bCs/>
      <w:caps/>
      <w:kern w:val="32"/>
      <w:sz w:val="24"/>
      <w:szCs w:val="24"/>
    </w:rPr>
  </w:style>
  <w:style w:type="character" w:customStyle="1" w:styleId="Ttulo2Car9">
    <w:name w:val="Título 2 Car9"/>
    <w:basedOn w:val="Fuentedeprrafopredeter"/>
    <w:rsid w:val="00825C31"/>
    <w:rPr>
      <w:rFonts w:ascii="Times New Roman" w:eastAsia="Times New Roman" w:hAnsi="Times New Roman" w:cs="Arial"/>
      <w:b/>
      <w:bCs/>
      <w:iCs/>
      <w:sz w:val="24"/>
      <w:szCs w:val="24"/>
    </w:rPr>
  </w:style>
  <w:style w:type="character" w:customStyle="1" w:styleId="Ttulo4Car9">
    <w:name w:val="Título 4 Car9"/>
    <w:basedOn w:val="Fuentedeprrafopredeter"/>
    <w:rsid w:val="00825C31"/>
    <w:rPr>
      <w:rFonts w:ascii="Times New Roman" w:eastAsia="Times New Roman" w:hAnsi="Times New Roman" w:cs="Times New Roman"/>
      <w:b/>
      <w:bCs/>
      <w:sz w:val="24"/>
      <w:szCs w:val="28"/>
    </w:rPr>
  </w:style>
  <w:style w:type="paragraph" w:customStyle="1" w:styleId="Normal0514">
    <w:name w:val="Normal 0.514"/>
    <w:basedOn w:val="Normal"/>
    <w:next w:val="Normal"/>
    <w:rsid w:val="00825C31"/>
    <w:pPr>
      <w:ind w:firstLine="284"/>
    </w:pPr>
    <w:rPr>
      <w:lang w:val="es-EC"/>
    </w:rPr>
  </w:style>
  <w:style w:type="character" w:customStyle="1" w:styleId="TextonotapieCar12">
    <w:name w:val="Texto nota pie Car12"/>
    <w:basedOn w:val="Fuentedeprrafopredeter"/>
    <w:rsid w:val="00825C31"/>
    <w:rPr>
      <w:rFonts w:ascii="Times New Roman" w:eastAsia="Times New Roman" w:hAnsi="Times New Roman" w:cs="Times New Roman"/>
      <w:sz w:val="20"/>
      <w:szCs w:val="20"/>
    </w:rPr>
  </w:style>
  <w:style w:type="character" w:customStyle="1" w:styleId="EncabezadoCar12">
    <w:name w:val="Encabezado Car12"/>
    <w:basedOn w:val="Fuentedeprrafopredeter"/>
    <w:uiPriority w:val="99"/>
    <w:rsid w:val="00825C31"/>
    <w:rPr>
      <w:rFonts w:ascii="Times New Roman" w:eastAsia="Times New Roman" w:hAnsi="Times New Roman" w:cs="Times New Roman"/>
      <w:sz w:val="24"/>
      <w:szCs w:val="24"/>
    </w:rPr>
  </w:style>
  <w:style w:type="character" w:customStyle="1" w:styleId="PiedepginaCar15">
    <w:name w:val="Pie de página Car15"/>
    <w:basedOn w:val="Fuentedeprrafopredeter"/>
    <w:uiPriority w:val="99"/>
    <w:rsid w:val="00825C31"/>
    <w:rPr>
      <w:rFonts w:ascii="Times New Roman" w:eastAsia="Times New Roman" w:hAnsi="Times New Roman" w:cs="Times New Roman"/>
      <w:sz w:val="24"/>
      <w:szCs w:val="24"/>
    </w:rPr>
  </w:style>
  <w:style w:type="character" w:customStyle="1" w:styleId="TextodegloboCar12">
    <w:name w:val="Texto de globo Car12"/>
    <w:basedOn w:val="Fuentedeprrafopredeter"/>
    <w:rsid w:val="00825C31"/>
    <w:rPr>
      <w:rFonts w:ascii="Tahoma" w:eastAsia="Times New Roman" w:hAnsi="Tahoma" w:cs="Tahoma"/>
      <w:sz w:val="16"/>
      <w:szCs w:val="16"/>
    </w:rPr>
  </w:style>
  <w:style w:type="paragraph" w:customStyle="1" w:styleId="MTDisplayEquation15">
    <w:name w:val="MTDisplayEquation15"/>
    <w:basedOn w:val="Normal"/>
    <w:next w:val="Normal"/>
    <w:rsid w:val="00825C31"/>
    <w:pPr>
      <w:tabs>
        <w:tab w:val="center" w:pos="3540"/>
        <w:tab w:val="right" w:pos="7080"/>
      </w:tabs>
      <w:spacing w:after="200" w:line="276" w:lineRule="auto"/>
      <w:jc w:val="left"/>
    </w:pPr>
    <w:rPr>
      <w:rFonts w:ascii="Geometr231 BT" w:hAnsi="Geometr231 BT"/>
      <w:sz w:val="28"/>
      <w:szCs w:val="28"/>
      <w:lang w:val="es-EC"/>
    </w:rPr>
  </w:style>
  <w:style w:type="character" w:customStyle="1" w:styleId="MTDisplayEquationCar15">
    <w:name w:val="MTDisplayEquation Car15"/>
    <w:basedOn w:val="Fuentedeprrafopredeter"/>
    <w:rsid w:val="00825C31"/>
    <w:rPr>
      <w:rFonts w:ascii="Geometr231 BT" w:hAnsi="Geometr231 BT"/>
      <w:sz w:val="28"/>
      <w:szCs w:val="28"/>
      <w:lang w:val="es-EC"/>
    </w:rPr>
  </w:style>
  <w:style w:type="character" w:customStyle="1" w:styleId="Ttulo1Car10">
    <w:name w:val="Título 1 Car10"/>
    <w:basedOn w:val="Fuentedeprrafopredeter"/>
    <w:rsid w:val="00825C31"/>
    <w:rPr>
      <w:rFonts w:ascii="Times New Roman" w:eastAsia="Times New Roman" w:hAnsi="Times New Roman" w:cs="Arial"/>
      <w:b/>
      <w:bCs/>
      <w:caps/>
      <w:kern w:val="32"/>
      <w:sz w:val="24"/>
      <w:szCs w:val="24"/>
    </w:rPr>
  </w:style>
  <w:style w:type="character" w:customStyle="1" w:styleId="Ttulo2Car10">
    <w:name w:val="Título 2 Car10"/>
    <w:basedOn w:val="Fuentedeprrafopredeter"/>
    <w:rsid w:val="00825C31"/>
    <w:rPr>
      <w:rFonts w:ascii="Times New Roman" w:eastAsia="Times New Roman" w:hAnsi="Times New Roman" w:cs="Arial"/>
      <w:b/>
      <w:bCs/>
      <w:iCs/>
      <w:sz w:val="24"/>
      <w:szCs w:val="24"/>
    </w:rPr>
  </w:style>
  <w:style w:type="character" w:customStyle="1" w:styleId="Ttulo4Car10">
    <w:name w:val="Título 4 Car10"/>
    <w:basedOn w:val="Fuentedeprrafopredeter"/>
    <w:rsid w:val="00825C31"/>
    <w:rPr>
      <w:rFonts w:ascii="Times New Roman" w:eastAsia="Times New Roman" w:hAnsi="Times New Roman" w:cs="Times New Roman"/>
      <w:b/>
      <w:bCs/>
      <w:sz w:val="24"/>
      <w:szCs w:val="28"/>
    </w:rPr>
  </w:style>
  <w:style w:type="paragraph" w:customStyle="1" w:styleId="Normal0515">
    <w:name w:val="Normal 0.515"/>
    <w:basedOn w:val="Normal"/>
    <w:next w:val="Normal"/>
    <w:rsid w:val="00825C31"/>
    <w:pPr>
      <w:ind w:firstLine="284"/>
    </w:pPr>
    <w:rPr>
      <w:lang w:val="es-EC"/>
    </w:rPr>
  </w:style>
  <w:style w:type="character" w:customStyle="1" w:styleId="TextonotapieCar13">
    <w:name w:val="Texto nota pie Car13"/>
    <w:basedOn w:val="Fuentedeprrafopredeter"/>
    <w:rsid w:val="00825C31"/>
    <w:rPr>
      <w:rFonts w:ascii="Times New Roman" w:eastAsia="Times New Roman" w:hAnsi="Times New Roman" w:cs="Times New Roman"/>
      <w:sz w:val="20"/>
      <w:szCs w:val="20"/>
    </w:rPr>
  </w:style>
  <w:style w:type="character" w:customStyle="1" w:styleId="EncabezadoCar13">
    <w:name w:val="Encabezado Car13"/>
    <w:basedOn w:val="Fuentedeprrafopredeter"/>
    <w:uiPriority w:val="99"/>
    <w:rsid w:val="00825C31"/>
    <w:rPr>
      <w:rFonts w:ascii="Times New Roman" w:eastAsia="Times New Roman" w:hAnsi="Times New Roman" w:cs="Times New Roman"/>
      <w:sz w:val="24"/>
      <w:szCs w:val="24"/>
    </w:rPr>
  </w:style>
  <w:style w:type="character" w:customStyle="1" w:styleId="PiedepginaCar16">
    <w:name w:val="Pie de página Car16"/>
    <w:basedOn w:val="Fuentedeprrafopredeter"/>
    <w:uiPriority w:val="99"/>
    <w:rsid w:val="00825C31"/>
    <w:rPr>
      <w:rFonts w:ascii="Times New Roman" w:eastAsia="Times New Roman" w:hAnsi="Times New Roman" w:cs="Times New Roman"/>
      <w:sz w:val="24"/>
      <w:szCs w:val="24"/>
    </w:rPr>
  </w:style>
  <w:style w:type="character" w:customStyle="1" w:styleId="TextodegloboCar13">
    <w:name w:val="Texto de globo Car13"/>
    <w:basedOn w:val="Fuentedeprrafopredeter"/>
    <w:rsid w:val="00825C31"/>
    <w:rPr>
      <w:rFonts w:ascii="Tahoma" w:eastAsia="Times New Roman" w:hAnsi="Tahoma" w:cs="Tahoma"/>
      <w:sz w:val="16"/>
      <w:szCs w:val="16"/>
    </w:rPr>
  </w:style>
  <w:style w:type="paragraph" w:customStyle="1" w:styleId="MTDisplayEquation16">
    <w:name w:val="MTDisplayEquation16"/>
    <w:basedOn w:val="Normal"/>
    <w:next w:val="Normal"/>
    <w:rsid w:val="00825C31"/>
    <w:pPr>
      <w:tabs>
        <w:tab w:val="center" w:pos="3540"/>
        <w:tab w:val="right" w:pos="7080"/>
      </w:tabs>
      <w:spacing w:line="276" w:lineRule="auto"/>
    </w:pPr>
    <w:rPr>
      <w:rFonts w:ascii="Geometr231 BT" w:hAnsi="Geometr231 BT"/>
      <w:sz w:val="28"/>
      <w:szCs w:val="28"/>
      <w:lang w:val="es-EC"/>
    </w:rPr>
  </w:style>
  <w:style w:type="character" w:customStyle="1" w:styleId="MTDisplayEquationCar16">
    <w:name w:val="MTDisplayEquation Car16"/>
    <w:basedOn w:val="Fuentedeprrafopredeter"/>
    <w:rsid w:val="00825C31"/>
    <w:rPr>
      <w:rFonts w:ascii="Geometr231 BT" w:eastAsia="Times New Roman" w:hAnsi="Geometr231 BT" w:cs="Times New Roman"/>
      <w:sz w:val="28"/>
      <w:szCs w:val="28"/>
      <w:lang w:val="es-EC"/>
    </w:rPr>
  </w:style>
  <w:style w:type="character" w:customStyle="1" w:styleId="MapadeldocumentoCar8">
    <w:name w:val="Mapa del documento Car8"/>
    <w:basedOn w:val="Fuentedeprrafopredeter"/>
    <w:rsid w:val="00825C31"/>
    <w:rPr>
      <w:rFonts w:ascii="Tahoma" w:eastAsia="Times New Roman" w:hAnsi="Tahoma" w:cs="Tahoma"/>
      <w:sz w:val="16"/>
      <w:szCs w:val="16"/>
    </w:rPr>
  </w:style>
  <w:style w:type="character" w:customStyle="1" w:styleId="Ttulo1Car11">
    <w:name w:val="Título 1 Car11"/>
    <w:basedOn w:val="Fuentedeprrafopredeter"/>
    <w:rsid w:val="00825C31"/>
    <w:rPr>
      <w:rFonts w:ascii="Times New Roman" w:eastAsia="Times New Roman" w:hAnsi="Times New Roman" w:cs="Arial"/>
      <w:b/>
      <w:bCs/>
      <w:caps/>
      <w:kern w:val="32"/>
      <w:sz w:val="24"/>
      <w:szCs w:val="24"/>
    </w:rPr>
  </w:style>
  <w:style w:type="character" w:customStyle="1" w:styleId="Ttulo2Car11">
    <w:name w:val="Título 2 Car11"/>
    <w:basedOn w:val="Fuentedeprrafopredeter"/>
    <w:rsid w:val="00825C31"/>
    <w:rPr>
      <w:rFonts w:ascii="Times New Roman" w:eastAsia="Times New Roman" w:hAnsi="Times New Roman" w:cs="Arial"/>
      <w:b/>
      <w:bCs/>
      <w:iCs/>
      <w:sz w:val="24"/>
      <w:szCs w:val="24"/>
    </w:rPr>
  </w:style>
  <w:style w:type="character" w:customStyle="1" w:styleId="Ttulo4Car11">
    <w:name w:val="Título 4 Car11"/>
    <w:basedOn w:val="Fuentedeprrafopredeter"/>
    <w:rsid w:val="00825C31"/>
    <w:rPr>
      <w:rFonts w:ascii="Times New Roman" w:eastAsia="Times New Roman" w:hAnsi="Times New Roman" w:cs="Times New Roman"/>
      <w:b/>
      <w:bCs/>
      <w:sz w:val="24"/>
      <w:szCs w:val="28"/>
    </w:rPr>
  </w:style>
  <w:style w:type="paragraph" w:customStyle="1" w:styleId="Normal0516">
    <w:name w:val="Normal 0.516"/>
    <w:basedOn w:val="Normal"/>
    <w:next w:val="Normal"/>
    <w:rsid w:val="00825C31"/>
    <w:pPr>
      <w:ind w:firstLine="284"/>
    </w:pPr>
    <w:rPr>
      <w:lang w:val="es-EC"/>
    </w:rPr>
  </w:style>
  <w:style w:type="paragraph" w:customStyle="1" w:styleId="MTDisplayEquation17">
    <w:name w:val="MTDisplayEquation17"/>
    <w:basedOn w:val="Normal"/>
    <w:next w:val="Normal"/>
    <w:rsid w:val="00825C31"/>
    <w:pPr>
      <w:tabs>
        <w:tab w:val="center" w:pos="3540"/>
        <w:tab w:val="right" w:pos="7080"/>
      </w:tabs>
      <w:spacing w:line="276" w:lineRule="auto"/>
    </w:pPr>
    <w:rPr>
      <w:rFonts w:ascii="Geometr231 BT" w:hAnsi="Geometr231 BT"/>
      <w:sz w:val="28"/>
      <w:szCs w:val="28"/>
      <w:lang w:val="es-EC"/>
    </w:rPr>
  </w:style>
  <w:style w:type="character" w:customStyle="1" w:styleId="MTDisplayEquationCar17">
    <w:name w:val="MTDisplayEquation Car17"/>
    <w:basedOn w:val="Fuentedeprrafopredeter"/>
    <w:rsid w:val="00825C31"/>
    <w:rPr>
      <w:rFonts w:ascii="Geometr231 BT" w:eastAsia="Times New Roman" w:hAnsi="Geometr231 BT" w:cs="Times New Roman"/>
      <w:sz w:val="28"/>
      <w:szCs w:val="28"/>
      <w:lang w:val="es-EC"/>
    </w:rPr>
  </w:style>
  <w:style w:type="character" w:customStyle="1" w:styleId="TextodegloboCar14">
    <w:name w:val="Texto de globo Car14"/>
    <w:basedOn w:val="Fuentedeprrafopredeter"/>
    <w:rsid w:val="00825C31"/>
    <w:rPr>
      <w:rFonts w:ascii="Tahoma" w:hAnsi="Tahoma" w:cs="Tahoma"/>
      <w:sz w:val="16"/>
      <w:szCs w:val="16"/>
    </w:rPr>
  </w:style>
  <w:style w:type="character" w:customStyle="1" w:styleId="TextonotapieCar14">
    <w:name w:val="Texto nota pie Car14"/>
    <w:basedOn w:val="Fuentedeprrafopredeter"/>
    <w:rsid w:val="00825C31"/>
    <w:rPr>
      <w:rFonts w:ascii="Times New Roman" w:eastAsia="Times New Roman" w:hAnsi="Times New Roman" w:cs="Times New Roman"/>
      <w:sz w:val="20"/>
      <w:szCs w:val="20"/>
    </w:rPr>
  </w:style>
  <w:style w:type="character" w:customStyle="1" w:styleId="EncabezadoCar14">
    <w:name w:val="Encabezado Car14"/>
    <w:basedOn w:val="Fuentedeprrafopredeter"/>
    <w:uiPriority w:val="99"/>
    <w:rsid w:val="00825C31"/>
    <w:rPr>
      <w:rFonts w:ascii="Times New Roman" w:eastAsia="Times New Roman" w:hAnsi="Times New Roman" w:cs="Times New Roman"/>
      <w:sz w:val="24"/>
      <w:szCs w:val="24"/>
    </w:rPr>
  </w:style>
  <w:style w:type="character" w:customStyle="1" w:styleId="PiedepginaCar17">
    <w:name w:val="Pie de página Car17"/>
    <w:basedOn w:val="Fuentedeprrafopredeter"/>
    <w:uiPriority w:val="99"/>
    <w:rsid w:val="00825C31"/>
    <w:rPr>
      <w:rFonts w:ascii="Times New Roman" w:eastAsia="Times New Roman" w:hAnsi="Times New Roman" w:cs="Times New Roman"/>
      <w:sz w:val="24"/>
      <w:szCs w:val="24"/>
    </w:rPr>
  </w:style>
  <w:style w:type="character" w:customStyle="1" w:styleId="Ttulo1Car12">
    <w:name w:val="Título 1 Car12"/>
    <w:basedOn w:val="Fuentedeprrafopredeter"/>
    <w:rsid w:val="00825C31"/>
    <w:rPr>
      <w:rFonts w:ascii="Times New Roman" w:eastAsia="Times New Roman" w:hAnsi="Times New Roman" w:cs="Arial"/>
      <w:b/>
      <w:bCs/>
      <w:caps/>
      <w:kern w:val="32"/>
      <w:sz w:val="24"/>
      <w:szCs w:val="24"/>
    </w:rPr>
  </w:style>
  <w:style w:type="character" w:customStyle="1" w:styleId="Ttulo2Car12">
    <w:name w:val="Título 2 Car12"/>
    <w:basedOn w:val="Fuentedeprrafopredeter"/>
    <w:rsid w:val="00825C31"/>
    <w:rPr>
      <w:rFonts w:ascii="Times New Roman" w:eastAsia="Times New Roman" w:hAnsi="Times New Roman" w:cs="Arial"/>
      <w:b/>
      <w:bCs/>
      <w:iCs/>
      <w:sz w:val="24"/>
      <w:szCs w:val="24"/>
    </w:rPr>
  </w:style>
  <w:style w:type="character" w:customStyle="1" w:styleId="Ttulo4Car12">
    <w:name w:val="Título 4 Car12"/>
    <w:basedOn w:val="Fuentedeprrafopredeter"/>
    <w:rsid w:val="00825C31"/>
    <w:rPr>
      <w:rFonts w:ascii="Times New Roman" w:eastAsia="Times New Roman" w:hAnsi="Times New Roman" w:cs="Times New Roman"/>
      <w:b/>
      <w:bCs/>
      <w:sz w:val="24"/>
      <w:szCs w:val="28"/>
    </w:rPr>
  </w:style>
  <w:style w:type="paragraph" w:customStyle="1" w:styleId="Normal0517">
    <w:name w:val="Normal 0.517"/>
    <w:basedOn w:val="Normal"/>
    <w:next w:val="Normal"/>
    <w:rsid w:val="00825C31"/>
    <w:pPr>
      <w:ind w:firstLine="284"/>
    </w:pPr>
    <w:rPr>
      <w:lang w:val="es-EC"/>
    </w:rPr>
  </w:style>
  <w:style w:type="character" w:customStyle="1" w:styleId="TextonotapieCar15">
    <w:name w:val="Texto nota pie Car15"/>
    <w:basedOn w:val="Fuentedeprrafopredeter"/>
    <w:rsid w:val="00825C31"/>
    <w:rPr>
      <w:rFonts w:ascii="Times New Roman" w:eastAsia="Times New Roman" w:hAnsi="Times New Roman" w:cs="Times New Roman"/>
      <w:sz w:val="20"/>
      <w:szCs w:val="20"/>
    </w:rPr>
  </w:style>
  <w:style w:type="character" w:customStyle="1" w:styleId="TextodegloboCar15">
    <w:name w:val="Texto de globo Car15"/>
    <w:basedOn w:val="Fuentedeprrafopredeter"/>
    <w:rsid w:val="00825C31"/>
    <w:rPr>
      <w:rFonts w:ascii="Tahoma" w:hAnsi="Tahoma" w:cs="Tahoma"/>
      <w:sz w:val="16"/>
      <w:szCs w:val="16"/>
    </w:rPr>
  </w:style>
  <w:style w:type="paragraph" w:customStyle="1" w:styleId="MTDisplayEquation18">
    <w:name w:val="MTDisplayEquation18"/>
    <w:basedOn w:val="Normal"/>
    <w:next w:val="Normal"/>
    <w:rsid w:val="00825C31"/>
    <w:pPr>
      <w:tabs>
        <w:tab w:val="center" w:pos="3540"/>
        <w:tab w:val="right" w:pos="7080"/>
      </w:tabs>
      <w:spacing w:line="276" w:lineRule="auto"/>
    </w:pPr>
    <w:rPr>
      <w:rFonts w:ascii="Geometr231 BT" w:hAnsi="Geometr231 BT"/>
      <w:sz w:val="28"/>
      <w:szCs w:val="28"/>
      <w:lang w:val="es-EC"/>
    </w:rPr>
  </w:style>
  <w:style w:type="character" w:customStyle="1" w:styleId="MTDisplayEquationCar18">
    <w:name w:val="MTDisplayEquation Car18"/>
    <w:basedOn w:val="Fuentedeprrafopredeter"/>
    <w:rsid w:val="00825C31"/>
    <w:rPr>
      <w:rFonts w:ascii="Geometr231 BT" w:eastAsia="Times New Roman" w:hAnsi="Geometr231 BT" w:cs="Times New Roman"/>
      <w:sz w:val="28"/>
      <w:szCs w:val="28"/>
      <w:lang w:val="es-EC"/>
    </w:rPr>
  </w:style>
  <w:style w:type="character" w:customStyle="1" w:styleId="EncabezadoCar15">
    <w:name w:val="Encabezado Car15"/>
    <w:basedOn w:val="Fuentedeprrafopredeter"/>
    <w:uiPriority w:val="99"/>
    <w:rsid w:val="00825C31"/>
    <w:rPr>
      <w:rFonts w:ascii="Times New Roman" w:eastAsia="Times New Roman" w:hAnsi="Times New Roman" w:cs="Times New Roman"/>
      <w:sz w:val="24"/>
      <w:szCs w:val="24"/>
    </w:rPr>
  </w:style>
  <w:style w:type="character" w:customStyle="1" w:styleId="PiedepginaCar18">
    <w:name w:val="Pie de página Car18"/>
    <w:basedOn w:val="Fuentedeprrafopredeter"/>
    <w:uiPriority w:val="99"/>
    <w:rsid w:val="00825C31"/>
    <w:rPr>
      <w:rFonts w:ascii="Times New Roman" w:eastAsia="Times New Roman" w:hAnsi="Times New Roman" w:cs="Times New Roman"/>
      <w:sz w:val="24"/>
      <w:szCs w:val="24"/>
    </w:rPr>
  </w:style>
  <w:style w:type="character" w:customStyle="1" w:styleId="MapadeldocumentoCar9">
    <w:name w:val="Mapa del documento Car9"/>
    <w:basedOn w:val="Fuentedeprrafopredeter"/>
    <w:rsid w:val="00825C31"/>
    <w:rPr>
      <w:rFonts w:ascii="Tahoma" w:eastAsia="Times New Roman" w:hAnsi="Tahoma" w:cs="Tahoma"/>
      <w:sz w:val="16"/>
      <w:szCs w:val="16"/>
    </w:rPr>
  </w:style>
  <w:style w:type="character" w:customStyle="1" w:styleId="Ttulo1Car13">
    <w:name w:val="Título 1 Car13"/>
    <w:basedOn w:val="Fuentedeprrafopredeter"/>
    <w:rsid w:val="00825C31"/>
    <w:rPr>
      <w:rFonts w:ascii="Times New Roman" w:eastAsia="Times New Roman" w:hAnsi="Times New Roman" w:cs="Arial"/>
      <w:b/>
      <w:bCs/>
      <w:caps/>
      <w:kern w:val="32"/>
      <w:sz w:val="24"/>
      <w:szCs w:val="24"/>
    </w:rPr>
  </w:style>
  <w:style w:type="character" w:customStyle="1" w:styleId="Ttulo2Car13">
    <w:name w:val="Título 2 Car13"/>
    <w:basedOn w:val="Fuentedeprrafopredeter"/>
    <w:rsid w:val="00825C31"/>
    <w:rPr>
      <w:rFonts w:ascii="Times New Roman" w:eastAsia="Times New Roman" w:hAnsi="Times New Roman" w:cs="Arial"/>
      <w:b/>
      <w:bCs/>
      <w:iCs/>
      <w:sz w:val="24"/>
      <w:szCs w:val="24"/>
    </w:rPr>
  </w:style>
  <w:style w:type="character" w:customStyle="1" w:styleId="Ttulo4Car13">
    <w:name w:val="Título 4 Car13"/>
    <w:basedOn w:val="Fuentedeprrafopredeter"/>
    <w:rsid w:val="00825C31"/>
    <w:rPr>
      <w:rFonts w:ascii="Times New Roman" w:eastAsia="Times New Roman" w:hAnsi="Times New Roman" w:cs="Times New Roman"/>
      <w:b/>
      <w:bCs/>
      <w:sz w:val="24"/>
      <w:szCs w:val="28"/>
    </w:rPr>
  </w:style>
  <w:style w:type="paragraph" w:customStyle="1" w:styleId="Normal0518">
    <w:name w:val="Normal 0.518"/>
    <w:basedOn w:val="Normal"/>
    <w:next w:val="Normal"/>
    <w:rsid w:val="00825C31"/>
    <w:pPr>
      <w:ind w:firstLine="284"/>
    </w:pPr>
    <w:rPr>
      <w:lang w:val="es-EC"/>
    </w:rPr>
  </w:style>
  <w:style w:type="character" w:customStyle="1" w:styleId="TextonotapieCar16">
    <w:name w:val="Texto nota pie Car16"/>
    <w:basedOn w:val="Fuentedeprrafopredeter"/>
    <w:rsid w:val="00825C31"/>
    <w:rPr>
      <w:rFonts w:ascii="Times New Roman" w:eastAsia="Times New Roman" w:hAnsi="Times New Roman" w:cs="Times New Roman"/>
      <w:sz w:val="20"/>
      <w:szCs w:val="20"/>
    </w:rPr>
  </w:style>
  <w:style w:type="character" w:customStyle="1" w:styleId="TextodegloboCar16">
    <w:name w:val="Texto de globo Car16"/>
    <w:basedOn w:val="Fuentedeprrafopredeter"/>
    <w:rsid w:val="00825C31"/>
    <w:rPr>
      <w:rFonts w:ascii="Tahoma" w:hAnsi="Tahoma" w:cs="Tahoma"/>
      <w:sz w:val="16"/>
      <w:szCs w:val="16"/>
    </w:rPr>
  </w:style>
  <w:style w:type="paragraph" w:customStyle="1" w:styleId="MTDisplayEquation19">
    <w:name w:val="MTDisplayEquation19"/>
    <w:basedOn w:val="Normal"/>
    <w:next w:val="Normal"/>
    <w:rsid w:val="00825C31"/>
    <w:pPr>
      <w:tabs>
        <w:tab w:val="center" w:pos="3540"/>
        <w:tab w:val="right" w:pos="7080"/>
      </w:tabs>
      <w:spacing w:line="276" w:lineRule="auto"/>
    </w:pPr>
    <w:rPr>
      <w:rFonts w:ascii="Geometr231 BT" w:hAnsi="Geometr231 BT"/>
      <w:sz w:val="28"/>
      <w:szCs w:val="28"/>
      <w:lang w:val="es-EC"/>
    </w:rPr>
  </w:style>
  <w:style w:type="character" w:customStyle="1" w:styleId="MTDisplayEquationCar19">
    <w:name w:val="MTDisplayEquation Car19"/>
    <w:basedOn w:val="Fuentedeprrafopredeter"/>
    <w:rsid w:val="00825C31"/>
    <w:rPr>
      <w:rFonts w:ascii="Geometr231 BT" w:eastAsia="Times New Roman" w:hAnsi="Geometr231 BT" w:cs="Times New Roman"/>
      <w:sz w:val="28"/>
      <w:szCs w:val="28"/>
      <w:lang w:val="es-EC"/>
    </w:rPr>
  </w:style>
  <w:style w:type="character" w:customStyle="1" w:styleId="EncabezadoCar16">
    <w:name w:val="Encabezado Car16"/>
    <w:basedOn w:val="Fuentedeprrafopredeter"/>
    <w:uiPriority w:val="99"/>
    <w:rsid w:val="00825C31"/>
    <w:rPr>
      <w:rFonts w:ascii="Times New Roman" w:eastAsia="Times New Roman" w:hAnsi="Times New Roman" w:cs="Times New Roman"/>
      <w:sz w:val="24"/>
      <w:szCs w:val="24"/>
    </w:rPr>
  </w:style>
  <w:style w:type="character" w:customStyle="1" w:styleId="PiedepginaCar19">
    <w:name w:val="Pie de página Car19"/>
    <w:basedOn w:val="Fuentedeprrafopredeter"/>
    <w:uiPriority w:val="99"/>
    <w:rsid w:val="00825C31"/>
    <w:rPr>
      <w:rFonts w:ascii="Times New Roman" w:eastAsia="Times New Roman" w:hAnsi="Times New Roman" w:cs="Times New Roman"/>
      <w:sz w:val="24"/>
      <w:szCs w:val="24"/>
    </w:rPr>
  </w:style>
  <w:style w:type="character" w:customStyle="1" w:styleId="MapadeldocumentoCar10">
    <w:name w:val="Mapa del documento Car10"/>
    <w:basedOn w:val="Fuentedeprrafopredeter"/>
    <w:rsid w:val="00825C31"/>
    <w:rPr>
      <w:rFonts w:ascii="Tahoma" w:eastAsia="Times New Roman" w:hAnsi="Tahoma" w:cs="Tahoma"/>
      <w:sz w:val="16"/>
      <w:szCs w:val="16"/>
    </w:rPr>
  </w:style>
  <w:style w:type="paragraph" w:customStyle="1" w:styleId="Normal0519">
    <w:name w:val="Normal 0.519"/>
    <w:basedOn w:val="Normal"/>
    <w:next w:val="Normal"/>
    <w:rsid w:val="00825C31"/>
    <w:pPr>
      <w:ind w:firstLine="284"/>
    </w:pPr>
    <w:rPr>
      <w:lang w:val="es-EC"/>
    </w:rPr>
  </w:style>
  <w:style w:type="paragraph" w:customStyle="1" w:styleId="MTDisplayEquation20">
    <w:name w:val="MTDisplayEquation20"/>
    <w:basedOn w:val="Normal"/>
    <w:next w:val="Normal"/>
    <w:rsid w:val="00825C31"/>
    <w:pPr>
      <w:tabs>
        <w:tab w:val="center" w:pos="3540"/>
        <w:tab w:val="right" w:pos="7080"/>
      </w:tabs>
      <w:spacing w:line="276" w:lineRule="auto"/>
    </w:pPr>
    <w:rPr>
      <w:rFonts w:ascii="Geometr231 BT" w:hAnsi="Geometr231 BT"/>
      <w:sz w:val="28"/>
      <w:szCs w:val="28"/>
      <w:lang w:val="es-EC"/>
    </w:rPr>
  </w:style>
  <w:style w:type="character" w:customStyle="1" w:styleId="MTDisplayEquationCar20">
    <w:name w:val="MTDisplayEquation Car20"/>
    <w:basedOn w:val="Fuentedeprrafopredeter"/>
    <w:rsid w:val="00825C31"/>
    <w:rPr>
      <w:rFonts w:ascii="Geometr231 BT" w:eastAsia="Times New Roman" w:hAnsi="Geometr231 BT" w:cs="Times New Roman"/>
      <w:sz w:val="28"/>
      <w:szCs w:val="28"/>
      <w:lang w:val="es-EC"/>
    </w:rPr>
  </w:style>
  <w:style w:type="character" w:customStyle="1" w:styleId="PiedepginaCar20">
    <w:name w:val="Pie de página Car20"/>
    <w:basedOn w:val="Fuentedeprrafopredeter"/>
    <w:uiPriority w:val="99"/>
    <w:rsid w:val="00825C31"/>
    <w:rPr>
      <w:rFonts w:ascii="Times New Roman" w:eastAsia="Times New Roman" w:hAnsi="Times New Roman" w:cs="Times New Roman"/>
      <w:sz w:val="24"/>
      <w:szCs w:val="24"/>
    </w:rPr>
  </w:style>
  <w:style w:type="character" w:customStyle="1" w:styleId="Ttulo1Car14">
    <w:name w:val="Título 1 Car14"/>
    <w:basedOn w:val="Fuentedeprrafopredeter"/>
    <w:rsid w:val="00825C31"/>
    <w:rPr>
      <w:rFonts w:ascii="Times New Roman" w:eastAsia="Times New Roman" w:hAnsi="Times New Roman" w:cs="Arial"/>
      <w:b/>
      <w:bCs/>
      <w:caps/>
      <w:kern w:val="32"/>
      <w:sz w:val="24"/>
      <w:szCs w:val="24"/>
    </w:rPr>
  </w:style>
  <w:style w:type="character" w:customStyle="1" w:styleId="Ttulo2Car14">
    <w:name w:val="Título 2 Car14"/>
    <w:basedOn w:val="Fuentedeprrafopredeter"/>
    <w:rsid w:val="00825C31"/>
    <w:rPr>
      <w:rFonts w:ascii="Times New Roman" w:eastAsia="Times New Roman" w:hAnsi="Times New Roman" w:cs="Arial"/>
      <w:b/>
      <w:bCs/>
      <w:iCs/>
      <w:sz w:val="24"/>
      <w:szCs w:val="24"/>
    </w:rPr>
  </w:style>
  <w:style w:type="character" w:customStyle="1" w:styleId="Ttulo4Car14">
    <w:name w:val="Título 4 Car14"/>
    <w:basedOn w:val="Fuentedeprrafopredeter"/>
    <w:rsid w:val="00825C31"/>
    <w:rPr>
      <w:rFonts w:ascii="Times New Roman" w:eastAsia="Times New Roman" w:hAnsi="Times New Roman" w:cs="Times New Roman"/>
      <w:b/>
      <w:bCs/>
      <w:sz w:val="24"/>
      <w:szCs w:val="28"/>
    </w:rPr>
  </w:style>
  <w:style w:type="paragraph" w:customStyle="1" w:styleId="Normal0520">
    <w:name w:val="Normal 0.520"/>
    <w:basedOn w:val="Normal"/>
    <w:next w:val="Normal"/>
    <w:rsid w:val="00825C31"/>
    <w:pPr>
      <w:ind w:firstLine="284"/>
    </w:pPr>
    <w:rPr>
      <w:lang w:val="es-EC"/>
    </w:rPr>
  </w:style>
  <w:style w:type="paragraph" w:customStyle="1" w:styleId="MTDisplayEquation21">
    <w:name w:val="MTDisplayEquation21"/>
    <w:basedOn w:val="Normal"/>
    <w:next w:val="Normal"/>
    <w:rsid w:val="00825C31"/>
    <w:pPr>
      <w:tabs>
        <w:tab w:val="center" w:pos="3540"/>
        <w:tab w:val="right" w:pos="7080"/>
      </w:tabs>
      <w:spacing w:line="276" w:lineRule="auto"/>
    </w:pPr>
    <w:rPr>
      <w:rFonts w:ascii="Geometr231 BT" w:hAnsi="Geometr231 BT"/>
      <w:sz w:val="28"/>
      <w:szCs w:val="28"/>
      <w:lang w:val="es-EC"/>
    </w:rPr>
  </w:style>
  <w:style w:type="character" w:customStyle="1" w:styleId="MTDisplayEquationCar21">
    <w:name w:val="MTDisplayEquation Car21"/>
    <w:basedOn w:val="Fuentedeprrafopredeter"/>
    <w:rsid w:val="00825C31"/>
    <w:rPr>
      <w:rFonts w:ascii="Geometr231 BT" w:eastAsia="Times New Roman" w:hAnsi="Geometr231 BT" w:cs="Times New Roman"/>
      <w:sz w:val="28"/>
      <w:szCs w:val="28"/>
      <w:lang w:val="es-EC"/>
    </w:rPr>
  </w:style>
  <w:style w:type="character" w:customStyle="1" w:styleId="PiedepginaCar21">
    <w:name w:val="Pie de página Car21"/>
    <w:basedOn w:val="Fuentedeprrafopredeter"/>
    <w:uiPriority w:val="99"/>
    <w:rsid w:val="00825C31"/>
    <w:rPr>
      <w:rFonts w:ascii="Times New Roman" w:eastAsia="Times New Roman" w:hAnsi="Times New Roman" w:cs="Times New Roman"/>
      <w:sz w:val="24"/>
      <w:szCs w:val="24"/>
    </w:rPr>
  </w:style>
  <w:style w:type="character" w:customStyle="1" w:styleId="TextonotapieCar17">
    <w:name w:val="Texto nota pie Car17"/>
    <w:basedOn w:val="Fuentedeprrafopredeter"/>
    <w:rsid w:val="00825C31"/>
    <w:rPr>
      <w:rFonts w:ascii="Times New Roman" w:eastAsia="Times New Roman" w:hAnsi="Times New Roman" w:cs="Times New Roman"/>
      <w:sz w:val="20"/>
      <w:szCs w:val="20"/>
    </w:rPr>
  </w:style>
  <w:style w:type="character" w:customStyle="1" w:styleId="EncabezadoCar17">
    <w:name w:val="Encabezado Car17"/>
    <w:basedOn w:val="Fuentedeprrafopredeter"/>
    <w:uiPriority w:val="99"/>
    <w:rsid w:val="00825C31"/>
    <w:rPr>
      <w:rFonts w:ascii="Times New Roman" w:eastAsia="Times New Roman" w:hAnsi="Times New Roman" w:cs="Times New Roman"/>
      <w:sz w:val="24"/>
      <w:szCs w:val="24"/>
    </w:rPr>
  </w:style>
  <w:style w:type="character" w:customStyle="1" w:styleId="TextodegloboCar17">
    <w:name w:val="Texto de globo Car17"/>
    <w:basedOn w:val="Fuentedeprrafopredeter"/>
    <w:rsid w:val="00825C31"/>
    <w:rPr>
      <w:rFonts w:ascii="Tahoma" w:eastAsia="Times New Roman" w:hAnsi="Tahoma" w:cs="Tahoma"/>
      <w:sz w:val="16"/>
      <w:szCs w:val="16"/>
    </w:rPr>
  </w:style>
  <w:style w:type="character" w:customStyle="1" w:styleId="MapadeldocumentoCar11">
    <w:name w:val="Mapa del documento Car11"/>
    <w:basedOn w:val="Fuentedeprrafopredeter"/>
    <w:rsid w:val="00825C31"/>
    <w:rPr>
      <w:rFonts w:ascii="Tahoma" w:eastAsia="Times New Roman" w:hAnsi="Tahoma" w:cs="Tahoma"/>
      <w:sz w:val="16"/>
      <w:szCs w:val="16"/>
    </w:rPr>
  </w:style>
  <w:style w:type="character" w:styleId="Textodelmarcadordeposicin">
    <w:name w:val="Placeholder Text"/>
    <w:basedOn w:val="Fuentedeprrafopredeter"/>
    <w:uiPriority w:val="99"/>
    <w:semiHidden/>
    <w:rsid w:val="00525CD8"/>
    <w:rPr>
      <w:color w:val="808080"/>
    </w:rPr>
  </w:style>
  <w:style w:type="paragraph" w:customStyle="1" w:styleId="x-unidades">
    <w:name w:val="x-unidades"/>
    <w:basedOn w:val="Normal"/>
    <w:autoRedefine/>
    <w:qFormat/>
    <w:rsid w:val="00F76E94"/>
    <w:pPr>
      <w:tabs>
        <w:tab w:val="left" w:pos="937"/>
      </w:tabs>
      <w:jc w:val="center"/>
    </w:pPr>
    <w:rPr>
      <w:sz w:val="96"/>
      <w:szCs w:val="20"/>
    </w:rPr>
  </w:style>
  <w:style w:type="character" w:styleId="Hipervnculovisitado">
    <w:name w:val="FollowedHyperlink"/>
    <w:basedOn w:val="Fuentedeprrafopredeter"/>
    <w:uiPriority w:val="99"/>
    <w:semiHidden/>
    <w:unhideWhenUsed/>
    <w:rsid w:val="00134D5B"/>
    <w:rPr>
      <w:color w:val="800080" w:themeColor="followedHyperlink"/>
      <w:u w:val="single"/>
    </w:rPr>
  </w:style>
  <w:style w:type="paragraph" w:customStyle="1" w:styleId="estilosubsubtitulo">
    <w:name w:val="estilo subsubtitulo"/>
    <w:basedOn w:val="x2"/>
    <w:qFormat/>
    <w:rsid w:val="0030536B"/>
    <w:pPr>
      <w:numPr>
        <w:numId w:val="44"/>
      </w:numPr>
    </w:pPr>
  </w:style>
  <w:style w:type="paragraph" w:customStyle="1" w:styleId="CapituloLuis">
    <w:name w:val="CapituloLuis"/>
    <w:basedOn w:val="Normal"/>
    <w:autoRedefine/>
    <w:qFormat/>
    <w:rsid w:val="002C73FC"/>
    <w:pPr>
      <w:spacing w:before="480" w:after="480"/>
      <w:jc w:val="center"/>
      <w:outlineLvl w:val="0"/>
    </w:pPr>
    <w:rPr>
      <w:b/>
      <w:caps/>
    </w:rPr>
  </w:style>
  <w:style w:type="paragraph" w:customStyle="1" w:styleId="TituloLuis">
    <w:name w:val="TituloLuis"/>
    <w:basedOn w:val="CapituloLuis"/>
    <w:autoRedefine/>
    <w:qFormat/>
    <w:rsid w:val="00A82F29"/>
    <w:pPr>
      <w:numPr>
        <w:numId w:val="46"/>
      </w:numPr>
    </w:pPr>
  </w:style>
  <w:style w:type="paragraph" w:customStyle="1" w:styleId="SubtituloLuis1">
    <w:name w:val="SubtituloLuis1"/>
    <w:basedOn w:val="TituloLuis"/>
    <w:autoRedefine/>
    <w:qFormat/>
    <w:rsid w:val="00743784"/>
    <w:pPr>
      <w:numPr>
        <w:ilvl w:val="1"/>
      </w:numPr>
      <w:tabs>
        <w:tab w:val="left" w:pos="851"/>
      </w:tabs>
      <w:ind w:left="0" w:firstLine="0"/>
      <w:jc w:val="left"/>
      <w:outlineLvl w:val="1"/>
    </w:pPr>
    <w:rPr>
      <w:caps w:val="0"/>
    </w:rPr>
  </w:style>
  <w:style w:type="paragraph" w:customStyle="1" w:styleId="SubtituloLuis2">
    <w:name w:val="SubtituloLuis2"/>
    <w:basedOn w:val="SubtituloLuis1"/>
    <w:autoRedefine/>
    <w:qFormat/>
    <w:rsid w:val="00743784"/>
    <w:pPr>
      <w:numPr>
        <w:ilvl w:val="2"/>
      </w:numPr>
      <w:outlineLvl w:val="2"/>
    </w:pPr>
  </w:style>
  <w:style w:type="paragraph" w:customStyle="1" w:styleId="SubtituloLuis3">
    <w:name w:val="SubtituloLuis3"/>
    <w:basedOn w:val="SubtituloLuis2"/>
    <w:autoRedefine/>
    <w:qFormat/>
    <w:rsid w:val="00763676"/>
    <w:pPr>
      <w:numPr>
        <w:ilvl w:val="3"/>
      </w:numPr>
      <w:tabs>
        <w:tab w:val="left" w:pos="993"/>
      </w:tabs>
      <w:ind w:left="0" w:firstLine="0"/>
      <w:outlineLvl w:val="3"/>
    </w:pPr>
  </w:style>
  <w:style w:type="paragraph" w:styleId="TtulodeTDC">
    <w:name w:val="TOC Heading"/>
    <w:basedOn w:val="Ttulo1"/>
    <w:next w:val="Normal"/>
    <w:uiPriority w:val="39"/>
    <w:semiHidden/>
    <w:unhideWhenUsed/>
    <w:qFormat/>
    <w:rsid w:val="00964D82"/>
    <w:pPr>
      <w:keepLines/>
      <w:spacing w:before="480" w:line="276" w:lineRule="auto"/>
      <w:jc w:val="left"/>
      <w:outlineLvl w:val="9"/>
    </w:pPr>
    <w:rPr>
      <w:rFonts w:asciiTheme="majorHAnsi" w:eastAsiaTheme="majorEastAsia" w:hAnsiTheme="majorHAnsi" w:cstheme="majorBidi"/>
      <w:caps w:val="0"/>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30639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2.xml"/><Relationship Id="rId21" Type="http://schemas.openxmlformats.org/officeDocument/2006/relationships/hyperlink" Target="http://www.monografias.com/trabajos14/administ-procesos/administ-procesos.shtml" TargetMode="External"/><Relationship Id="rId42" Type="http://schemas.openxmlformats.org/officeDocument/2006/relationships/hyperlink" Target="http://es.wikipedia.org/wiki/Thorndike" TargetMode="External"/><Relationship Id="rId63" Type="http://schemas.openxmlformats.org/officeDocument/2006/relationships/oleObject" Target="embeddings/oleObject4.bin"/><Relationship Id="rId84" Type="http://schemas.openxmlformats.org/officeDocument/2006/relationships/chart" Target="charts/chart9.xml"/><Relationship Id="rId138" Type="http://schemas.openxmlformats.org/officeDocument/2006/relationships/oleObject" Target="embeddings/oleObject25.bin"/><Relationship Id="rId159" Type="http://schemas.openxmlformats.org/officeDocument/2006/relationships/image" Target="media/image28.wmf"/><Relationship Id="rId170" Type="http://schemas.openxmlformats.org/officeDocument/2006/relationships/oleObject" Target="embeddings/oleObject42.bin"/><Relationship Id="rId191" Type="http://schemas.openxmlformats.org/officeDocument/2006/relationships/image" Target="media/image42.wmf"/><Relationship Id="rId205" Type="http://schemas.openxmlformats.org/officeDocument/2006/relationships/image" Target="media/image49.wmf"/><Relationship Id="rId226" Type="http://schemas.openxmlformats.org/officeDocument/2006/relationships/hyperlink" Target="http://www.colegiohebreo.cl/" TargetMode="External"/><Relationship Id="rId107" Type="http://schemas.openxmlformats.org/officeDocument/2006/relationships/chart" Target="charts/chart32.xml"/><Relationship Id="rId11" Type="http://schemas.openxmlformats.org/officeDocument/2006/relationships/footer" Target="footer2.xml"/><Relationship Id="rId32" Type="http://schemas.openxmlformats.org/officeDocument/2006/relationships/hyperlink" Target="http://www.monografias.com/trabajos5/rolorg/rolorg2.shtml" TargetMode="External"/><Relationship Id="rId53" Type="http://schemas.openxmlformats.org/officeDocument/2006/relationships/hyperlink" Target="http://www.unizar.es/eees/innovaci&#243;n06/COMUNIC_PUBLI/BLOQUE_IV_5.%20pdf" TargetMode="External"/><Relationship Id="rId74" Type="http://schemas.openxmlformats.org/officeDocument/2006/relationships/image" Target="media/image13.wmf"/><Relationship Id="rId128" Type="http://schemas.openxmlformats.org/officeDocument/2006/relationships/oleObject" Target="embeddings/oleObject17.bin"/><Relationship Id="rId149" Type="http://schemas.openxmlformats.org/officeDocument/2006/relationships/image" Target="media/image24.wmf"/><Relationship Id="rId5" Type="http://schemas.openxmlformats.org/officeDocument/2006/relationships/settings" Target="settings.xml"/><Relationship Id="rId95" Type="http://schemas.openxmlformats.org/officeDocument/2006/relationships/chart" Target="charts/chart20.xml"/><Relationship Id="rId160" Type="http://schemas.openxmlformats.org/officeDocument/2006/relationships/oleObject" Target="embeddings/oleObject36.bin"/><Relationship Id="rId181" Type="http://schemas.openxmlformats.org/officeDocument/2006/relationships/oleObject" Target="embeddings/oleObject48.bin"/><Relationship Id="rId216" Type="http://schemas.openxmlformats.org/officeDocument/2006/relationships/hyperlink" Target="http://www.monografias.com" TargetMode="External"/><Relationship Id="rId22" Type="http://schemas.openxmlformats.org/officeDocument/2006/relationships/hyperlink" Target="http://www.monografias.com/trabajos15/metodos-ensenanza/metodos-ensenanza.shtml" TargetMode="External"/><Relationship Id="rId27" Type="http://schemas.openxmlformats.org/officeDocument/2006/relationships/hyperlink" Target="http://www.monografias.com/trabajos11/norma/norma.shtml" TargetMode="External"/><Relationship Id="rId43" Type="http://schemas.openxmlformats.org/officeDocument/2006/relationships/hyperlink" Target="http://es.wikipedia.org/wiki/Condicionamiento_instrumental" TargetMode="External"/><Relationship Id="rId48" Type="http://schemas.openxmlformats.org/officeDocument/2006/relationships/hyperlink" Target="http://es.wikipedia.org/wiki/aprendizaje" TargetMode="External"/><Relationship Id="rId64" Type="http://schemas.openxmlformats.org/officeDocument/2006/relationships/image" Target="media/image8.wmf"/><Relationship Id="rId69" Type="http://schemas.openxmlformats.org/officeDocument/2006/relationships/oleObject" Target="embeddings/oleObject7.bin"/><Relationship Id="rId113" Type="http://schemas.openxmlformats.org/officeDocument/2006/relationships/chart" Target="charts/chart38.xml"/><Relationship Id="rId118" Type="http://schemas.openxmlformats.org/officeDocument/2006/relationships/chart" Target="charts/chart43.xml"/><Relationship Id="rId134" Type="http://schemas.openxmlformats.org/officeDocument/2006/relationships/oleObject" Target="embeddings/oleObject23.bin"/><Relationship Id="rId139" Type="http://schemas.openxmlformats.org/officeDocument/2006/relationships/image" Target="media/image19.wmf"/><Relationship Id="rId80" Type="http://schemas.openxmlformats.org/officeDocument/2006/relationships/chart" Target="charts/chart5.xml"/><Relationship Id="rId85" Type="http://schemas.openxmlformats.org/officeDocument/2006/relationships/chart" Target="charts/chart10.xml"/><Relationship Id="rId150" Type="http://schemas.openxmlformats.org/officeDocument/2006/relationships/oleObject" Target="embeddings/oleObject31.bin"/><Relationship Id="rId155" Type="http://schemas.openxmlformats.org/officeDocument/2006/relationships/oleObject" Target="embeddings/oleObject33.bin"/><Relationship Id="rId171" Type="http://schemas.openxmlformats.org/officeDocument/2006/relationships/image" Target="media/image33.wmf"/><Relationship Id="rId176" Type="http://schemas.openxmlformats.org/officeDocument/2006/relationships/oleObject" Target="embeddings/oleObject45.bin"/><Relationship Id="rId192" Type="http://schemas.openxmlformats.org/officeDocument/2006/relationships/oleObject" Target="embeddings/oleObject54.bin"/><Relationship Id="rId197" Type="http://schemas.openxmlformats.org/officeDocument/2006/relationships/image" Target="media/image45.wmf"/><Relationship Id="rId206" Type="http://schemas.openxmlformats.org/officeDocument/2006/relationships/oleObject" Target="embeddings/oleObject61.bin"/><Relationship Id="rId227" Type="http://schemas.openxmlformats.org/officeDocument/2006/relationships/hyperlink" Target="http://www.articluz.com/ciencia-articulos/la-estructura-cognitiva-como-base-del-trabajo" TargetMode="External"/><Relationship Id="rId201" Type="http://schemas.openxmlformats.org/officeDocument/2006/relationships/image" Target="media/image47.wmf"/><Relationship Id="rId222" Type="http://schemas.openxmlformats.org/officeDocument/2006/relationships/hyperlink" Target="http://acad&#233;mico.uno.mx/rnevarez/sistemaseducativos/cont_im_archivos/slide0012.htm" TargetMode="External"/><Relationship Id="rId12" Type="http://schemas.openxmlformats.org/officeDocument/2006/relationships/footer" Target="footer3.xml"/><Relationship Id="rId17" Type="http://schemas.openxmlformats.org/officeDocument/2006/relationships/image" Target="media/image3.emf"/><Relationship Id="rId33" Type="http://schemas.openxmlformats.org/officeDocument/2006/relationships/hyperlink" Target="http://www.monografias.com/trabajos15/estadistica/estadistica.shtml" TargetMode="External"/><Relationship Id="rId38" Type="http://schemas.openxmlformats.org/officeDocument/2006/relationships/hyperlink" Target="http://es.wikipedia.org/wiki/Condicionamiento_operante" TargetMode="External"/><Relationship Id="rId59" Type="http://schemas.openxmlformats.org/officeDocument/2006/relationships/oleObject" Target="embeddings/oleObject2.bin"/><Relationship Id="rId103" Type="http://schemas.openxmlformats.org/officeDocument/2006/relationships/chart" Target="charts/chart28.xml"/><Relationship Id="rId108" Type="http://schemas.openxmlformats.org/officeDocument/2006/relationships/chart" Target="charts/chart33.xml"/><Relationship Id="rId124" Type="http://schemas.openxmlformats.org/officeDocument/2006/relationships/oleObject" Target="embeddings/oleObject14.bin"/><Relationship Id="rId129" Type="http://schemas.openxmlformats.org/officeDocument/2006/relationships/oleObject" Target="embeddings/oleObject18.bin"/><Relationship Id="rId54" Type="http://schemas.openxmlformats.org/officeDocument/2006/relationships/hyperlink" Target="http://www.itcj.edu.mx/alumnos/source/op_titulacion.php" TargetMode="External"/><Relationship Id="rId70" Type="http://schemas.openxmlformats.org/officeDocument/2006/relationships/image" Target="media/image11.wmf"/><Relationship Id="rId75" Type="http://schemas.openxmlformats.org/officeDocument/2006/relationships/oleObject" Target="embeddings/oleObject10.bin"/><Relationship Id="rId91" Type="http://schemas.openxmlformats.org/officeDocument/2006/relationships/chart" Target="charts/chart16.xml"/><Relationship Id="rId96" Type="http://schemas.openxmlformats.org/officeDocument/2006/relationships/chart" Target="charts/chart21.xml"/><Relationship Id="rId140" Type="http://schemas.openxmlformats.org/officeDocument/2006/relationships/oleObject" Target="embeddings/oleObject26.bin"/><Relationship Id="rId145" Type="http://schemas.openxmlformats.org/officeDocument/2006/relationships/image" Target="media/image22.wmf"/><Relationship Id="rId161" Type="http://schemas.openxmlformats.org/officeDocument/2006/relationships/image" Target="media/image29.wmf"/><Relationship Id="rId166" Type="http://schemas.openxmlformats.org/officeDocument/2006/relationships/oleObject" Target="embeddings/oleObject39.bin"/><Relationship Id="rId182" Type="http://schemas.openxmlformats.org/officeDocument/2006/relationships/oleObject" Target="embeddings/oleObject49.bin"/><Relationship Id="rId187" Type="http://schemas.openxmlformats.org/officeDocument/2006/relationships/image" Target="media/image40.wmf"/><Relationship Id="rId217" Type="http://schemas.openxmlformats.org/officeDocument/2006/relationships/hyperlink" Target="http://www.contextoeduactivo" TargetMode="External"/><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footer" Target="footer7.xml"/><Relationship Id="rId23" Type="http://schemas.openxmlformats.org/officeDocument/2006/relationships/hyperlink" Target="http://www.monografias.com/trabajos5/teap/teap.shtml" TargetMode="External"/><Relationship Id="rId28" Type="http://schemas.openxmlformats.org/officeDocument/2006/relationships/hyperlink" Target="http://www.monografias.com/trabajos14/andresbello/andresbello.shtml" TargetMode="External"/><Relationship Id="rId49" Type="http://schemas.openxmlformats.org/officeDocument/2006/relationships/hyperlink" Target="http://es.wikipedia.org/wiki/Vigotski" TargetMode="External"/><Relationship Id="rId114" Type="http://schemas.openxmlformats.org/officeDocument/2006/relationships/chart" Target="charts/chart39.xml"/><Relationship Id="rId119" Type="http://schemas.openxmlformats.org/officeDocument/2006/relationships/image" Target="media/image14.wmf"/><Relationship Id="rId44" Type="http://schemas.openxmlformats.org/officeDocument/2006/relationships/hyperlink" Target="http://es.wikipedia.org/wiki/Comportamiento" TargetMode="External"/><Relationship Id="rId60" Type="http://schemas.openxmlformats.org/officeDocument/2006/relationships/image" Target="media/image6.wmf"/><Relationship Id="rId65" Type="http://schemas.openxmlformats.org/officeDocument/2006/relationships/oleObject" Target="embeddings/oleObject5.bin"/><Relationship Id="rId81" Type="http://schemas.openxmlformats.org/officeDocument/2006/relationships/chart" Target="charts/chart6.xml"/><Relationship Id="rId86" Type="http://schemas.openxmlformats.org/officeDocument/2006/relationships/chart" Target="charts/chart11.xml"/><Relationship Id="rId130" Type="http://schemas.openxmlformats.org/officeDocument/2006/relationships/oleObject" Target="embeddings/oleObject19.bin"/><Relationship Id="rId135" Type="http://schemas.openxmlformats.org/officeDocument/2006/relationships/image" Target="media/image17.wmf"/><Relationship Id="rId151" Type="http://schemas.openxmlformats.org/officeDocument/2006/relationships/hyperlink" Target="http://www.itcj.edu.mx/alumnos/source/op_titulacion.php" TargetMode="External"/><Relationship Id="rId156" Type="http://schemas.openxmlformats.org/officeDocument/2006/relationships/oleObject" Target="embeddings/oleObject34.bin"/><Relationship Id="rId177" Type="http://schemas.openxmlformats.org/officeDocument/2006/relationships/oleObject" Target="embeddings/oleObject46.bin"/><Relationship Id="rId198" Type="http://schemas.openxmlformats.org/officeDocument/2006/relationships/oleObject" Target="embeddings/oleObject57.bin"/><Relationship Id="rId172" Type="http://schemas.openxmlformats.org/officeDocument/2006/relationships/oleObject" Target="embeddings/oleObject43.bin"/><Relationship Id="rId193" Type="http://schemas.openxmlformats.org/officeDocument/2006/relationships/image" Target="media/image43.wmf"/><Relationship Id="rId202" Type="http://schemas.openxmlformats.org/officeDocument/2006/relationships/oleObject" Target="embeddings/oleObject59.bin"/><Relationship Id="rId207" Type="http://schemas.openxmlformats.org/officeDocument/2006/relationships/image" Target="media/image50.wmf"/><Relationship Id="rId223" Type="http://schemas.openxmlformats.org/officeDocument/2006/relationships/hyperlink" Target="http://webdelprofesor.ula.ve/humanidades/marygri/recursos.php%2010%20de%20noviembre%202009" TargetMode="External"/><Relationship Id="rId228" Type="http://schemas.openxmlformats.org/officeDocument/2006/relationships/hyperlink" Target="http://www.monografia.com/trabajo7/texe/texe/texe.shtml" TargetMode="External"/><Relationship Id="rId13" Type="http://schemas.openxmlformats.org/officeDocument/2006/relationships/footer" Target="footer4.xml"/><Relationship Id="rId18" Type="http://schemas.openxmlformats.org/officeDocument/2006/relationships/package" Target="embeddings/Diapositiva_de_Microsoft_Office_PowerPoint2.sldx"/><Relationship Id="rId39" Type="http://schemas.openxmlformats.org/officeDocument/2006/relationships/hyperlink" Target="http://es.wikipedia.org/wiki/Siglo_XX" TargetMode="External"/><Relationship Id="rId109" Type="http://schemas.openxmlformats.org/officeDocument/2006/relationships/chart" Target="charts/chart34.xml"/><Relationship Id="rId34" Type="http://schemas.openxmlformats.org/officeDocument/2006/relationships/hyperlink" Target="http://www.monografias.com/trabajos6/prod/prod.shtml" TargetMode="External"/><Relationship Id="rId50" Type="http://schemas.openxmlformats.org/officeDocument/2006/relationships/hyperlink" Target="http://es.wikipedia.org/wiki/Sociedad" TargetMode="External"/><Relationship Id="rId55" Type="http://schemas.openxmlformats.org/officeDocument/2006/relationships/footer" Target="footer5.xml"/><Relationship Id="rId76" Type="http://schemas.openxmlformats.org/officeDocument/2006/relationships/chart" Target="charts/chart1.xml"/><Relationship Id="rId97" Type="http://schemas.openxmlformats.org/officeDocument/2006/relationships/chart" Target="charts/chart22.xml"/><Relationship Id="rId104" Type="http://schemas.openxmlformats.org/officeDocument/2006/relationships/chart" Target="charts/chart29.xml"/><Relationship Id="rId120" Type="http://schemas.openxmlformats.org/officeDocument/2006/relationships/oleObject" Target="embeddings/oleObject11.bin"/><Relationship Id="rId125" Type="http://schemas.openxmlformats.org/officeDocument/2006/relationships/oleObject" Target="embeddings/oleObject15.bin"/><Relationship Id="rId141" Type="http://schemas.openxmlformats.org/officeDocument/2006/relationships/image" Target="media/image20.wmf"/><Relationship Id="rId146" Type="http://schemas.openxmlformats.org/officeDocument/2006/relationships/oleObject" Target="embeddings/oleObject29.bin"/><Relationship Id="rId167" Type="http://schemas.openxmlformats.org/officeDocument/2006/relationships/oleObject" Target="embeddings/oleObject40.bin"/><Relationship Id="rId188" Type="http://schemas.openxmlformats.org/officeDocument/2006/relationships/oleObject" Target="embeddings/oleObject52.bin"/><Relationship Id="rId7" Type="http://schemas.openxmlformats.org/officeDocument/2006/relationships/footnotes" Target="footnotes.xml"/><Relationship Id="rId71" Type="http://schemas.openxmlformats.org/officeDocument/2006/relationships/oleObject" Target="embeddings/oleObject8.bin"/><Relationship Id="rId92" Type="http://schemas.openxmlformats.org/officeDocument/2006/relationships/chart" Target="charts/chart17.xml"/><Relationship Id="rId162" Type="http://schemas.openxmlformats.org/officeDocument/2006/relationships/oleObject" Target="embeddings/oleObject37.bin"/><Relationship Id="rId183" Type="http://schemas.openxmlformats.org/officeDocument/2006/relationships/image" Target="media/image38.wmf"/><Relationship Id="rId213" Type="http://schemas.openxmlformats.org/officeDocument/2006/relationships/hyperlink" Target="http://www.ausubel" TargetMode="External"/><Relationship Id="rId218" Type="http://schemas.openxmlformats.org/officeDocument/2006/relationships/hyperlink" Target="http://www.aldeaeducativa.com" TargetMode="External"/><Relationship Id="rId2" Type="http://schemas.openxmlformats.org/officeDocument/2006/relationships/customXml" Target="../customXml/item1.xml"/><Relationship Id="rId29" Type="http://schemas.openxmlformats.org/officeDocument/2006/relationships/hyperlink" Target="http://www.monografias.com/trabajos6/napro/napro.shtml" TargetMode="External"/><Relationship Id="rId24" Type="http://schemas.openxmlformats.org/officeDocument/2006/relationships/hyperlink" Target="http://www.monografias.com/trabajos/seguinfo/seguinfo.shtml" TargetMode="External"/><Relationship Id="rId40" Type="http://schemas.openxmlformats.org/officeDocument/2006/relationships/hyperlink" Target="http://es.wikipedia.org/wiki/Pavlov" TargetMode="External"/><Relationship Id="rId45" Type="http://schemas.openxmlformats.org/officeDocument/2006/relationships/hyperlink" Target="http://es.wikipedia.org/wiki/Jean_Piaget" TargetMode="External"/><Relationship Id="rId66" Type="http://schemas.openxmlformats.org/officeDocument/2006/relationships/image" Target="media/image9.wmf"/><Relationship Id="rId87" Type="http://schemas.openxmlformats.org/officeDocument/2006/relationships/chart" Target="charts/chart12.xml"/><Relationship Id="rId110" Type="http://schemas.openxmlformats.org/officeDocument/2006/relationships/chart" Target="charts/chart35.xml"/><Relationship Id="rId115" Type="http://schemas.openxmlformats.org/officeDocument/2006/relationships/chart" Target="charts/chart40.xml"/><Relationship Id="rId131" Type="http://schemas.openxmlformats.org/officeDocument/2006/relationships/oleObject" Target="embeddings/oleObject20.bin"/><Relationship Id="rId136" Type="http://schemas.openxmlformats.org/officeDocument/2006/relationships/oleObject" Target="embeddings/oleObject24.bin"/><Relationship Id="rId157" Type="http://schemas.openxmlformats.org/officeDocument/2006/relationships/image" Target="media/image27.wmf"/><Relationship Id="rId178" Type="http://schemas.openxmlformats.org/officeDocument/2006/relationships/image" Target="media/image36.wmf"/><Relationship Id="rId61" Type="http://schemas.openxmlformats.org/officeDocument/2006/relationships/oleObject" Target="embeddings/oleObject3.bin"/><Relationship Id="rId82" Type="http://schemas.openxmlformats.org/officeDocument/2006/relationships/chart" Target="charts/chart7.xml"/><Relationship Id="rId152" Type="http://schemas.openxmlformats.org/officeDocument/2006/relationships/image" Target="media/image25.wmf"/><Relationship Id="rId173" Type="http://schemas.openxmlformats.org/officeDocument/2006/relationships/image" Target="media/image34.wmf"/><Relationship Id="rId194" Type="http://schemas.openxmlformats.org/officeDocument/2006/relationships/oleObject" Target="embeddings/oleObject55.bin"/><Relationship Id="rId199" Type="http://schemas.openxmlformats.org/officeDocument/2006/relationships/image" Target="media/image46.wmf"/><Relationship Id="rId203" Type="http://schemas.openxmlformats.org/officeDocument/2006/relationships/image" Target="media/image48.wmf"/><Relationship Id="rId208" Type="http://schemas.openxmlformats.org/officeDocument/2006/relationships/oleObject" Target="embeddings/oleObject62.bin"/><Relationship Id="rId229" Type="http://schemas.openxmlformats.org/officeDocument/2006/relationships/hyperlink" Target="http://es.wikipedia.org/wiki/aprendizaje" TargetMode="External"/><Relationship Id="rId19" Type="http://schemas.openxmlformats.org/officeDocument/2006/relationships/hyperlink" Target="http://www.pedagogia.es/recursos-didacticos/" TargetMode="External"/><Relationship Id="rId224" Type="http://schemas.openxmlformats.org/officeDocument/2006/relationships/hyperlink" Target="http://ddd.vab.cat/pub/edlc/02124521v24n2p285.pdf" TargetMode="External"/><Relationship Id="rId14" Type="http://schemas.openxmlformats.org/officeDocument/2006/relationships/hyperlink" Target="http://www.monograf&#237;as.com" TargetMode="External"/><Relationship Id="rId30" Type="http://schemas.openxmlformats.org/officeDocument/2006/relationships/hyperlink" Target="http://www.monografias.com/trabajos16/espacio-tiempo/espacio-tiempo.shtml" TargetMode="External"/><Relationship Id="rId35" Type="http://schemas.openxmlformats.org/officeDocument/2006/relationships/hyperlink" Target="http://www.monografias.com/trabajos11/norma/norma.shtml" TargetMode="External"/><Relationship Id="rId56" Type="http://schemas.openxmlformats.org/officeDocument/2006/relationships/image" Target="media/image4.wmf"/><Relationship Id="rId77" Type="http://schemas.openxmlformats.org/officeDocument/2006/relationships/chart" Target="charts/chart2.xml"/><Relationship Id="rId100" Type="http://schemas.openxmlformats.org/officeDocument/2006/relationships/chart" Target="charts/chart25.xml"/><Relationship Id="rId105" Type="http://schemas.openxmlformats.org/officeDocument/2006/relationships/chart" Target="charts/chart30.xml"/><Relationship Id="rId126" Type="http://schemas.openxmlformats.org/officeDocument/2006/relationships/oleObject" Target="embeddings/oleObject16.bin"/><Relationship Id="rId147" Type="http://schemas.openxmlformats.org/officeDocument/2006/relationships/image" Target="media/image23.wmf"/><Relationship Id="rId168" Type="http://schemas.openxmlformats.org/officeDocument/2006/relationships/oleObject" Target="embeddings/oleObject41.bin"/><Relationship Id="rId8" Type="http://schemas.openxmlformats.org/officeDocument/2006/relationships/endnotes" Target="endnotes.xml"/><Relationship Id="rId51" Type="http://schemas.openxmlformats.org/officeDocument/2006/relationships/hyperlink" Target="http://es.wikipedia.org/wiki/Conectivismo" TargetMode="External"/><Relationship Id="rId72" Type="http://schemas.openxmlformats.org/officeDocument/2006/relationships/image" Target="media/image12.wmf"/><Relationship Id="rId93" Type="http://schemas.openxmlformats.org/officeDocument/2006/relationships/chart" Target="charts/chart18.xml"/><Relationship Id="rId98" Type="http://schemas.openxmlformats.org/officeDocument/2006/relationships/chart" Target="charts/chart23.xml"/><Relationship Id="rId121" Type="http://schemas.openxmlformats.org/officeDocument/2006/relationships/image" Target="media/image15.wmf"/><Relationship Id="rId142" Type="http://schemas.openxmlformats.org/officeDocument/2006/relationships/oleObject" Target="embeddings/oleObject27.bin"/><Relationship Id="rId163" Type="http://schemas.openxmlformats.org/officeDocument/2006/relationships/image" Target="media/image30.wmf"/><Relationship Id="rId184" Type="http://schemas.openxmlformats.org/officeDocument/2006/relationships/oleObject" Target="embeddings/oleObject50.bin"/><Relationship Id="rId189" Type="http://schemas.openxmlformats.org/officeDocument/2006/relationships/image" Target="media/image41.wmf"/><Relationship Id="rId219" Type="http://schemas.openxmlformats.org/officeDocument/2006/relationships/hyperlink" Target="http://www.laondaeduactiva.com" TargetMode="External"/><Relationship Id="rId3" Type="http://schemas.openxmlformats.org/officeDocument/2006/relationships/numbering" Target="numbering.xml"/><Relationship Id="rId214" Type="http://schemas.openxmlformats.org/officeDocument/2006/relationships/hyperlink" Target="http://www.pensamientoestrategico.com" TargetMode="External"/><Relationship Id="rId230" Type="http://schemas.openxmlformats.org/officeDocument/2006/relationships/image" Target="media/image52.wmf"/><Relationship Id="rId25" Type="http://schemas.openxmlformats.org/officeDocument/2006/relationships/hyperlink" Target="http://www.monografias.com/trabajos16/objetivos-educacion/objetivos-educacion.shtml" TargetMode="External"/><Relationship Id="rId46" Type="http://schemas.openxmlformats.org/officeDocument/2006/relationships/hyperlink" Target="http://es.wikipedia.org/wiki/Vigotski" TargetMode="External"/><Relationship Id="rId67" Type="http://schemas.openxmlformats.org/officeDocument/2006/relationships/oleObject" Target="embeddings/oleObject6.bin"/><Relationship Id="rId116" Type="http://schemas.openxmlformats.org/officeDocument/2006/relationships/chart" Target="charts/chart41.xml"/><Relationship Id="rId137" Type="http://schemas.openxmlformats.org/officeDocument/2006/relationships/image" Target="media/image18.wmf"/><Relationship Id="rId158" Type="http://schemas.openxmlformats.org/officeDocument/2006/relationships/oleObject" Target="embeddings/oleObject35.bin"/><Relationship Id="rId20" Type="http://schemas.openxmlformats.org/officeDocument/2006/relationships/hyperlink" Target="http://www.itcj.edu.mx/alumnos/source/op%20titulacion.php" TargetMode="External"/><Relationship Id="rId41" Type="http://schemas.openxmlformats.org/officeDocument/2006/relationships/hyperlink" Target="http://es.wikipedia.org/wiki/Condicionamiento_cl%C3%A1sico" TargetMode="External"/><Relationship Id="rId62" Type="http://schemas.openxmlformats.org/officeDocument/2006/relationships/image" Target="media/image7.wmf"/><Relationship Id="rId83" Type="http://schemas.openxmlformats.org/officeDocument/2006/relationships/chart" Target="charts/chart8.xml"/><Relationship Id="rId88" Type="http://schemas.openxmlformats.org/officeDocument/2006/relationships/chart" Target="charts/chart13.xml"/><Relationship Id="rId111" Type="http://schemas.openxmlformats.org/officeDocument/2006/relationships/chart" Target="charts/chart36.xml"/><Relationship Id="rId132" Type="http://schemas.openxmlformats.org/officeDocument/2006/relationships/oleObject" Target="embeddings/oleObject21.bin"/><Relationship Id="rId153" Type="http://schemas.openxmlformats.org/officeDocument/2006/relationships/oleObject" Target="embeddings/oleObject32.bin"/><Relationship Id="rId174" Type="http://schemas.openxmlformats.org/officeDocument/2006/relationships/oleObject" Target="embeddings/oleObject44.bin"/><Relationship Id="rId179" Type="http://schemas.openxmlformats.org/officeDocument/2006/relationships/oleObject" Target="embeddings/oleObject47.bin"/><Relationship Id="rId195" Type="http://schemas.openxmlformats.org/officeDocument/2006/relationships/image" Target="media/image44.wmf"/><Relationship Id="rId209" Type="http://schemas.openxmlformats.org/officeDocument/2006/relationships/image" Target="media/image51.wmf"/><Relationship Id="rId190" Type="http://schemas.openxmlformats.org/officeDocument/2006/relationships/oleObject" Target="embeddings/oleObject53.bin"/><Relationship Id="rId204" Type="http://schemas.openxmlformats.org/officeDocument/2006/relationships/oleObject" Target="embeddings/oleObject60.bin"/><Relationship Id="rId220" Type="http://schemas.openxmlformats.org/officeDocument/2006/relationships/hyperlink" Target="http://www.pedagogia.es/recursos-didacticos/" TargetMode="External"/><Relationship Id="rId225" Type="http://schemas.openxmlformats.org/officeDocument/2006/relationships/hyperlink" Target="http://www.sav.vs/pixelbit/pixelbit/art&#237;culo%201/n16art/art162.htm" TargetMode="External"/><Relationship Id="rId15" Type="http://schemas.openxmlformats.org/officeDocument/2006/relationships/image" Target="media/image2.emf"/><Relationship Id="rId36" Type="http://schemas.openxmlformats.org/officeDocument/2006/relationships/hyperlink" Target="http://www.monografias.com/trabajos11/conge/conge.shtml" TargetMode="External"/><Relationship Id="rId57" Type="http://schemas.openxmlformats.org/officeDocument/2006/relationships/oleObject" Target="embeddings/oleObject1.bin"/><Relationship Id="rId106" Type="http://schemas.openxmlformats.org/officeDocument/2006/relationships/chart" Target="charts/chart31.xml"/><Relationship Id="rId127" Type="http://schemas.openxmlformats.org/officeDocument/2006/relationships/image" Target="media/image16.wmf"/><Relationship Id="rId10" Type="http://schemas.openxmlformats.org/officeDocument/2006/relationships/footer" Target="footer1.xml"/><Relationship Id="rId31" Type="http://schemas.openxmlformats.org/officeDocument/2006/relationships/hyperlink" Target="http://www.monografias.com/trabajos13/librylec/librylec.shtml" TargetMode="External"/><Relationship Id="rId52" Type="http://schemas.openxmlformats.org/officeDocument/2006/relationships/hyperlink" Target="http://es.wikipedia.org/w/index.php?title=George_Siemens&amp;action=edit&amp;redlink=1" TargetMode="External"/><Relationship Id="rId73" Type="http://schemas.openxmlformats.org/officeDocument/2006/relationships/oleObject" Target="embeddings/oleObject9.bin"/><Relationship Id="rId78" Type="http://schemas.openxmlformats.org/officeDocument/2006/relationships/chart" Target="charts/chart3.xml"/><Relationship Id="rId94" Type="http://schemas.openxmlformats.org/officeDocument/2006/relationships/chart" Target="charts/chart19.xml"/><Relationship Id="rId99" Type="http://schemas.openxmlformats.org/officeDocument/2006/relationships/chart" Target="charts/chart24.xml"/><Relationship Id="rId101" Type="http://schemas.openxmlformats.org/officeDocument/2006/relationships/chart" Target="charts/chart26.xml"/><Relationship Id="rId122" Type="http://schemas.openxmlformats.org/officeDocument/2006/relationships/oleObject" Target="embeddings/oleObject12.bin"/><Relationship Id="rId143" Type="http://schemas.openxmlformats.org/officeDocument/2006/relationships/image" Target="media/image21.wmf"/><Relationship Id="rId148" Type="http://schemas.openxmlformats.org/officeDocument/2006/relationships/oleObject" Target="embeddings/oleObject30.bin"/><Relationship Id="rId164" Type="http://schemas.openxmlformats.org/officeDocument/2006/relationships/oleObject" Target="embeddings/oleObject38.bin"/><Relationship Id="rId169" Type="http://schemas.openxmlformats.org/officeDocument/2006/relationships/image" Target="media/image32.wmf"/><Relationship Id="rId185" Type="http://schemas.openxmlformats.org/officeDocument/2006/relationships/image" Target="media/image39.wmf"/><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37.wmf"/><Relationship Id="rId210" Type="http://schemas.openxmlformats.org/officeDocument/2006/relationships/oleObject" Target="embeddings/oleObject63.bin"/><Relationship Id="rId215" Type="http://schemas.openxmlformats.org/officeDocument/2006/relationships/hyperlink" Target="http://contextoeducativo.com.ar" TargetMode="External"/><Relationship Id="rId26" Type="http://schemas.openxmlformats.org/officeDocument/2006/relationships/hyperlink" Target="http://www.monografias.com/Computacion/Programacion/" TargetMode="External"/><Relationship Id="rId231" Type="http://schemas.openxmlformats.org/officeDocument/2006/relationships/fontTable" Target="fontTable.xml"/><Relationship Id="rId47" Type="http://schemas.openxmlformats.org/officeDocument/2006/relationships/hyperlink" Target="http://es.wikipedia.org/w/index.php?title=Socio-constructivismo&amp;action=edit&amp;redlink=1" TargetMode="External"/><Relationship Id="rId68" Type="http://schemas.openxmlformats.org/officeDocument/2006/relationships/image" Target="media/image10.wmf"/><Relationship Id="rId89" Type="http://schemas.openxmlformats.org/officeDocument/2006/relationships/chart" Target="charts/chart14.xml"/><Relationship Id="rId112" Type="http://schemas.openxmlformats.org/officeDocument/2006/relationships/chart" Target="charts/chart37.xml"/><Relationship Id="rId133" Type="http://schemas.openxmlformats.org/officeDocument/2006/relationships/oleObject" Target="embeddings/oleObject22.bin"/><Relationship Id="rId154" Type="http://schemas.openxmlformats.org/officeDocument/2006/relationships/image" Target="media/image26.wmf"/><Relationship Id="rId175" Type="http://schemas.openxmlformats.org/officeDocument/2006/relationships/image" Target="media/image35.wmf"/><Relationship Id="rId196" Type="http://schemas.openxmlformats.org/officeDocument/2006/relationships/oleObject" Target="embeddings/oleObject56.bin"/><Relationship Id="rId200" Type="http://schemas.openxmlformats.org/officeDocument/2006/relationships/oleObject" Target="embeddings/oleObject58.bin"/><Relationship Id="rId16" Type="http://schemas.openxmlformats.org/officeDocument/2006/relationships/package" Target="embeddings/Diapositiva_de_Microsoft_Office_PowerPoint1.sldx"/><Relationship Id="rId221" Type="http://schemas.openxmlformats.org/officeDocument/2006/relationships/hyperlink" Target="http://www.itcj.edu.mx/alumnos/source/op_titulacion.php" TargetMode="External"/><Relationship Id="rId37" Type="http://schemas.openxmlformats.org/officeDocument/2006/relationships/hyperlink" Target="http://es.wikipedia.org/wiki/B.F._Skinner" TargetMode="External"/><Relationship Id="rId58" Type="http://schemas.openxmlformats.org/officeDocument/2006/relationships/image" Target="media/image5.wmf"/><Relationship Id="rId79" Type="http://schemas.openxmlformats.org/officeDocument/2006/relationships/chart" Target="charts/chart4.xml"/><Relationship Id="rId102" Type="http://schemas.openxmlformats.org/officeDocument/2006/relationships/chart" Target="charts/chart27.xml"/><Relationship Id="rId123" Type="http://schemas.openxmlformats.org/officeDocument/2006/relationships/oleObject" Target="embeddings/oleObject13.bin"/><Relationship Id="rId144" Type="http://schemas.openxmlformats.org/officeDocument/2006/relationships/oleObject" Target="embeddings/oleObject28.bin"/><Relationship Id="rId90" Type="http://schemas.openxmlformats.org/officeDocument/2006/relationships/chart" Target="charts/chart15.xml"/><Relationship Id="rId165" Type="http://schemas.openxmlformats.org/officeDocument/2006/relationships/image" Target="media/image31.wmf"/><Relationship Id="rId186" Type="http://schemas.openxmlformats.org/officeDocument/2006/relationships/oleObject" Target="embeddings/oleObject51.bin"/><Relationship Id="rId211" Type="http://schemas.openxmlformats.org/officeDocument/2006/relationships/footer" Target="footer6.xml"/><Relationship Id="rId23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dor\Escritorio\tesis%20con%20cap%20IV\datos%20Luis\GraficosLu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dor\Escritorio\tesis%20con%20cap%20IV\datos%20Luis\GraficosLu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Luchito\Escritorio\ENCUESTALICLUIS2009.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dor\Escritorio\tesis%20con%20cap%20IV\datos%20Luis\GraficosLui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TEACHER\Gerson%20Maldonado\tesis%20con%20cap%20IV\datos%20Luis\GraficosLuisProfesor.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Luchito\Escritorio\ENCUESTALICLUIS2009.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Documents%20and%20Settings\Luchito\Escritorio\ENCUESTALICLUIS2009.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tesis%20con%20cap%20IV\datos%20Luis\GraficosLu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tesis%20con%20cap%20IV%20(10)\datos%20Luis\GraficosLu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l">
              <a:defRPr lang="es-ES"/>
            </a:pPr>
            <a:r>
              <a:rPr lang="es-ES" sz="1000" b="1">
                <a:latin typeface="+mn-lt"/>
                <a:cs typeface="Times New Roman" pitchFamily="18" charset="0"/>
              </a:rPr>
              <a:t>CONTENIDOS ACTUALIZADOS DE LOS LIBROS DE ECUACIONES ALGEBRAICAS</a:t>
            </a:r>
            <a:r>
              <a:rPr lang="es-ES" sz="1000" b="1">
                <a:latin typeface="Times New Roman" pitchFamily="18" charset="0"/>
                <a:cs typeface="Times New Roman" pitchFamily="18" charset="0"/>
              </a:rPr>
              <a:t>. </a:t>
            </a:r>
          </a:p>
        </c:rich>
      </c:tx>
      <c:layout>
        <c:manualLayout>
          <c:xMode val="edge"/>
          <c:yMode val="edge"/>
          <c:x val="0.22233639143731329"/>
          <c:y val="0"/>
        </c:manualLayout>
      </c:layout>
    </c:title>
    <c:view3D>
      <c:rAngAx val="1"/>
    </c:view3D>
    <c:plotArea>
      <c:layout>
        <c:manualLayout>
          <c:layoutTarget val="inner"/>
          <c:xMode val="edge"/>
          <c:yMode val="edge"/>
          <c:x val="0.19613940662480481"/>
          <c:y val="7.8879793491160144E-2"/>
          <c:w val="0.80370901104530623"/>
          <c:h val="0.81990704286964133"/>
        </c:manualLayout>
      </c:layout>
      <c:bar3DChart>
        <c:barDir val="col"/>
        <c:grouping val="stacked"/>
        <c:ser>
          <c:idx val="0"/>
          <c:order val="0"/>
          <c:tx>
            <c:strRef>
              <c:f>'P01'!$C$2</c:f>
              <c:strCache>
                <c:ptCount val="1"/>
                <c:pt idx="0">
                  <c:v>PORCENTAJE</c:v>
                </c:pt>
              </c:strCache>
            </c:strRef>
          </c:tx>
          <c:cat>
            <c:strRef>
              <c:f>'P01'!$A$3:$A$7</c:f>
              <c:strCache>
                <c:ptCount val="5"/>
                <c:pt idx="0">
                  <c:v>SIEMPRE</c:v>
                </c:pt>
                <c:pt idx="1">
                  <c:v>FRECUENTEMENTE</c:v>
                </c:pt>
                <c:pt idx="2">
                  <c:v>A VECES</c:v>
                </c:pt>
                <c:pt idx="3">
                  <c:v>RARA VEZ</c:v>
                </c:pt>
                <c:pt idx="4">
                  <c:v>NUNCA</c:v>
                </c:pt>
              </c:strCache>
            </c:strRef>
          </c:cat>
          <c:val>
            <c:numRef>
              <c:f>'P01'!$C$3:$C$7</c:f>
              <c:numCache>
                <c:formatCode>0.0%</c:formatCode>
                <c:ptCount val="5"/>
                <c:pt idx="0">
                  <c:v>2.4096385542168676E-2</c:v>
                </c:pt>
                <c:pt idx="1">
                  <c:v>0.30120481927711834</c:v>
                </c:pt>
                <c:pt idx="2">
                  <c:v>0.45783132530120485</c:v>
                </c:pt>
                <c:pt idx="3">
                  <c:v>0.18072289156627344</c:v>
                </c:pt>
                <c:pt idx="4">
                  <c:v>3.6144578313253031E-2</c:v>
                </c:pt>
              </c:numCache>
            </c:numRef>
          </c:val>
        </c:ser>
        <c:shape val="cylinder"/>
        <c:axId val="117550080"/>
        <c:axId val="118657792"/>
        <c:axId val="0"/>
      </c:bar3DChart>
      <c:catAx>
        <c:axId val="117550080"/>
        <c:scaling>
          <c:orientation val="minMax"/>
        </c:scaling>
        <c:axPos val="b"/>
        <c:majorTickMark val="none"/>
        <c:tickLblPos val="nextTo"/>
        <c:txPr>
          <a:bodyPr/>
          <a:lstStyle/>
          <a:p>
            <a:pPr>
              <a:defRPr lang="es-ES"/>
            </a:pPr>
            <a:endParaRPr lang="es-ES"/>
          </a:p>
        </c:txPr>
        <c:crossAx val="118657792"/>
        <c:crosses val="autoZero"/>
        <c:auto val="1"/>
        <c:lblAlgn val="ctr"/>
        <c:lblOffset val="100"/>
      </c:catAx>
      <c:valAx>
        <c:axId val="118657792"/>
        <c:scaling>
          <c:orientation val="minMax"/>
        </c:scaling>
        <c:axPos val="l"/>
        <c:majorGridlines/>
        <c:title>
          <c:tx>
            <c:rich>
              <a:bodyPr/>
              <a:lstStyle/>
              <a:p>
                <a:pPr>
                  <a:defRPr lang="es-ES"/>
                </a:pPr>
                <a:r>
                  <a:rPr lang="en-US"/>
                  <a:t>Porcentaje</a:t>
                </a:r>
              </a:p>
            </c:rich>
          </c:tx>
        </c:title>
        <c:numFmt formatCode="0.0%" sourceLinked="1"/>
        <c:majorTickMark val="none"/>
        <c:tickLblPos val="nextTo"/>
        <c:txPr>
          <a:bodyPr/>
          <a:lstStyle/>
          <a:p>
            <a:pPr>
              <a:defRPr lang="es-ES"/>
            </a:pPr>
            <a:endParaRPr lang="es-ES"/>
          </a:p>
        </c:txPr>
        <c:crossAx val="117550080"/>
        <c:crosses val="autoZero"/>
        <c:crossBetween val="between"/>
      </c:valAx>
      <c:dTable>
        <c:showHorzBorder val="1"/>
        <c:showVertBorder val="1"/>
        <c:showOutline val="1"/>
        <c:showKeys val="1"/>
        <c:txPr>
          <a:bodyPr/>
          <a:lstStyle/>
          <a:p>
            <a:pPr rtl="0">
              <a:defRPr lang="es-ES" sz="600"/>
            </a:pPr>
            <a:endParaRPr lang="es-ES"/>
          </a:p>
        </c:txPr>
      </c:dTable>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s-ES" sz="1000" b="1" i="0" u="none" strike="noStrike" baseline="0"/>
              <a:t>COMBINACIÓN DEL LENGUAJE GRÁFICO CON EL LENGUAJE VERBAL.</a:t>
            </a:r>
            <a:endParaRPr lang="es-ES" sz="1000"/>
          </a:p>
        </c:rich>
      </c:tx>
    </c:title>
    <c:view3D>
      <c:rAngAx val="1"/>
    </c:view3D>
    <c:plotArea>
      <c:layout>
        <c:manualLayout>
          <c:layoutTarget val="inner"/>
          <c:xMode val="edge"/>
          <c:yMode val="edge"/>
          <c:x val="0.20341724620189536"/>
          <c:y val="0.17381645335716175"/>
          <c:w val="0.7965827537981105"/>
          <c:h val="0.64133281064293002"/>
        </c:manualLayout>
      </c:layout>
      <c:bar3DChart>
        <c:barDir val="col"/>
        <c:grouping val="clustered"/>
        <c:ser>
          <c:idx val="0"/>
          <c:order val="0"/>
          <c:tx>
            <c:strRef>
              <c:f>'P10'!$C$2</c:f>
              <c:strCache>
                <c:ptCount val="1"/>
                <c:pt idx="0">
                  <c:v>PORCENTAJE</c:v>
                </c:pt>
              </c:strCache>
            </c:strRef>
          </c:tx>
          <c:cat>
            <c:strRef>
              <c:f>'P10'!$A$3:$A$7</c:f>
              <c:strCache>
                <c:ptCount val="5"/>
                <c:pt idx="0">
                  <c:v>SIEMPRE</c:v>
                </c:pt>
                <c:pt idx="1">
                  <c:v>FRECUEN.</c:v>
                </c:pt>
                <c:pt idx="2">
                  <c:v>A VECES</c:v>
                </c:pt>
                <c:pt idx="3">
                  <c:v>RARA VEZ</c:v>
                </c:pt>
                <c:pt idx="4">
                  <c:v>NUNCA</c:v>
                </c:pt>
              </c:strCache>
            </c:strRef>
          </c:cat>
          <c:val>
            <c:numRef>
              <c:f>'P10'!$C$3:$C$7</c:f>
              <c:numCache>
                <c:formatCode>0.0%</c:formatCode>
                <c:ptCount val="5"/>
                <c:pt idx="0">
                  <c:v>7.2289156626506021E-2</c:v>
                </c:pt>
                <c:pt idx="1">
                  <c:v>0.30120481927711767</c:v>
                </c:pt>
                <c:pt idx="2">
                  <c:v>0.36144578313253878</c:v>
                </c:pt>
                <c:pt idx="3">
                  <c:v>0.24096385542168691</c:v>
                </c:pt>
                <c:pt idx="4">
                  <c:v>2.4096385542168676E-2</c:v>
                </c:pt>
              </c:numCache>
            </c:numRef>
          </c:val>
        </c:ser>
        <c:shape val="cylinder"/>
        <c:axId val="181280768"/>
        <c:axId val="181282304"/>
        <c:axId val="0"/>
      </c:bar3DChart>
      <c:catAx>
        <c:axId val="181280768"/>
        <c:scaling>
          <c:orientation val="minMax"/>
        </c:scaling>
        <c:axPos val="b"/>
        <c:majorTickMark val="none"/>
        <c:tickLblPos val="nextTo"/>
        <c:txPr>
          <a:bodyPr/>
          <a:lstStyle/>
          <a:p>
            <a:pPr>
              <a:defRPr lang="es-ES"/>
            </a:pPr>
            <a:endParaRPr lang="es-ES"/>
          </a:p>
        </c:txPr>
        <c:crossAx val="181282304"/>
        <c:crosses val="autoZero"/>
        <c:auto val="1"/>
        <c:lblAlgn val="ctr"/>
        <c:lblOffset val="100"/>
      </c:catAx>
      <c:valAx>
        <c:axId val="181282304"/>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1280768"/>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s-ES" sz="1000" b="1"/>
              <a:t>LOS LIBROS DE TEXTO CONTIENEN  ACTIVIDADES QUE PROVOQUEN SEGUIR INVESTIGANDO.</a:t>
            </a:r>
          </a:p>
        </c:rich>
      </c:tx>
    </c:title>
    <c:view3D>
      <c:rAngAx val="1"/>
    </c:view3D>
    <c:plotArea>
      <c:layout>
        <c:manualLayout>
          <c:layoutTarget val="inner"/>
          <c:xMode val="edge"/>
          <c:yMode val="edge"/>
          <c:x val="0.20341724620189347"/>
          <c:y val="0.19014337719264321"/>
          <c:w val="0.77468494357915163"/>
          <c:h val="0.68592433335676584"/>
        </c:manualLayout>
      </c:layout>
      <c:bar3DChart>
        <c:barDir val="col"/>
        <c:grouping val="clustered"/>
        <c:ser>
          <c:idx val="0"/>
          <c:order val="0"/>
          <c:tx>
            <c:strRef>
              <c:f>'P11'!$C$2</c:f>
              <c:strCache>
                <c:ptCount val="1"/>
                <c:pt idx="0">
                  <c:v>PORCENTAJE</c:v>
                </c:pt>
              </c:strCache>
            </c:strRef>
          </c:tx>
          <c:cat>
            <c:strRef>
              <c:f>'P11'!$A$3:$A$7</c:f>
              <c:strCache>
                <c:ptCount val="5"/>
                <c:pt idx="0">
                  <c:v>SIEMPRE</c:v>
                </c:pt>
                <c:pt idx="1">
                  <c:v>FRECUEN.</c:v>
                </c:pt>
                <c:pt idx="2">
                  <c:v>A VECES</c:v>
                </c:pt>
                <c:pt idx="3">
                  <c:v>RARA VEZ</c:v>
                </c:pt>
                <c:pt idx="4">
                  <c:v>NUNCA</c:v>
                </c:pt>
              </c:strCache>
            </c:strRef>
          </c:cat>
          <c:val>
            <c:numRef>
              <c:f>'P11'!$C$3:$C$7</c:f>
              <c:numCache>
                <c:formatCode>0.0%</c:formatCode>
                <c:ptCount val="5"/>
                <c:pt idx="0">
                  <c:v>2.4096385542168676E-2</c:v>
                </c:pt>
                <c:pt idx="1">
                  <c:v>0.14457831325301188</c:v>
                </c:pt>
                <c:pt idx="2">
                  <c:v>0.43373493975903632</c:v>
                </c:pt>
                <c:pt idx="3">
                  <c:v>0.32530120481929098</c:v>
                </c:pt>
                <c:pt idx="4">
                  <c:v>7.2289156626506021E-2</c:v>
                </c:pt>
              </c:numCache>
            </c:numRef>
          </c:val>
        </c:ser>
        <c:shape val="cylinder"/>
        <c:axId val="181292032"/>
        <c:axId val="181302016"/>
        <c:axId val="0"/>
      </c:bar3DChart>
      <c:catAx>
        <c:axId val="181292032"/>
        <c:scaling>
          <c:orientation val="minMax"/>
        </c:scaling>
        <c:axPos val="b"/>
        <c:majorTickMark val="none"/>
        <c:tickLblPos val="nextTo"/>
        <c:txPr>
          <a:bodyPr/>
          <a:lstStyle/>
          <a:p>
            <a:pPr>
              <a:defRPr lang="es-ES"/>
            </a:pPr>
            <a:endParaRPr lang="es-ES"/>
          </a:p>
        </c:txPr>
        <c:crossAx val="181302016"/>
        <c:crosses val="autoZero"/>
        <c:auto val="1"/>
        <c:lblAlgn val="ctr"/>
        <c:lblOffset val="100"/>
      </c:catAx>
      <c:valAx>
        <c:axId val="181302016"/>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1292032"/>
        <c:crosses val="autoZero"/>
        <c:crossBetween val="between"/>
      </c:valAx>
      <c:dTable>
        <c:showHorzBorder val="1"/>
        <c:showVertBorder val="1"/>
        <c:showOutline val="1"/>
        <c:showKeys val="1"/>
        <c:txPr>
          <a:bodyPr/>
          <a:lstStyle/>
          <a:p>
            <a:pPr rtl="0">
              <a:defRPr lang="es-ES" sz="1000" normalizeH="0" baseline="0"/>
            </a:pPr>
            <a:endParaRPr lang="es-ES"/>
          </a:p>
        </c:txPr>
      </c:dTable>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a:pPr>
            <a:r>
              <a:rPr lang="es-ES" sz="1000" b="1" i="0" u="none" strike="noStrike" baseline="0"/>
              <a:t>LOS LIBROS DE TEXTO  DE E.A. CONTIENEN  ACTIVIDADES QUE PERMITEN CONSTRUIR EL CONOCIMIENTO.</a:t>
            </a:r>
            <a:endParaRPr lang="es-ES" sz="1000" b="1"/>
          </a:p>
        </c:rich>
      </c:tx>
    </c:title>
    <c:view3D>
      <c:rAngAx val="1"/>
    </c:view3D>
    <c:plotArea>
      <c:layout>
        <c:manualLayout>
          <c:layoutTarget val="inner"/>
          <c:xMode val="edge"/>
          <c:yMode val="edge"/>
          <c:x val="0.20324926388023451"/>
          <c:y val="0.16068886461642221"/>
          <c:w val="0.78459518256097405"/>
          <c:h val="0.67511599153920065"/>
        </c:manualLayout>
      </c:layout>
      <c:bar3DChart>
        <c:barDir val="col"/>
        <c:grouping val="clustered"/>
        <c:ser>
          <c:idx val="0"/>
          <c:order val="0"/>
          <c:tx>
            <c:strRef>
              <c:f>'P12'!$C$2</c:f>
              <c:strCache>
                <c:ptCount val="1"/>
                <c:pt idx="0">
                  <c:v>PORCENTAJE</c:v>
                </c:pt>
              </c:strCache>
            </c:strRef>
          </c:tx>
          <c:cat>
            <c:strRef>
              <c:f>'P12'!$A$3:$A$7</c:f>
              <c:strCache>
                <c:ptCount val="5"/>
                <c:pt idx="0">
                  <c:v>SIEMPRE</c:v>
                </c:pt>
                <c:pt idx="1">
                  <c:v>FRECUEN.</c:v>
                </c:pt>
                <c:pt idx="2">
                  <c:v>A VECES</c:v>
                </c:pt>
                <c:pt idx="3">
                  <c:v>RARA VEZ</c:v>
                </c:pt>
                <c:pt idx="4">
                  <c:v>NUNCA</c:v>
                </c:pt>
              </c:strCache>
            </c:strRef>
          </c:cat>
          <c:val>
            <c:numRef>
              <c:f>'P12'!$C$3:$C$7</c:f>
              <c:numCache>
                <c:formatCode>0.0%</c:formatCode>
                <c:ptCount val="5"/>
                <c:pt idx="0">
                  <c:v>7.2289156626506021E-2</c:v>
                </c:pt>
                <c:pt idx="1">
                  <c:v>0.36144578313253878</c:v>
                </c:pt>
                <c:pt idx="2">
                  <c:v>0.39759036144579346</c:v>
                </c:pt>
                <c:pt idx="3">
                  <c:v>0.15662650602409639</c:v>
                </c:pt>
                <c:pt idx="4">
                  <c:v>1.2048192771084338E-2</c:v>
                </c:pt>
              </c:numCache>
            </c:numRef>
          </c:val>
        </c:ser>
        <c:shape val="cylinder"/>
        <c:axId val="181328128"/>
        <c:axId val="181334016"/>
        <c:axId val="0"/>
      </c:bar3DChart>
      <c:catAx>
        <c:axId val="181328128"/>
        <c:scaling>
          <c:orientation val="minMax"/>
        </c:scaling>
        <c:axPos val="b"/>
        <c:majorTickMark val="none"/>
        <c:tickLblPos val="nextTo"/>
        <c:txPr>
          <a:bodyPr/>
          <a:lstStyle/>
          <a:p>
            <a:pPr>
              <a:defRPr lang="es-ES"/>
            </a:pPr>
            <a:endParaRPr lang="es-ES"/>
          </a:p>
        </c:txPr>
        <c:crossAx val="181334016"/>
        <c:crosses val="autoZero"/>
        <c:auto val="1"/>
        <c:lblAlgn val="ctr"/>
        <c:lblOffset val="100"/>
      </c:catAx>
      <c:valAx>
        <c:axId val="181334016"/>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1328128"/>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s-ES" sz="1000" b="1" i="0" u="none" strike="noStrike" baseline="0"/>
              <a:t>INTERRELACIÓN DE CONOCIMIENTOS ANTERIORES CON NUEVOS.</a:t>
            </a:r>
            <a:endParaRPr lang="es-ES" sz="1000"/>
          </a:p>
        </c:rich>
      </c:tx>
    </c:title>
    <c:view3D>
      <c:rAngAx val="1"/>
    </c:view3D>
    <c:plotArea>
      <c:layout/>
      <c:bar3DChart>
        <c:barDir val="col"/>
        <c:grouping val="clustered"/>
        <c:ser>
          <c:idx val="0"/>
          <c:order val="0"/>
          <c:tx>
            <c:strRef>
              <c:f>'P13'!$C$2</c:f>
              <c:strCache>
                <c:ptCount val="1"/>
                <c:pt idx="0">
                  <c:v>PORCENTAJE</c:v>
                </c:pt>
              </c:strCache>
            </c:strRef>
          </c:tx>
          <c:cat>
            <c:strRef>
              <c:f>'P13'!$A$3:$A$7</c:f>
              <c:strCache>
                <c:ptCount val="5"/>
                <c:pt idx="0">
                  <c:v>SIEMPRE</c:v>
                </c:pt>
                <c:pt idx="1">
                  <c:v>FRECUEN.</c:v>
                </c:pt>
                <c:pt idx="2">
                  <c:v>A VECES</c:v>
                </c:pt>
                <c:pt idx="3">
                  <c:v>RARA VEZ</c:v>
                </c:pt>
                <c:pt idx="4">
                  <c:v>NUNCA</c:v>
                </c:pt>
              </c:strCache>
            </c:strRef>
          </c:cat>
          <c:val>
            <c:numRef>
              <c:f>'P13'!$C$3:$C$7</c:f>
              <c:numCache>
                <c:formatCode>0.0%</c:formatCode>
                <c:ptCount val="5"/>
                <c:pt idx="0">
                  <c:v>0.12048192771084337</c:v>
                </c:pt>
                <c:pt idx="1">
                  <c:v>0.33734939759037308</c:v>
                </c:pt>
                <c:pt idx="2">
                  <c:v>0.33734939759037308</c:v>
                </c:pt>
                <c:pt idx="3">
                  <c:v>0.15662650602409639</c:v>
                </c:pt>
                <c:pt idx="4">
                  <c:v>4.8192771084339114E-2</c:v>
                </c:pt>
              </c:numCache>
            </c:numRef>
          </c:val>
        </c:ser>
        <c:shape val="cylinder"/>
        <c:axId val="181552640"/>
        <c:axId val="181554176"/>
        <c:axId val="0"/>
      </c:bar3DChart>
      <c:catAx>
        <c:axId val="181552640"/>
        <c:scaling>
          <c:orientation val="minMax"/>
        </c:scaling>
        <c:axPos val="b"/>
        <c:majorTickMark val="none"/>
        <c:tickLblPos val="nextTo"/>
        <c:txPr>
          <a:bodyPr/>
          <a:lstStyle/>
          <a:p>
            <a:pPr>
              <a:defRPr lang="es-ES"/>
            </a:pPr>
            <a:endParaRPr lang="es-ES"/>
          </a:p>
        </c:txPr>
        <c:crossAx val="181554176"/>
        <c:crosses val="autoZero"/>
        <c:auto val="1"/>
        <c:lblAlgn val="ctr"/>
        <c:lblOffset val="100"/>
      </c:catAx>
      <c:valAx>
        <c:axId val="181554176"/>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1552640"/>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s-ES" sz="1000" b="1" i="0" u="none" strike="noStrike" baseline="0"/>
              <a:t>LAS ACTIVIDADES DE LOS LIBROS DE TEXTO DE E.A. GENERAN EL DESARROLLO DE COMPETENCIAS. </a:t>
            </a:r>
            <a:endParaRPr lang="es-ES" sz="1000"/>
          </a:p>
        </c:rich>
      </c:tx>
      <c:layout>
        <c:manualLayout>
          <c:xMode val="edge"/>
          <c:yMode val="edge"/>
          <c:x val="0.20908749544993482"/>
          <c:y val="4.3718213265454692E-2"/>
        </c:manualLayout>
      </c:layout>
    </c:title>
    <c:view3D>
      <c:rAngAx val="1"/>
    </c:view3D>
    <c:plotArea>
      <c:layout/>
      <c:bar3DChart>
        <c:barDir val="col"/>
        <c:grouping val="clustered"/>
        <c:ser>
          <c:idx val="0"/>
          <c:order val="0"/>
          <c:tx>
            <c:strRef>
              <c:f>'P14'!$C$2</c:f>
              <c:strCache>
                <c:ptCount val="1"/>
                <c:pt idx="0">
                  <c:v>PORCENTAJE</c:v>
                </c:pt>
              </c:strCache>
            </c:strRef>
          </c:tx>
          <c:cat>
            <c:strRef>
              <c:f>'P14'!$A$3:$A$7</c:f>
              <c:strCache>
                <c:ptCount val="5"/>
                <c:pt idx="0">
                  <c:v>SIEMPRE</c:v>
                </c:pt>
                <c:pt idx="1">
                  <c:v>FRECUEN.</c:v>
                </c:pt>
                <c:pt idx="2">
                  <c:v>A VECES</c:v>
                </c:pt>
                <c:pt idx="3">
                  <c:v>RARA VEZ</c:v>
                </c:pt>
                <c:pt idx="4">
                  <c:v>NUNCA</c:v>
                </c:pt>
              </c:strCache>
            </c:strRef>
          </c:cat>
          <c:val>
            <c:numRef>
              <c:f>'P14'!$C$3:$C$7</c:f>
              <c:numCache>
                <c:formatCode>0.0%</c:formatCode>
                <c:ptCount val="5"/>
                <c:pt idx="0">
                  <c:v>1.2048192771084338E-2</c:v>
                </c:pt>
                <c:pt idx="1">
                  <c:v>0.28915662650602403</c:v>
                </c:pt>
                <c:pt idx="2">
                  <c:v>0.43373493975903632</c:v>
                </c:pt>
                <c:pt idx="3">
                  <c:v>0.20481927710843828</c:v>
                </c:pt>
                <c:pt idx="4">
                  <c:v>6.0240963855422033E-2</c:v>
                </c:pt>
              </c:numCache>
            </c:numRef>
          </c:val>
        </c:ser>
        <c:shape val="cylinder"/>
        <c:axId val="181596928"/>
        <c:axId val="181598464"/>
        <c:axId val="0"/>
      </c:bar3DChart>
      <c:catAx>
        <c:axId val="181596928"/>
        <c:scaling>
          <c:orientation val="minMax"/>
        </c:scaling>
        <c:axPos val="b"/>
        <c:majorTickMark val="none"/>
        <c:tickLblPos val="nextTo"/>
        <c:txPr>
          <a:bodyPr/>
          <a:lstStyle/>
          <a:p>
            <a:pPr>
              <a:defRPr lang="es-ES"/>
            </a:pPr>
            <a:endParaRPr lang="es-ES"/>
          </a:p>
        </c:txPr>
        <c:crossAx val="181598464"/>
        <c:crosses val="autoZero"/>
        <c:auto val="1"/>
        <c:lblAlgn val="ctr"/>
        <c:lblOffset val="100"/>
      </c:catAx>
      <c:valAx>
        <c:axId val="181598464"/>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1596928"/>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s-ES" sz="1000" b="1" i="0" u="none" strike="noStrike" baseline="0"/>
              <a:t>LOS LIBROS DE TEXTO SOBRE E.A. PERMITEN LA ADQUISICIÓN DE APRENDIZAJES SIGNIFICATIVOS.</a:t>
            </a:r>
            <a:endParaRPr lang="es-ES" sz="1000"/>
          </a:p>
        </c:rich>
      </c:tx>
    </c:title>
    <c:view3D>
      <c:rAngAx val="1"/>
    </c:view3D>
    <c:plotArea>
      <c:layout/>
      <c:bar3DChart>
        <c:barDir val="col"/>
        <c:grouping val="clustered"/>
        <c:ser>
          <c:idx val="0"/>
          <c:order val="0"/>
          <c:tx>
            <c:strRef>
              <c:f>'P15'!$C$2</c:f>
              <c:strCache>
                <c:ptCount val="1"/>
                <c:pt idx="0">
                  <c:v>PORCENTAJE</c:v>
                </c:pt>
              </c:strCache>
            </c:strRef>
          </c:tx>
          <c:cat>
            <c:strRef>
              <c:f>'P15'!$A$3:$A$7</c:f>
              <c:strCache>
                <c:ptCount val="5"/>
                <c:pt idx="0">
                  <c:v>SIEMPRE</c:v>
                </c:pt>
                <c:pt idx="1">
                  <c:v>FRECUEN.</c:v>
                </c:pt>
                <c:pt idx="2">
                  <c:v>A VECES</c:v>
                </c:pt>
                <c:pt idx="3">
                  <c:v>RARA VEZ</c:v>
                </c:pt>
                <c:pt idx="4">
                  <c:v>NUNCA</c:v>
                </c:pt>
              </c:strCache>
            </c:strRef>
          </c:cat>
          <c:val>
            <c:numRef>
              <c:f>'P15'!$C$3:$C$7</c:f>
              <c:numCache>
                <c:formatCode>0.0%</c:formatCode>
                <c:ptCount val="5"/>
                <c:pt idx="0">
                  <c:v>0.10843373493976002</c:v>
                </c:pt>
                <c:pt idx="1">
                  <c:v>0.30120481927711767</c:v>
                </c:pt>
                <c:pt idx="2">
                  <c:v>0.40963855421686746</c:v>
                </c:pt>
                <c:pt idx="3">
                  <c:v>0.16867469879518068</c:v>
                </c:pt>
                <c:pt idx="4">
                  <c:v>1.2048192771084338E-2</c:v>
                </c:pt>
              </c:numCache>
            </c:numRef>
          </c:val>
        </c:ser>
        <c:shape val="cylinder"/>
        <c:axId val="181620736"/>
        <c:axId val="181622272"/>
        <c:axId val="0"/>
      </c:bar3DChart>
      <c:catAx>
        <c:axId val="181620736"/>
        <c:scaling>
          <c:orientation val="minMax"/>
        </c:scaling>
        <c:axPos val="b"/>
        <c:majorTickMark val="none"/>
        <c:tickLblPos val="nextTo"/>
        <c:txPr>
          <a:bodyPr/>
          <a:lstStyle/>
          <a:p>
            <a:pPr>
              <a:defRPr lang="es-ES"/>
            </a:pPr>
            <a:endParaRPr lang="es-ES"/>
          </a:p>
        </c:txPr>
        <c:crossAx val="181622272"/>
        <c:crosses val="autoZero"/>
        <c:auto val="1"/>
        <c:lblAlgn val="ctr"/>
        <c:lblOffset val="100"/>
      </c:catAx>
      <c:valAx>
        <c:axId val="181622272"/>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1620736"/>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s-ES" sz="1000" b="1" i="0" u="none" strike="noStrike" baseline="0"/>
              <a:t>LAS ACTIVIDADES DE LOS LIBROS DE TEXTO  SOBRE E.A. PROPICIAN LA CREATIVIDAD.</a:t>
            </a:r>
            <a:endParaRPr lang="es-ES" sz="1000"/>
          </a:p>
        </c:rich>
      </c:tx>
    </c:title>
    <c:view3D>
      <c:rAngAx val="1"/>
    </c:view3D>
    <c:plotArea>
      <c:layout/>
      <c:bar3DChart>
        <c:barDir val="col"/>
        <c:grouping val="clustered"/>
        <c:ser>
          <c:idx val="0"/>
          <c:order val="0"/>
          <c:tx>
            <c:strRef>
              <c:f>'P16'!$C$2</c:f>
              <c:strCache>
                <c:ptCount val="1"/>
                <c:pt idx="0">
                  <c:v>PORCENTAJE</c:v>
                </c:pt>
              </c:strCache>
            </c:strRef>
          </c:tx>
          <c:cat>
            <c:strRef>
              <c:f>'P16'!$A$3:$A$7</c:f>
              <c:strCache>
                <c:ptCount val="5"/>
                <c:pt idx="0">
                  <c:v>SIEMPRE</c:v>
                </c:pt>
                <c:pt idx="1">
                  <c:v>FRECUEN.</c:v>
                </c:pt>
                <c:pt idx="2">
                  <c:v>A VECES</c:v>
                </c:pt>
                <c:pt idx="3">
                  <c:v>RARA VEZ</c:v>
                </c:pt>
                <c:pt idx="4">
                  <c:v>NUNCA</c:v>
                </c:pt>
              </c:strCache>
            </c:strRef>
          </c:cat>
          <c:val>
            <c:numRef>
              <c:f>'P16'!$C$3:$C$7</c:f>
              <c:numCache>
                <c:formatCode>0.0%</c:formatCode>
                <c:ptCount val="5"/>
                <c:pt idx="0">
                  <c:v>1.2048192771084338E-2</c:v>
                </c:pt>
                <c:pt idx="1">
                  <c:v>0.20481927710843828</c:v>
                </c:pt>
                <c:pt idx="2">
                  <c:v>0.46987951807229733</c:v>
                </c:pt>
                <c:pt idx="3">
                  <c:v>0.19277108433734941</c:v>
                </c:pt>
                <c:pt idx="4">
                  <c:v>0.12048192771084337</c:v>
                </c:pt>
              </c:numCache>
            </c:numRef>
          </c:val>
        </c:ser>
        <c:shape val="cylinder"/>
        <c:axId val="181636096"/>
        <c:axId val="181646080"/>
        <c:axId val="0"/>
      </c:bar3DChart>
      <c:catAx>
        <c:axId val="181636096"/>
        <c:scaling>
          <c:orientation val="minMax"/>
        </c:scaling>
        <c:axPos val="b"/>
        <c:majorTickMark val="none"/>
        <c:tickLblPos val="nextTo"/>
        <c:txPr>
          <a:bodyPr/>
          <a:lstStyle/>
          <a:p>
            <a:pPr>
              <a:defRPr lang="es-ES"/>
            </a:pPr>
            <a:endParaRPr lang="es-ES"/>
          </a:p>
        </c:txPr>
        <c:crossAx val="181646080"/>
        <c:crosses val="autoZero"/>
        <c:auto val="1"/>
        <c:lblAlgn val="ctr"/>
        <c:lblOffset val="100"/>
      </c:catAx>
      <c:valAx>
        <c:axId val="181646080"/>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1636096"/>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s-ES" sz="1050" b="1" i="0" u="none" strike="noStrike" kern="1200" baseline="0">
                <a:solidFill>
                  <a:sysClr val="windowText" lastClr="000000"/>
                </a:solidFill>
                <a:latin typeface="+mn-lt"/>
                <a:ea typeface="+mn-ea"/>
                <a:cs typeface="+mn-cs"/>
              </a:defRPr>
            </a:pPr>
            <a:r>
              <a:rPr lang="es-ES" sz="1000" b="1"/>
              <a:t>LAS ACTIVIDADES DE LOS LIBROS DE TEXTO SOBRE E.A. PROPICIAN EL PENSAMIENTO LÓGICO MATEMÁTICO</a:t>
            </a:r>
          </a:p>
        </c:rich>
      </c:tx>
      <c:layout>
        <c:manualLayout>
          <c:xMode val="edge"/>
          <c:yMode val="edge"/>
          <c:x val="0.15088798206793977"/>
          <c:y val="0"/>
        </c:manualLayout>
      </c:layout>
    </c:title>
    <c:view3D>
      <c:rAngAx val="1"/>
    </c:view3D>
    <c:plotArea>
      <c:layout/>
      <c:bar3DChart>
        <c:barDir val="col"/>
        <c:grouping val="clustered"/>
        <c:ser>
          <c:idx val="0"/>
          <c:order val="0"/>
          <c:tx>
            <c:strRef>
              <c:f>'P17'!$C$2</c:f>
              <c:strCache>
                <c:ptCount val="1"/>
                <c:pt idx="0">
                  <c:v>PORCENTAJE</c:v>
                </c:pt>
              </c:strCache>
            </c:strRef>
          </c:tx>
          <c:cat>
            <c:strRef>
              <c:f>'P17'!$A$3:$A$7</c:f>
              <c:strCache>
                <c:ptCount val="5"/>
                <c:pt idx="0">
                  <c:v>SIEMPRE</c:v>
                </c:pt>
                <c:pt idx="1">
                  <c:v>FRECUEN.</c:v>
                </c:pt>
                <c:pt idx="2">
                  <c:v>A VECES</c:v>
                </c:pt>
                <c:pt idx="3">
                  <c:v>RARA VEZ</c:v>
                </c:pt>
                <c:pt idx="4">
                  <c:v>NUNCA</c:v>
                </c:pt>
              </c:strCache>
            </c:strRef>
          </c:cat>
          <c:val>
            <c:numRef>
              <c:f>'P17'!$C$3:$C$7</c:f>
              <c:numCache>
                <c:formatCode>0.0%</c:formatCode>
                <c:ptCount val="5"/>
                <c:pt idx="0">
                  <c:v>0.2289156626506024</c:v>
                </c:pt>
                <c:pt idx="1">
                  <c:v>0.38554216867471103</c:v>
                </c:pt>
                <c:pt idx="2">
                  <c:v>0.27710843373493982</c:v>
                </c:pt>
                <c:pt idx="3">
                  <c:v>0.10843373493976002</c:v>
                </c:pt>
                <c:pt idx="4">
                  <c:v>0</c:v>
                </c:pt>
              </c:numCache>
            </c:numRef>
          </c:val>
        </c:ser>
        <c:shape val="cylinder"/>
        <c:axId val="181659904"/>
        <c:axId val="183836672"/>
        <c:axId val="0"/>
      </c:bar3DChart>
      <c:catAx>
        <c:axId val="181659904"/>
        <c:scaling>
          <c:orientation val="minMax"/>
        </c:scaling>
        <c:axPos val="b"/>
        <c:majorTickMark val="none"/>
        <c:tickLblPos val="nextTo"/>
        <c:txPr>
          <a:bodyPr/>
          <a:lstStyle/>
          <a:p>
            <a:pPr>
              <a:defRPr lang="es-ES"/>
            </a:pPr>
            <a:endParaRPr lang="es-ES"/>
          </a:p>
        </c:txPr>
        <c:crossAx val="183836672"/>
        <c:crosses val="autoZero"/>
        <c:auto val="1"/>
        <c:lblAlgn val="ctr"/>
        <c:lblOffset val="100"/>
      </c:catAx>
      <c:valAx>
        <c:axId val="183836672"/>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1659904"/>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s-ES" sz="1000" b="1" i="0" u="none" strike="noStrike" baseline="0"/>
              <a:t>RESOLUCIÓN DE PROBLEMAS DE LA VIDA REAL.</a:t>
            </a:r>
            <a:endParaRPr lang="es-ES" sz="1000"/>
          </a:p>
        </c:rich>
      </c:tx>
    </c:title>
    <c:view3D>
      <c:rAngAx val="1"/>
    </c:view3D>
    <c:plotArea>
      <c:layout/>
      <c:bar3DChart>
        <c:barDir val="col"/>
        <c:grouping val="clustered"/>
        <c:ser>
          <c:idx val="0"/>
          <c:order val="0"/>
          <c:tx>
            <c:strRef>
              <c:f>'P18'!$C$2</c:f>
              <c:strCache>
                <c:ptCount val="1"/>
                <c:pt idx="0">
                  <c:v>PORCENTAJE</c:v>
                </c:pt>
              </c:strCache>
            </c:strRef>
          </c:tx>
          <c:cat>
            <c:strRef>
              <c:f>'P18'!$A$3:$A$7</c:f>
              <c:strCache>
                <c:ptCount val="5"/>
                <c:pt idx="0">
                  <c:v>SIEMPRE</c:v>
                </c:pt>
                <c:pt idx="1">
                  <c:v>FRECUEN.</c:v>
                </c:pt>
                <c:pt idx="2">
                  <c:v>A VECES</c:v>
                </c:pt>
                <c:pt idx="3">
                  <c:v>RARA VEZ</c:v>
                </c:pt>
                <c:pt idx="4">
                  <c:v>NUNCA</c:v>
                </c:pt>
              </c:strCache>
            </c:strRef>
          </c:cat>
          <c:val>
            <c:numRef>
              <c:f>'P18'!$C$3:$C$7</c:f>
              <c:numCache>
                <c:formatCode>0.0%</c:formatCode>
                <c:ptCount val="5"/>
                <c:pt idx="0">
                  <c:v>7.2289156626506021E-2</c:v>
                </c:pt>
                <c:pt idx="1">
                  <c:v>9.6385542168675245E-2</c:v>
                </c:pt>
                <c:pt idx="2">
                  <c:v>0.24096385542168691</c:v>
                </c:pt>
                <c:pt idx="3">
                  <c:v>0.45783132530120485</c:v>
                </c:pt>
                <c:pt idx="4">
                  <c:v>0.13253012048192794</c:v>
                </c:pt>
              </c:numCache>
            </c:numRef>
          </c:val>
        </c:ser>
        <c:shape val="cylinder"/>
        <c:axId val="183866880"/>
        <c:axId val="183868416"/>
        <c:axId val="0"/>
      </c:bar3DChart>
      <c:catAx>
        <c:axId val="183866880"/>
        <c:scaling>
          <c:orientation val="minMax"/>
        </c:scaling>
        <c:axPos val="b"/>
        <c:majorTickMark val="none"/>
        <c:tickLblPos val="nextTo"/>
        <c:txPr>
          <a:bodyPr/>
          <a:lstStyle/>
          <a:p>
            <a:pPr>
              <a:defRPr lang="es-ES"/>
            </a:pPr>
            <a:endParaRPr lang="es-ES"/>
          </a:p>
        </c:txPr>
        <c:crossAx val="183868416"/>
        <c:crosses val="autoZero"/>
        <c:auto val="1"/>
        <c:lblAlgn val="ctr"/>
        <c:lblOffset val="100"/>
      </c:catAx>
      <c:valAx>
        <c:axId val="183868416"/>
        <c:scaling>
          <c:orientation val="minMax"/>
        </c:scaling>
        <c:axPos val="l"/>
        <c:majorGridlines/>
        <c:title>
          <c:tx>
            <c:rich>
              <a:bodyPr/>
              <a:lstStyle/>
              <a:p>
                <a:pPr>
                  <a:defRPr lang="es-ES"/>
                </a:pPr>
                <a:r>
                  <a:t>Porcentaje</a:t>
                </a:r>
              </a:p>
            </c:rich>
          </c:tx>
          <c:layout>
            <c:manualLayout>
              <c:xMode val="edge"/>
              <c:yMode val="edge"/>
              <c:x val="4.3927111570070065E-2"/>
              <c:y val="0.36513597258676"/>
            </c:manualLayout>
          </c:layout>
        </c:title>
        <c:numFmt formatCode="0.0%" sourceLinked="1"/>
        <c:majorTickMark val="none"/>
        <c:tickLblPos val="nextTo"/>
        <c:txPr>
          <a:bodyPr/>
          <a:lstStyle/>
          <a:p>
            <a:pPr>
              <a:defRPr lang="es-ES"/>
            </a:pPr>
            <a:endParaRPr lang="es-ES"/>
          </a:p>
        </c:txPr>
        <c:crossAx val="183866880"/>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s-ES" sz="1000" b="1" i="0" u="none" strike="noStrike" baseline="0"/>
              <a:t>APLICACIÓN DE LOS CONOCIMIENTOS EN LA VIDA PRÁCTICA.</a:t>
            </a:r>
            <a:endParaRPr lang="es-ES" sz="1000"/>
          </a:p>
        </c:rich>
      </c:tx>
    </c:title>
    <c:view3D>
      <c:rAngAx val="1"/>
    </c:view3D>
    <c:plotArea>
      <c:layout/>
      <c:bar3DChart>
        <c:barDir val="col"/>
        <c:grouping val="clustered"/>
        <c:ser>
          <c:idx val="0"/>
          <c:order val="0"/>
          <c:tx>
            <c:strRef>
              <c:f>'P19'!$C$2</c:f>
              <c:strCache>
                <c:ptCount val="1"/>
                <c:pt idx="0">
                  <c:v>PORCENTAJE</c:v>
                </c:pt>
              </c:strCache>
            </c:strRef>
          </c:tx>
          <c:cat>
            <c:strRef>
              <c:f>'P19'!$A$3:$A$7</c:f>
              <c:strCache>
                <c:ptCount val="5"/>
                <c:pt idx="0">
                  <c:v>SIEMPRE</c:v>
                </c:pt>
                <c:pt idx="1">
                  <c:v>FRECUEN.</c:v>
                </c:pt>
                <c:pt idx="2">
                  <c:v>A VECES</c:v>
                </c:pt>
                <c:pt idx="3">
                  <c:v>RARA VEZ</c:v>
                </c:pt>
                <c:pt idx="4">
                  <c:v>NUNCA</c:v>
                </c:pt>
              </c:strCache>
            </c:strRef>
          </c:cat>
          <c:val>
            <c:numRef>
              <c:f>'P19'!$C$3:$C$7</c:f>
              <c:numCache>
                <c:formatCode>0.0%</c:formatCode>
                <c:ptCount val="5"/>
                <c:pt idx="0">
                  <c:v>8.4337349397595074E-2</c:v>
                </c:pt>
                <c:pt idx="1">
                  <c:v>0.14457831325301188</c:v>
                </c:pt>
                <c:pt idx="2">
                  <c:v>0.18072289156627294</c:v>
                </c:pt>
                <c:pt idx="3">
                  <c:v>0.37349397590362887</c:v>
                </c:pt>
                <c:pt idx="4">
                  <c:v>0.21686746987951824</c:v>
                </c:pt>
              </c:numCache>
            </c:numRef>
          </c:val>
        </c:ser>
        <c:shape val="cylinder"/>
        <c:axId val="183907072"/>
        <c:axId val="183908608"/>
        <c:axId val="0"/>
      </c:bar3DChart>
      <c:catAx>
        <c:axId val="183907072"/>
        <c:scaling>
          <c:orientation val="minMax"/>
        </c:scaling>
        <c:axPos val="b"/>
        <c:majorTickMark val="none"/>
        <c:tickLblPos val="nextTo"/>
        <c:txPr>
          <a:bodyPr/>
          <a:lstStyle/>
          <a:p>
            <a:pPr>
              <a:defRPr lang="es-ES"/>
            </a:pPr>
            <a:endParaRPr lang="es-ES"/>
          </a:p>
        </c:txPr>
        <c:crossAx val="183908608"/>
        <c:crosses val="autoZero"/>
        <c:auto val="1"/>
        <c:lblAlgn val="ctr"/>
        <c:lblOffset val="100"/>
      </c:catAx>
      <c:valAx>
        <c:axId val="183908608"/>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3907072"/>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a:defRPr lang="es-ES"/>
            </a:pPr>
            <a:r>
              <a:rPr lang="en-US" sz="900"/>
              <a:t>CONTENIDOS Y LA PROFUNDIZACIÓN DE CONOCIMIENTOS.</a:t>
            </a:r>
          </a:p>
        </c:rich>
      </c:tx>
      <c:layout>
        <c:manualLayout>
          <c:xMode val="edge"/>
          <c:yMode val="edge"/>
          <c:x val="0.34564555349698523"/>
          <c:y val="1.8518518518518583E-2"/>
        </c:manualLayout>
      </c:layout>
    </c:title>
    <c:view3D>
      <c:rAngAx val="1"/>
    </c:view3D>
    <c:plotArea>
      <c:layout>
        <c:manualLayout>
          <c:layoutTarget val="inner"/>
          <c:xMode val="edge"/>
          <c:yMode val="edge"/>
          <c:x val="0.19350046317740024"/>
          <c:y val="7.4264657315187013E-2"/>
          <c:w val="0.78619806670507664"/>
          <c:h val="0.82453667249927165"/>
        </c:manualLayout>
      </c:layout>
      <c:bar3DChart>
        <c:barDir val="col"/>
        <c:grouping val="clustered"/>
        <c:ser>
          <c:idx val="0"/>
          <c:order val="0"/>
          <c:tx>
            <c:strRef>
              <c:f>'P02'!$C$2</c:f>
              <c:strCache>
                <c:ptCount val="1"/>
                <c:pt idx="0">
                  <c:v>PORCENTAJE</c:v>
                </c:pt>
              </c:strCache>
            </c:strRef>
          </c:tx>
          <c:cat>
            <c:strRef>
              <c:f>'P02'!$A$3:$A$7</c:f>
              <c:strCache>
                <c:ptCount val="5"/>
                <c:pt idx="0">
                  <c:v>SIEMPRE</c:v>
                </c:pt>
                <c:pt idx="1">
                  <c:v>FRECUENTEMENTE</c:v>
                </c:pt>
                <c:pt idx="2">
                  <c:v>A VECES</c:v>
                </c:pt>
                <c:pt idx="3">
                  <c:v>RARA VEZ</c:v>
                </c:pt>
                <c:pt idx="4">
                  <c:v>NUNCA</c:v>
                </c:pt>
              </c:strCache>
            </c:strRef>
          </c:cat>
          <c:val>
            <c:numRef>
              <c:f>'P02'!$C$3:$C$7</c:f>
              <c:numCache>
                <c:formatCode>0.0%</c:formatCode>
                <c:ptCount val="5"/>
                <c:pt idx="0">
                  <c:v>2.4096385542168676E-2</c:v>
                </c:pt>
                <c:pt idx="1">
                  <c:v>0.30120481927711806</c:v>
                </c:pt>
                <c:pt idx="2">
                  <c:v>0.56626506024096357</c:v>
                </c:pt>
                <c:pt idx="3">
                  <c:v>9.6385542168675245E-2</c:v>
                </c:pt>
                <c:pt idx="4">
                  <c:v>1.2048192771084338E-2</c:v>
                </c:pt>
              </c:numCache>
            </c:numRef>
          </c:val>
        </c:ser>
        <c:shape val="cylinder"/>
        <c:axId val="134969600"/>
        <c:axId val="135585792"/>
        <c:axId val="0"/>
      </c:bar3DChart>
      <c:catAx>
        <c:axId val="134969600"/>
        <c:scaling>
          <c:orientation val="minMax"/>
        </c:scaling>
        <c:axPos val="b"/>
        <c:majorTickMark val="none"/>
        <c:tickLblPos val="nextTo"/>
        <c:txPr>
          <a:bodyPr/>
          <a:lstStyle/>
          <a:p>
            <a:pPr>
              <a:defRPr lang="es-ES"/>
            </a:pPr>
            <a:endParaRPr lang="es-ES"/>
          </a:p>
        </c:txPr>
        <c:crossAx val="135585792"/>
        <c:crosses val="autoZero"/>
        <c:auto val="1"/>
        <c:lblAlgn val="ctr"/>
        <c:lblOffset val="100"/>
      </c:catAx>
      <c:valAx>
        <c:axId val="135585792"/>
        <c:scaling>
          <c:orientation val="minMax"/>
        </c:scaling>
        <c:axPos val="l"/>
        <c:majorGridlines/>
        <c:title>
          <c:tx>
            <c:rich>
              <a:bodyPr/>
              <a:lstStyle/>
              <a:p>
                <a:pPr>
                  <a:defRPr lang="es-ES"/>
                </a:pPr>
                <a:r>
                  <a:rPr lang="en-US"/>
                  <a:t>Porcentaje</a:t>
                </a:r>
              </a:p>
            </c:rich>
          </c:tx>
        </c:title>
        <c:numFmt formatCode="0.0%" sourceLinked="1"/>
        <c:majorTickMark val="none"/>
        <c:tickLblPos val="nextTo"/>
        <c:txPr>
          <a:bodyPr/>
          <a:lstStyle/>
          <a:p>
            <a:pPr>
              <a:defRPr lang="es-ES"/>
            </a:pPr>
            <a:endParaRPr lang="es-ES"/>
          </a:p>
        </c:txPr>
        <c:crossAx val="134969600"/>
        <c:crosses val="autoZero"/>
        <c:crossBetween val="between"/>
      </c:valAx>
      <c:dTable>
        <c:showHorzBorder val="1"/>
        <c:showVertBorder val="1"/>
        <c:showOutline val="1"/>
        <c:showKeys val="1"/>
        <c:txPr>
          <a:bodyPr/>
          <a:lstStyle/>
          <a:p>
            <a:pPr rtl="0">
              <a:defRPr lang="es-ES" sz="500"/>
            </a:pPr>
            <a:endParaRPr lang="es-ES"/>
          </a:p>
        </c:txPr>
      </c:dTable>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style val="35"/>
  <c:chart>
    <c:title>
      <c:tx>
        <c:rich>
          <a:bodyPr/>
          <a:lstStyle/>
          <a:p>
            <a:pPr>
              <a:defRPr lang="es-ES" sz="1050"/>
            </a:pPr>
            <a:r>
              <a:rPr lang="es-ES" sz="1000" b="1" i="0" u="none" strike="noStrike" baseline="0"/>
              <a:t>DESARROLLO DE LOS CONTENIDOS A TRAVÉS DE HISTORIAS Y LEYENDAS.</a:t>
            </a:r>
            <a:endParaRPr lang="es-ES" sz="1000"/>
          </a:p>
        </c:rich>
      </c:tx>
    </c:title>
    <c:view3D>
      <c:rAngAx val="1"/>
    </c:view3D>
    <c:plotArea>
      <c:layout/>
      <c:bar3DChart>
        <c:barDir val="col"/>
        <c:grouping val="clustered"/>
        <c:ser>
          <c:idx val="0"/>
          <c:order val="0"/>
          <c:tx>
            <c:strRef>
              <c:f>'P20'!$C$2</c:f>
              <c:strCache>
                <c:ptCount val="1"/>
                <c:pt idx="0">
                  <c:v>PORCENTAJE</c:v>
                </c:pt>
              </c:strCache>
            </c:strRef>
          </c:tx>
          <c:cat>
            <c:strRef>
              <c:f>'P20'!$A$3:$A$7</c:f>
              <c:strCache>
                <c:ptCount val="5"/>
                <c:pt idx="0">
                  <c:v>SIEMPRE</c:v>
                </c:pt>
                <c:pt idx="1">
                  <c:v>FRECUEN.</c:v>
                </c:pt>
                <c:pt idx="2">
                  <c:v>A VECES</c:v>
                </c:pt>
                <c:pt idx="3">
                  <c:v>RARA VEZ</c:v>
                </c:pt>
                <c:pt idx="4">
                  <c:v>NUNCA</c:v>
                </c:pt>
              </c:strCache>
            </c:strRef>
          </c:cat>
          <c:val>
            <c:numRef>
              <c:f>'P20'!$C$3:$C$7</c:f>
              <c:numCache>
                <c:formatCode>0.0%</c:formatCode>
                <c:ptCount val="5"/>
                <c:pt idx="0">
                  <c:v>1.2048192771084338E-2</c:v>
                </c:pt>
                <c:pt idx="1">
                  <c:v>4.8192771084339114E-2</c:v>
                </c:pt>
                <c:pt idx="2">
                  <c:v>8.4337349397595074E-2</c:v>
                </c:pt>
                <c:pt idx="3">
                  <c:v>0.24096385542168691</c:v>
                </c:pt>
                <c:pt idx="4">
                  <c:v>0.61445783132530163</c:v>
                </c:pt>
              </c:numCache>
            </c:numRef>
          </c:val>
        </c:ser>
        <c:shape val="cylinder"/>
        <c:axId val="184090624"/>
        <c:axId val="184092160"/>
        <c:axId val="0"/>
      </c:bar3DChart>
      <c:catAx>
        <c:axId val="184090624"/>
        <c:scaling>
          <c:orientation val="minMax"/>
        </c:scaling>
        <c:axPos val="b"/>
        <c:majorTickMark val="none"/>
        <c:tickLblPos val="nextTo"/>
        <c:txPr>
          <a:bodyPr/>
          <a:lstStyle/>
          <a:p>
            <a:pPr>
              <a:defRPr lang="es-ES"/>
            </a:pPr>
            <a:endParaRPr lang="es-ES"/>
          </a:p>
        </c:txPr>
        <c:crossAx val="184092160"/>
        <c:crosses val="autoZero"/>
        <c:auto val="1"/>
        <c:lblAlgn val="ctr"/>
        <c:lblOffset val="100"/>
      </c:catAx>
      <c:valAx>
        <c:axId val="184092160"/>
        <c:scaling>
          <c:orientation val="minMax"/>
        </c:scaling>
        <c:axPos val="l"/>
        <c:majorGridlines/>
        <c:title>
          <c:tx>
            <c:rich>
              <a:bodyPr/>
              <a:lstStyle/>
              <a:p>
                <a:pPr>
                  <a:defRPr lang="es-ES"/>
                </a:pPr>
                <a:r>
                  <a:rPr lang="es-ES"/>
                  <a:t>Porcentaje</a:t>
                </a:r>
              </a:p>
            </c:rich>
          </c:tx>
        </c:title>
        <c:numFmt formatCode="0.0%" sourceLinked="1"/>
        <c:majorTickMark val="none"/>
        <c:tickLblPos val="nextTo"/>
        <c:txPr>
          <a:bodyPr/>
          <a:lstStyle/>
          <a:p>
            <a:pPr>
              <a:defRPr lang="es-ES"/>
            </a:pPr>
            <a:endParaRPr lang="es-ES"/>
          </a:p>
        </c:txPr>
        <c:crossAx val="184090624"/>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sz="1000" b="1" i="0" u="none" strike="noStrike" baseline="0"/>
              <a:t>LIBRO DE TEXTO SOBRE E.A. CON APLICACIÓN EN LA VIDA PRÁCTICA.</a:t>
            </a:r>
            <a:endParaRPr lang="en-US" sz="1000"/>
          </a:p>
        </c:rich>
      </c:tx>
    </c:title>
    <c:view3D>
      <c:rAngAx val="1"/>
    </c:view3D>
    <c:plotArea>
      <c:layout/>
      <c:bar3DChart>
        <c:barDir val="col"/>
        <c:grouping val="stacked"/>
        <c:ser>
          <c:idx val="0"/>
          <c:order val="0"/>
          <c:tx>
            <c:strRef>
              <c:f>Hoja4!$C$2</c:f>
              <c:strCache>
                <c:ptCount val="1"/>
                <c:pt idx="0">
                  <c:v>PORCENTAJE</c:v>
                </c:pt>
              </c:strCache>
            </c:strRef>
          </c:tx>
          <c:val>
            <c:numRef>
              <c:f>Hoja4!$C$3:$C$4</c:f>
              <c:numCache>
                <c:formatCode>0.0%</c:formatCode>
                <c:ptCount val="2"/>
                <c:pt idx="0">
                  <c:v>0.98795180722891562</c:v>
                </c:pt>
                <c:pt idx="1">
                  <c:v>1.2048192771084338E-2</c:v>
                </c:pt>
              </c:numCache>
            </c:numRef>
          </c:val>
        </c:ser>
        <c:shape val="cylinder"/>
        <c:axId val="184105984"/>
        <c:axId val="184115968"/>
        <c:axId val="0"/>
      </c:bar3DChart>
      <c:catAx>
        <c:axId val="184105984"/>
        <c:scaling>
          <c:orientation val="minMax"/>
        </c:scaling>
        <c:delete val="1"/>
        <c:axPos val="b"/>
        <c:tickLblPos val="nextTo"/>
        <c:crossAx val="184115968"/>
        <c:crosses val="autoZero"/>
        <c:auto val="1"/>
        <c:lblAlgn val="ctr"/>
        <c:lblOffset val="100"/>
      </c:catAx>
      <c:valAx>
        <c:axId val="184115968"/>
        <c:scaling>
          <c:orientation val="minMax"/>
        </c:scaling>
        <c:axPos val="l"/>
        <c:majorGridlines/>
        <c:numFmt formatCode="0.0%" sourceLinked="1"/>
        <c:tickLblPos val="nextTo"/>
        <c:txPr>
          <a:bodyPr/>
          <a:lstStyle/>
          <a:p>
            <a:pPr>
              <a:defRPr lang="es-ES"/>
            </a:pPr>
            <a:endParaRPr lang="es-ES"/>
          </a:p>
        </c:txPr>
        <c:crossAx val="184105984"/>
        <c:crosses val="autoZero"/>
        <c:crossBetween val="between"/>
      </c:valAx>
    </c:plotArea>
    <c:legend>
      <c:legendPos val="r"/>
      <c:txPr>
        <a:bodyPr/>
        <a:lstStyle/>
        <a:p>
          <a:pPr>
            <a:defRPr lang="es-ES"/>
          </a:pPr>
          <a:endParaRPr lang="es-ES"/>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s-ES" sz="1000" b="1" i="0" u="none" strike="noStrike" baseline="0"/>
              <a:t>CONTENIDOS ACTUALIZADOS DE LOS LIBROS DE ECUACIONES ALGEBRAICAS.</a:t>
            </a:r>
            <a:endParaRPr lang="es-ES" sz="1000"/>
          </a:p>
        </c:rich>
      </c:tx>
    </c:title>
    <c:view3D>
      <c:rAngAx val="1"/>
    </c:view3D>
    <c:plotArea>
      <c:layout/>
      <c:bar3DChart>
        <c:barDir val="col"/>
        <c:grouping val="clustered"/>
        <c:ser>
          <c:idx val="0"/>
          <c:order val="0"/>
          <c:tx>
            <c:strRef>
              <c:f>'P01'!$C$2</c:f>
              <c:strCache>
                <c:ptCount val="1"/>
                <c:pt idx="0">
                  <c:v>PORCENTAJE</c:v>
                </c:pt>
              </c:strCache>
            </c:strRef>
          </c:tx>
          <c:cat>
            <c:strRef>
              <c:f>'P01'!$A$3:$A$7</c:f>
              <c:strCache>
                <c:ptCount val="5"/>
                <c:pt idx="0">
                  <c:v>SIEMPRE</c:v>
                </c:pt>
                <c:pt idx="1">
                  <c:v>FRECUEN.</c:v>
                </c:pt>
                <c:pt idx="2">
                  <c:v>A VECES</c:v>
                </c:pt>
                <c:pt idx="3">
                  <c:v>RARA VEZ</c:v>
                </c:pt>
                <c:pt idx="4">
                  <c:v>NUNCA</c:v>
                </c:pt>
              </c:strCache>
            </c:strRef>
          </c:cat>
          <c:val>
            <c:numRef>
              <c:f>'P01'!$C$3:$C$7</c:f>
              <c:numCache>
                <c:formatCode>0.0%</c:formatCode>
                <c:ptCount val="5"/>
                <c:pt idx="0">
                  <c:v>0</c:v>
                </c:pt>
                <c:pt idx="1">
                  <c:v>0.5</c:v>
                </c:pt>
                <c:pt idx="2">
                  <c:v>0.5</c:v>
                </c:pt>
                <c:pt idx="3">
                  <c:v>0</c:v>
                </c:pt>
                <c:pt idx="4">
                  <c:v>0</c:v>
                </c:pt>
              </c:numCache>
            </c:numRef>
          </c:val>
        </c:ser>
        <c:shape val="cylinder"/>
        <c:axId val="184140544"/>
        <c:axId val="184142080"/>
        <c:axId val="0"/>
      </c:bar3DChart>
      <c:catAx>
        <c:axId val="184140544"/>
        <c:scaling>
          <c:orientation val="minMax"/>
        </c:scaling>
        <c:axPos val="b"/>
        <c:majorTickMark val="none"/>
        <c:tickLblPos val="nextTo"/>
        <c:txPr>
          <a:bodyPr/>
          <a:lstStyle/>
          <a:p>
            <a:pPr>
              <a:defRPr lang="es-ES"/>
            </a:pPr>
            <a:endParaRPr lang="es-ES"/>
          </a:p>
        </c:txPr>
        <c:crossAx val="184142080"/>
        <c:crosses val="autoZero"/>
        <c:auto val="1"/>
        <c:lblAlgn val="ctr"/>
        <c:lblOffset val="100"/>
      </c:catAx>
      <c:valAx>
        <c:axId val="184142080"/>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4140544"/>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50" b="1" i="0" u="none" strike="noStrike" baseline="0"/>
              <a:t>LOS CONTENIDOS Y LA PROFUNDIZACIÓN DE CONOCIMIENTOS.</a:t>
            </a:r>
            <a:endParaRPr lang="es-ES" sz="105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'P02'!$C$2</c:f>
              <c:strCache>
                <c:ptCount val="1"/>
                <c:pt idx="0">
                  <c:v>PORCENTAJE</c:v>
                </c:pt>
              </c:strCache>
            </c:strRef>
          </c:tx>
          <c:cat>
            <c:strRef>
              <c:f>'P02'!$A$3:$A$7</c:f>
              <c:strCache>
                <c:ptCount val="5"/>
                <c:pt idx="0">
                  <c:v>SIEMPRE</c:v>
                </c:pt>
                <c:pt idx="1">
                  <c:v>FRECUEN.</c:v>
                </c:pt>
                <c:pt idx="2">
                  <c:v>A VECES</c:v>
                </c:pt>
                <c:pt idx="3">
                  <c:v>RARA VEZ</c:v>
                </c:pt>
                <c:pt idx="4">
                  <c:v>NUNCA</c:v>
                </c:pt>
              </c:strCache>
            </c:strRef>
          </c:cat>
          <c:val>
            <c:numRef>
              <c:f>'P02'!$C$3:$C$7</c:f>
              <c:numCache>
                <c:formatCode>0.0%</c:formatCode>
                <c:ptCount val="5"/>
                <c:pt idx="0">
                  <c:v>0</c:v>
                </c:pt>
                <c:pt idx="1">
                  <c:v>0.5</c:v>
                </c:pt>
                <c:pt idx="2">
                  <c:v>0.5</c:v>
                </c:pt>
                <c:pt idx="3">
                  <c:v>0</c:v>
                </c:pt>
                <c:pt idx="4">
                  <c:v>0</c:v>
                </c:pt>
              </c:numCache>
            </c:numRef>
          </c:val>
        </c:ser>
        <c:shape val="cylinder"/>
        <c:axId val="184168448"/>
        <c:axId val="184169984"/>
        <c:axId val="0"/>
      </c:bar3DChart>
      <c:catAx>
        <c:axId val="184168448"/>
        <c:scaling>
          <c:orientation val="minMax"/>
        </c:scaling>
        <c:axPos val="b"/>
        <c:majorTickMark val="none"/>
        <c:tickLblPos val="nextTo"/>
        <c:txPr>
          <a:bodyPr/>
          <a:lstStyle/>
          <a:p>
            <a:pPr>
              <a:defRPr lang="es-ES"/>
            </a:pPr>
            <a:endParaRPr lang="es-ES"/>
          </a:p>
        </c:txPr>
        <c:crossAx val="184169984"/>
        <c:crosses val="autoZero"/>
        <c:auto val="1"/>
        <c:lblAlgn val="ctr"/>
        <c:lblOffset val="100"/>
      </c:catAx>
      <c:valAx>
        <c:axId val="184169984"/>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4168448"/>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00" b="1" i="0" u="none" strike="noStrike" baseline="0"/>
              <a:t>LOS CONTENIDOS DE LOS LIBROS SOBRE  E.A. CONDUCEN A ESTABLECER PRINCIPIOS GENERALES.</a:t>
            </a:r>
            <a:endParaRPr lang="es-ES" sz="100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'P03'!$C$2</c:f>
              <c:strCache>
                <c:ptCount val="1"/>
                <c:pt idx="0">
                  <c:v>PORCENTAJE</c:v>
                </c:pt>
              </c:strCache>
            </c:strRef>
          </c:tx>
          <c:cat>
            <c:strRef>
              <c:f>'P03'!$A$3:$A$7</c:f>
              <c:strCache>
                <c:ptCount val="5"/>
                <c:pt idx="0">
                  <c:v>SIEMPRE</c:v>
                </c:pt>
                <c:pt idx="1">
                  <c:v>FRECUEN.</c:v>
                </c:pt>
                <c:pt idx="2">
                  <c:v>A VECES</c:v>
                </c:pt>
                <c:pt idx="3">
                  <c:v>RARA VEZ</c:v>
                </c:pt>
                <c:pt idx="4">
                  <c:v>NUNCA</c:v>
                </c:pt>
              </c:strCache>
            </c:strRef>
          </c:cat>
          <c:val>
            <c:numRef>
              <c:f>'P03'!$C$3:$C$7</c:f>
              <c:numCache>
                <c:formatCode>0.0%</c:formatCode>
                <c:ptCount val="5"/>
                <c:pt idx="0">
                  <c:v>0</c:v>
                </c:pt>
                <c:pt idx="1">
                  <c:v>0.5</c:v>
                </c:pt>
                <c:pt idx="2">
                  <c:v>0.25</c:v>
                </c:pt>
                <c:pt idx="3">
                  <c:v>0.25</c:v>
                </c:pt>
                <c:pt idx="4">
                  <c:v>0</c:v>
                </c:pt>
              </c:numCache>
            </c:numRef>
          </c:val>
        </c:ser>
        <c:shape val="cylinder"/>
        <c:axId val="184187904"/>
        <c:axId val="184214272"/>
        <c:axId val="0"/>
      </c:bar3DChart>
      <c:catAx>
        <c:axId val="184187904"/>
        <c:scaling>
          <c:orientation val="minMax"/>
        </c:scaling>
        <c:axPos val="b"/>
        <c:majorTickMark val="none"/>
        <c:tickLblPos val="nextTo"/>
        <c:txPr>
          <a:bodyPr/>
          <a:lstStyle/>
          <a:p>
            <a:pPr>
              <a:defRPr lang="es-ES"/>
            </a:pPr>
            <a:endParaRPr lang="es-ES"/>
          </a:p>
        </c:txPr>
        <c:crossAx val="184214272"/>
        <c:crosses val="autoZero"/>
        <c:auto val="1"/>
        <c:lblAlgn val="ctr"/>
        <c:lblOffset val="100"/>
      </c:catAx>
      <c:valAx>
        <c:axId val="184214272"/>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4187904"/>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00" b="1"/>
              <a:t>CONTENIDOS CON SECUENCIA PERTINENTE Y FUNCIONAL.</a:t>
            </a:r>
          </a:p>
        </c:rich>
      </c:tx>
    </c:title>
    <c:view3D>
      <c:rAngAx val="1"/>
    </c:view3D>
    <c:plotArea>
      <c:layout>
        <c:manualLayout>
          <c:layoutTarget val="inner"/>
          <c:xMode val="edge"/>
          <c:yMode val="edge"/>
          <c:x val="0.23402470795046723"/>
          <c:y val="0.17139288623404833"/>
          <c:w val="0.76597529204956005"/>
          <c:h val="0.55159130307650561"/>
        </c:manualLayout>
      </c:layout>
      <c:bar3DChart>
        <c:barDir val="col"/>
        <c:grouping val="clustered"/>
        <c:ser>
          <c:idx val="0"/>
          <c:order val="0"/>
          <c:tx>
            <c:strRef>
              <c:f>'P04'!$C$2</c:f>
              <c:strCache>
                <c:ptCount val="1"/>
                <c:pt idx="0">
                  <c:v>PORCENTAJE</c:v>
                </c:pt>
              </c:strCache>
            </c:strRef>
          </c:tx>
          <c:cat>
            <c:strRef>
              <c:f>'P04'!$A$3:$A$7</c:f>
              <c:strCache>
                <c:ptCount val="5"/>
                <c:pt idx="0">
                  <c:v>SIEMPRE</c:v>
                </c:pt>
                <c:pt idx="1">
                  <c:v>FRECUEN.</c:v>
                </c:pt>
                <c:pt idx="2">
                  <c:v>A VECES</c:v>
                </c:pt>
                <c:pt idx="3">
                  <c:v>RARA VEZ</c:v>
                </c:pt>
                <c:pt idx="4">
                  <c:v>NUNCA</c:v>
                </c:pt>
              </c:strCache>
            </c:strRef>
          </c:cat>
          <c:val>
            <c:numRef>
              <c:f>'P04'!$C$3:$C$7</c:f>
              <c:numCache>
                <c:formatCode>0.0%</c:formatCode>
                <c:ptCount val="5"/>
                <c:pt idx="0">
                  <c:v>0</c:v>
                </c:pt>
                <c:pt idx="1">
                  <c:v>0.5</c:v>
                </c:pt>
                <c:pt idx="2">
                  <c:v>0.5</c:v>
                </c:pt>
                <c:pt idx="3">
                  <c:v>0</c:v>
                </c:pt>
                <c:pt idx="4">
                  <c:v>0</c:v>
                </c:pt>
              </c:numCache>
            </c:numRef>
          </c:val>
        </c:ser>
        <c:shape val="cylinder"/>
        <c:axId val="184199424"/>
        <c:axId val="184238080"/>
        <c:axId val="0"/>
      </c:bar3DChart>
      <c:catAx>
        <c:axId val="184199424"/>
        <c:scaling>
          <c:orientation val="minMax"/>
        </c:scaling>
        <c:axPos val="b"/>
        <c:majorTickMark val="none"/>
        <c:tickLblPos val="nextTo"/>
        <c:txPr>
          <a:bodyPr/>
          <a:lstStyle/>
          <a:p>
            <a:pPr>
              <a:defRPr lang="es-ES"/>
            </a:pPr>
            <a:endParaRPr lang="es-ES"/>
          </a:p>
        </c:txPr>
        <c:crossAx val="184238080"/>
        <c:crosses val="autoZero"/>
        <c:auto val="1"/>
        <c:lblAlgn val="ctr"/>
        <c:lblOffset val="100"/>
      </c:catAx>
      <c:valAx>
        <c:axId val="184238080"/>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4199424"/>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a:pPr>
            <a:r>
              <a:rPr lang="es-ES" sz="1000" b="1" i="0" u="none" strike="noStrike" baseline="0"/>
              <a:t>LOS LIBROS DE TEXTO  SOBRE E.A. CON METODOLOGÍAS ACTIVAS.</a:t>
            </a:r>
            <a:endParaRPr lang="es-ES" sz="1000" b="1" i="0" u="none" strike="noStrike" kern="1200" baseline="0">
              <a:solidFill>
                <a:sysClr val="windowText" lastClr="000000"/>
              </a:solidFill>
              <a:latin typeface="+mn-lt"/>
              <a:ea typeface="+mn-ea"/>
              <a:cs typeface="+mn-cs"/>
            </a:endParaRPr>
          </a:p>
        </c:rich>
      </c:tx>
    </c:title>
    <c:view3D>
      <c:rAngAx val="1"/>
    </c:view3D>
    <c:plotArea>
      <c:layout>
        <c:manualLayout>
          <c:layoutTarget val="inner"/>
          <c:xMode val="edge"/>
          <c:yMode val="edge"/>
          <c:x val="0.20341724620189347"/>
          <c:y val="0.17002703071174521"/>
          <c:w val="0.77225185355483039"/>
          <c:h val="0.64571037149720634"/>
        </c:manualLayout>
      </c:layout>
      <c:bar3DChart>
        <c:barDir val="col"/>
        <c:grouping val="clustered"/>
        <c:ser>
          <c:idx val="0"/>
          <c:order val="0"/>
          <c:tx>
            <c:strRef>
              <c:f>'P05'!$C$2</c:f>
              <c:strCache>
                <c:ptCount val="1"/>
                <c:pt idx="0">
                  <c:v>PORCENTAJE</c:v>
                </c:pt>
              </c:strCache>
            </c:strRef>
          </c:tx>
          <c:cat>
            <c:strRef>
              <c:f>'P05'!$A$3:$A$7</c:f>
              <c:strCache>
                <c:ptCount val="5"/>
                <c:pt idx="0">
                  <c:v>SIEMPRE</c:v>
                </c:pt>
                <c:pt idx="1">
                  <c:v>FRECUEN.</c:v>
                </c:pt>
                <c:pt idx="2">
                  <c:v>A VECES</c:v>
                </c:pt>
                <c:pt idx="3">
                  <c:v>RARA VEZ</c:v>
                </c:pt>
                <c:pt idx="4">
                  <c:v>NUNCA</c:v>
                </c:pt>
              </c:strCache>
            </c:strRef>
          </c:cat>
          <c:val>
            <c:numRef>
              <c:f>'P05'!$C$3:$C$7</c:f>
              <c:numCache>
                <c:formatCode>0.0%</c:formatCode>
                <c:ptCount val="5"/>
                <c:pt idx="0">
                  <c:v>0</c:v>
                </c:pt>
                <c:pt idx="1">
                  <c:v>0.25</c:v>
                </c:pt>
                <c:pt idx="2">
                  <c:v>0.75000000000001465</c:v>
                </c:pt>
                <c:pt idx="3">
                  <c:v>0</c:v>
                </c:pt>
                <c:pt idx="4">
                  <c:v>0</c:v>
                </c:pt>
              </c:numCache>
            </c:numRef>
          </c:val>
        </c:ser>
        <c:shape val="cylinder"/>
        <c:axId val="184284672"/>
        <c:axId val="184286208"/>
        <c:axId val="0"/>
      </c:bar3DChart>
      <c:catAx>
        <c:axId val="184284672"/>
        <c:scaling>
          <c:orientation val="minMax"/>
        </c:scaling>
        <c:axPos val="b"/>
        <c:majorTickMark val="none"/>
        <c:tickLblPos val="nextTo"/>
        <c:txPr>
          <a:bodyPr/>
          <a:lstStyle/>
          <a:p>
            <a:pPr>
              <a:defRPr lang="es-ES"/>
            </a:pPr>
            <a:endParaRPr lang="es-ES"/>
          </a:p>
        </c:txPr>
        <c:crossAx val="184286208"/>
        <c:crosses val="autoZero"/>
        <c:auto val="1"/>
        <c:lblAlgn val="ctr"/>
        <c:lblOffset val="100"/>
      </c:catAx>
      <c:valAx>
        <c:axId val="184286208"/>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84284672"/>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800" b="1" i="0" u="none" strike="noStrike" kern="1200" baseline="0">
                <a:solidFill>
                  <a:sysClr val="windowText" lastClr="000000"/>
                </a:solidFill>
                <a:latin typeface="+mn-lt"/>
                <a:ea typeface="+mn-ea"/>
                <a:cs typeface="+mn-cs"/>
              </a:defRPr>
            </a:pPr>
            <a:r>
              <a:rPr lang="es-ES" sz="1000" b="1" i="0" u="none" strike="noStrike" baseline="0"/>
              <a:t>LAS ACTIVIDADES DE LOS LIBROS DE TEXTO  SOBRE  E.A. PERMITEN  UN  AUTOAPRENDIZAJE.</a:t>
            </a:r>
            <a:endParaRPr lang="es-ES" sz="100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'P06'!$C$2</c:f>
              <c:strCache>
                <c:ptCount val="1"/>
                <c:pt idx="0">
                  <c:v>PORCENTAJE</c:v>
                </c:pt>
              </c:strCache>
            </c:strRef>
          </c:tx>
          <c:cat>
            <c:strRef>
              <c:f>'P06'!$A$3:$A$7</c:f>
              <c:strCache>
                <c:ptCount val="5"/>
                <c:pt idx="0">
                  <c:v>SIEMPRE</c:v>
                </c:pt>
                <c:pt idx="1">
                  <c:v>FRECUEN.</c:v>
                </c:pt>
                <c:pt idx="2">
                  <c:v>A VECES</c:v>
                </c:pt>
                <c:pt idx="3">
                  <c:v>RARA VEZ</c:v>
                </c:pt>
                <c:pt idx="4">
                  <c:v>NUNCA</c:v>
                </c:pt>
              </c:strCache>
            </c:strRef>
          </c:cat>
          <c:val>
            <c:numRef>
              <c:f>'P06'!$C$3:$C$7</c:f>
              <c:numCache>
                <c:formatCode>0.0%</c:formatCode>
                <c:ptCount val="5"/>
                <c:pt idx="0">
                  <c:v>0</c:v>
                </c:pt>
                <c:pt idx="1">
                  <c:v>0.25</c:v>
                </c:pt>
                <c:pt idx="2">
                  <c:v>0.25</c:v>
                </c:pt>
                <c:pt idx="3">
                  <c:v>0.5</c:v>
                </c:pt>
                <c:pt idx="4">
                  <c:v>0</c:v>
                </c:pt>
              </c:numCache>
            </c:numRef>
          </c:val>
        </c:ser>
        <c:shape val="cylinder"/>
        <c:axId val="206263040"/>
        <c:axId val="206264576"/>
        <c:axId val="0"/>
      </c:bar3DChart>
      <c:catAx>
        <c:axId val="206263040"/>
        <c:scaling>
          <c:orientation val="minMax"/>
        </c:scaling>
        <c:axPos val="b"/>
        <c:majorTickMark val="none"/>
        <c:tickLblPos val="nextTo"/>
        <c:txPr>
          <a:bodyPr/>
          <a:lstStyle/>
          <a:p>
            <a:pPr>
              <a:defRPr lang="es-ES"/>
            </a:pPr>
            <a:endParaRPr lang="es-ES"/>
          </a:p>
        </c:txPr>
        <c:crossAx val="206264576"/>
        <c:crosses val="autoZero"/>
        <c:auto val="1"/>
        <c:lblAlgn val="ctr"/>
        <c:lblOffset val="100"/>
      </c:catAx>
      <c:valAx>
        <c:axId val="206264576"/>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06263040"/>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b="1" i="0" u="none" strike="noStrike" kern="1200" baseline="0">
                <a:solidFill>
                  <a:sysClr val="windowText" lastClr="000000"/>
                </a:solidFill>
                <a:latin typeface="+mn-lt"/>
                <a:ea typeface="+mn-ea"/>
                <a:cs typeface="+mn-cs"/>
              </a:defRPr>
            </a:pPr>
            <a:r>
              <a:rPr lang="es-ES" sz="1000" b="1" i="0" u="none" strike="noStrike" baseline="0">
                <a:latin typeface="+mn-lt"/>
                <a:cs typeface="Times New Roman" pitchFamily="18" charset="0"/>
              </a:rPr>
              <a:t>ACTIVIDADES DE LOS LIBROS  SOBRE E.A.  CONDUCEN A UTILIZAR MEDIOS COMPUTACIONALES</a:t>
            </a:r>
            <a:endParaRPr lang="es-ES" sz="1000" b="1" i="0" u="none" strike="noStrike" kern="1200" baseline="0">
              <a:solidFill>
                <a:sysClr val="windowText" lastClr="000000"/>
              </a:solidFill>
              <a:latin typeface="+mn-lt"/>
              <a:ea typeface="+mn-ea"/>
              <a:cs typeface="Times New Roman" pitchFamily="18" charset="0"/>
            </a:endParaRPr>
          </a:p>
        </c:rich>
      </c:tx>
    </c:title>
    <c:view3D>
      <c:rAngAx val="1"/>
    </c:view3D>
    <c:plotArea>
      <c:layout/>
      <c:bar3DChart>
        <c:barDir val="col"/>
        <c:grouping val="clustered"/>
        <c:ser>
          <c:idx val="0"/>
          <c:order val="0"/>
          <c:tx>
            <c:strRef>
              <c:f>'P07'!$C$2</c:f>
              <c:strCache>
                <c:ptCount val="1"/>
                <c:pt idx="0">
                  <c:v>PORCENTAJE</c:v>
                </c:pt>
              </c:strCache>
            </c:strRef>
          </c:tx>
          <c:cat>
            <c:strRef>
              <c:f>'P07'!$A$3:$A$7</c:f>
              <c:strCache>
                <c:ptCount val="5"/>
                <c:pt idx="0">
                  <c:v>SIEMPRE</c:v>
                </c:pt>
                <c:pt idx="1">
                  <c:v>FRECUEN.</c:v>
                </c:pt>
                <c:pt idx="2">
                  <c:v>A VECES</c:v>
                </c:pt>
                <c:pt idx="3">
                  <c:v>RARA VEZ</c:v>
                </c:pt>
                <c:pt idx="4">
                  <c:v>NUNCA</c:v>
                </c:pt>
              </c:strCache>
            </c:strRef>
          </c:cat>
          <c:val>
            <c:numRef>
              <c:f>'P07'!$C$3:$C$7</c:f>
              <c:numCache>
                <c:formatCode>0.0%</c:formatCode>
                <c:ptCount val="5"/>
                <c:pt idx="0">
                  <c:v>0</c:v>
                </c:pt>
                <c:pt idx="1">
                  <c:v>0.25</c:v>
                </c:pt>
                <c:pt idx="2">
                  <c:v>0.25</c:v>
                </c:pt>
                <c:pt idx="3">
                  <c:v>0.5</c:v>
                </c:pt>
                <c:pt idx="4">
                  <c:v>0</c:v>
                </c:pt>
              </c:numCache>
            </c:numRef>
          </c:val>
        </c:ser>
        <c:shape val="cylinder"/>
        <c:axId val="206278656"/>
        <c:axId val="206280192"/>
        <c:axId val="0"/>
      </c:bar3DChart>
      <c:catAx>
        <c:axId val="206278656"/>
        <c:scaling>
          <c:orientation val="minMax"/>
        </c:scaling>
        <c:axPos val="b"/>
        <c:majorTickMark val="none"/>
        <c:tickLblPos val="nextTo"/>
        <c:txPr>
          <a:bodyPr/>
          <a:lstStyle/>
          <a:p>
            <a:pPr>
              <a:defRPr lang="es-ES"/>
            </a:pPr>
            <a:endParaRPr lang="es-ES"/>
          </a:p>
        </c:txPr>
        <c:crossAx val="206280192"/>
        <c:crosses val="autoZero"/>
        <c:auto val="1"/>
        <c:lblAlgn val="ctr"/>
        <c:lblOffset val="100"/>
      </c:catAx>
      <c:valAx>
        <c:axId val="206280192"/>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06278656"/>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50" b="1" i="0" u="none" strike="noStrike" baseline="0"/>
              <a:t>EJERCICIOS Y PROBLEMAS RESUELTOS CON UN PROCESO SECUENCIAL Y LÓGICO.</a:t>
            </a:r>
            <a:endParaRPr lang="es-ES" sz="105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'P08'!$C$2</c:f>
              <c:strCache>
                <c:ptCount val="1"/>
                <c:pt idx="0">
                  <c:v>PORCENTAJE</c:v>
                </c:pt>
              </c:strCache>
            </c:strRef>
          </c:tx>
          <c:cat>
            <c:strRef>
              <c:f>'P08'!$A$3:$A$7</c:f>
              <c:strCache>
                <c:ptCount val="5"/>
                <c:pt idx="0">
                  <c:v>SIEMPRE</c:v>
                </c:pt>
                <c:pt idx="1">
                  <c:v>FRECUEN.</c:v>
                </c:pt>
                <c:pt idx="2">
                  <c:v>A VECES</c:v>
                </c:pt>
                <c:pt idx="3">
                  <c:v>RARA VEZ</c:v>
                </c:pt>
                <c:pt idx="4">
                  <c:v>NUNCA</c:v>
                </c:pt>
              </c:strCache>
            </c:strRef>
          </c:cat>
          <c:val>
            <c:numRef>
              <c:f>'P08'!$C$3:$C$7</c:f>
              <c:numCache>
                <c:formatCode>0.0%</c:formatCode>
                <c:ptCount val="5"/>
                <c:pt idx="0">
                  <c:v>0</c:v>
                </c:pt>
                <c:pt idx="1">
                  <c:v>0.75000000000001465</c:v>
                </c:pt>
                <c:pt idx="2">
                  <c:v>0.25</c:v>
                </c:pt>
                <c:pt idx="3">
                  <c:v>0</c:v>
                </c:pt>
                <c:pt idx="4">
                  <c:v>0</c:v>
                </c:pt>
              </c:numCache>
            </c:numRef>
          </c:val>
        </c:ser>
        <c:shape val="cylinder"/>
        <c:axId val="207096832"/>
        <c:axId val="207106816"/>
        <c:axId val="0"/>
      </c:bar3DChart>
      <c:catAx>
        <c:axId val="207096832"/>
        <c:scaling>
          <c:orientation val="minMax"/>
        </c:scaling>
        <c:axPos val="b"/>
        <c:majorTickMark val="none"/>
        <c:tickLblPos val="nextTo"/>
        <c:txPr>
          <a:bodyPr/>
          <a:lstStyle/>
          <a:p>
            <a:pPr>
              <a:defRPr lang="es-ES"/>
            </a:pPr>
            <a:endParaRPr lang="es-ES"/>
          </a:p>
        </c:txPr>
        <c:crossAx val="207106816"/>
        <c:crosses val="autoZero"/>
        <c:auto val="1"/>
        <c:lblAlgn val="ctr"/>
        <c:lblOffset val="100"/>
      </c:catAx>
      <c:valAx>
        <c:axId val="207106816"/>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07096832"/>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35"/>
  <c:chart>
    <c:title>
      <c:tx>
        <c:rich>
          <a:bodyPr/>
          <a:lstStyle/>
          <a:p>
            <a:pPr>
              <a:defRPr lang="es-ES"/>
            </a:pPr>
            <a:r>
              <a:rPr lang="en-US" sz="900"/>
              <a:t>CONTENIDOS DE</a:t>
            </a:r>
            <a:r>
              <a:rPr lang="en-US" sz="900" baseline="0"/>
              <a:t> LOS LIBROS DE TEXTO CONDUCEN A ESTABLECER PRINCIPIOS GENERALES.</a:t>
            </a:r>
            <a:endParaRPr lang="en-US" sz="900"/>
          </a:p>
        </c:rich>
      </c:tx>
      <c:layout>
        <c:manualLayout>
          <c:xMode val="edge"/>
          <c:yMode val="edge"/>
          <c:x val="0.1596092796092797"/>
          <c:y val="3.2520325203252036E-2"/>
        </c:manualLayout>
      </c:layout>
    </c:title>
    <c:view3D>
      <c:rAngAx val="1"/>
    </c:view3D>
    <c:plotArea>
      <c:layout>
        <c:manualLayout>
          <c:layoutTarget val="inner"/>
          <c:xMode val="edge"/>
          <c:yMode val="edge"/>
          <c:x val="0.22156672723601817"/>
          <c:y val="0.12505772144335617"/>
          <c:w val="0.77843315692095838"/>
          <c:h val="0.7495431363762457"/>
        </c:manualLayout>
      </c:layout>
      <c:bar3DChart>
        <c:barDir val="col"/>
        <c:grouping val="clustered"/>
        <c:ser>
          <c:idx val="0"/>
          <c:order val="0"/>
          <c:tx>
            <c:strRef>
              <c:f>'P03'!$C$2</c:f>
              <c:strCache>
                <c:ptCount val="1"/>
                <c:pt idx="0">
                  <c:v>PORCENTAJE</c:v>
                </c:pt>
              </c:strCache>
            </c:strRef>
          </c:tx>
          <c:cat>
            <c:strRef>
              <c:f>'P03'!$A$3:$A$7</c:f>
              <c:strCache>
                <c:ptCount val="5"/>
                <c:pt idx="0">
                  <c:v>SIEMPRE</c:v>
                </c:pt>
                <c:pt idx="1">
                  <c:v>FRECUENTEMENTE</c:v>
                </c:pt>
                <c:pt idx="2">
                  <c:v>A VECES</c:v>
                </c:pt>
                <c:pt idx="3">
                  <c:v>RARA VEZ</c:v>
                </c:pt>
                <c:pt idx="4">
                  <c:v>NUNCA</c:v>
                </c:pt>
              </c:strCache>
            </c:strRef>
          </c:cat>
          <c:val>
            <c:numRef>
              <c:f>'P03'!$C$3:$C$7</c:f>
              <c:numCache>
                <c:formatCode>0.0%</c:formatCode>
                <c:ptCount val="5"/>
                <c:pt idx="0">
                  <c:v>8.4337349397595199E-2</c:v>
                </c:pt>
                <c:pt idx="1">
                  <c:v>0.30120481927711795</c:v>
                </c:pt>
                <c:pt idx="2">
                  <c:v>0.31325301204819223</c:v>
                </c:pt>
                <c:pt idx="3">
                  <c:v>0.27710843373493982</c:v>
                </c:pt>
                <c:pt idx="4">
                  <c:v>2.4096385542168676E-2</c:v>
                </c:pt>
              </c:numCache>
            </c:numRef>
          </c:val>
        </c:ser>
        <c:shape val="cylinder"/>
        <c:axId val="166934016"/>
        <c:axId val="166935552"/>
        <c:axId val="0"/>
      </c:bar3DChart>
      <c:catAx>
        <c:axId val="166934016"/>
        <c:scaling>
          <c:orientation val="minMax"/>
        </c:scaling>
        <c:axPos val="b"/>
        <c:majorTickMark val="none"/>
        <c:tickLblPos val="nextTo"/>
        <c:txPr>
          <a:bodyPr/>
          <a:lstStyle/>
          <a:p>
            <a:pPr>
              <a:defRPr lang="es-ES"/>
            </a:pPr>
            <a:endParaRPr lang="es-ES"/>
          </a:p>
        </c:txPr>
        <c:crossAx val="166935552"/>
        <c:crosses val="autoZero"/>
        <c:auto val="1"/>
        <c:lblAlgn val="ctr"/>
        <c:lblOffset val="100"/>
      </c:catAx>
      <c:valAx>
        <c:axId val="166935552"/>
        <c:scaling>
          <c:orientation val="minMax"/>
        </c:scaling>
        <c:axPos val="l"/>
        <c:majorGridlines/>
        <c:title>
          <c:tx>
            <c:rich>
              <a:bodyPr/>
              <a:lstStyle/>
              <a:p>
                <a:pPr>
                  <a:defRPr lang="es-ES"/>
                </a:pPr>
                <a:r>
                  <a:rPr lang="en-US"/>
                  <a:t>Porcentaje</a:t>
                </a:r>
              </a:p>
            </c:rich>
          </c:tx>
        </c:title>
        <c:numFmt formatCode="0.0%" sourceLinked="1"/>
        <c:majorTickMark val="none"/>
        <c:tickLblPos val="nextTo"/>
        <c:txPr>
          <a:bodyPr/>
          <a:lstStyle/>
          <a:p>
            <a:pPr>
              <a:defRPr lang="es-ES"/>
            </a:pPr>
            <a:endParaRPr lang="es-ES"/>
          </a:p>
        </c:txPr>
        <c:crossAx val="166934016"/>
        <c:crosses val="autoZero"/>
        <c:crossBetween val="between"/>
      </c:valAx>
      <c:dTable>
        <c:showHorzBorder val="1"/>
        <c:showVertBorder val="1"/>
        <c:showOutline val="1"/>
        <c:showKeys val="1"/>
        <c:txPr>
          <a:bodyPr/>
          <a:lstStyle/>
          <a:p>
            <a:pPr rtl="0">
              <a:defRPr lang="es-ES" sz="500">
                <a:latin typeface="+mn-lt"/>
                <a:cs typeface="Times New Roman" pitchFamily="18" charset="0"/>
              </a:defRPr>
            </a:pPr>
            <a:endParaRPr lang="es-ES"/>
          </a:p>
        </c:txPr>
      </c:dTable>
    </c:plotArea>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00" b="1" i="0" u="none" strike="noStrike" baseline="0"/>
              <a:t>COMUNICACIÓN DE IDEAS MEDIANTE UN LENGUAJE VERBAL CLARO, SENCILLO Y PRECISO. </a:t>
            </a:r>
            <a:endParaRPr lang="es-ES" sz="100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'P09'!$C$2</c:f>
              <c:strCache>
                <c:ptCount val="1"/>
                <c:pt idx="0">
                  <c:v>PORCENTAJE</c:v>
                </c:pt>
              </c:strCache>
            </c:strRef>
          </c:tx>
          <c:cat>
            <c:strRef>
              <c:f>'P09'!$A$3:$A$7</c:f>
              <c:strCache>
                <c:ptCount val="5"/>
                <c:pt idx="0">
                  <c:v>SIEMPRE</c:v>
                </c:pt>
                <c:pt idx="1">
                  <c:v>FRECUEN.</c:v>
                </c:pt>
                <c:pt idx="2">
                  <c:v>A VECES</c:v>
                </c:pt>
                <c:pt idx="3">
                  <c:v>RARA VEZ</c:v>
                </c:pt>
                <c:pt idx="4">
                  <c:v>NUNCA</c:v>
                </c:pt>
              </c:strCache>
            </c:strRef>
          </c:cat>
          <c:val>
            <c:numRef>
              <c:f>'P09'!$C$3:$C$7</c:f>
              <c:numCache>
                <c:formatCode>0.0%</c:formatCode>
                <c:ptCount val="5"/>
                <c:pt idx="0">
                  <c:v>0</c:v>
                </c:pt>
                <c:pt idx="1">
                  <c:v>0.25</c:v>
                </c:pt>
                <c:pt idx="2">
                  <c:v>0.75000000000001465</c:v>
                </c:pt>
                <c:pt idx="3">
                  <c:v>0</c:v>
                </c:pt>
                <c:pt idx="4">
                  <c:v>0</c:v>
                </c:pt>
              </c:numCache>
            </c:numRef>
          </c:val>
        </c:ser>
        <c:shape val="cylinder"/>
        <c:axId val="207157504"/>
        <c:axId val="207163392"/>
        <c:axId val="0"/>
      </c:bar3DChart>
      <c:catAx>
        <c:axId val="207157504"/>
        <c:scaling>
          <c:orientation val="minMax"/>
        </c:scaling>
        <c:axPos val="b"/>
        <c:majorTickMark val="none"/>
        <c:tickLblPos val="nextTo"/>
        <c:txPr>
          <a:bodyPr/>
          <a:lstStyle/>
          <a:p>
            <a:pPr>
              <a:defRPr lang="es-ES"/>
            </a:pPr>
            <a:endParaRPr lang="es-ES"/>
          </a:p>
        </c:txPr>
        <c:crossAx val="207163392"/>
        <c:crosses val="autoZero"/>
        <c:auto val="1"/>
        <c:lblAlgn val="ctr"/>
        <c:lblOffset val="100"/>
      </c:catAx>
      <c:valAx>
        <c:axId val="207163392"/>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07157504"/>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s-ES" sz="1050" b="1" i="0" u="none" strike="noStrike" kern="1200" baseline="0">
                <a:solidFill>
                  <a:sysClr val="windowText" lastClr="000000"/>
                </a:solidFill>
                <a:latin typeface="+mn-lt"/>
                <a:ea typeface="+mn-ea"/>
                <a:cs typeface="+mn-cs"/>
              </a:defRPr>
            </a:pPr>
            <a:r>
              <a:rPr lang="es-ES" sz="1000" b="1"/>
              <a:t>COMBINACIÓN DEL LENGUAJE GRÁFICO CON EL LENGUAJE VERBAL.</a:t>
            </a:r>
          </a:p>
        </c:rich>
      </c:tx>
    </c:title>
    <c:view3D>
      <c:rAngAx val="1"/>
    </c:view3D>
    <c:plotArea>
      <c:layout/>
      <c:bar3DChart>
        <c:barDir val="col"/>
        <c:grouping val="clustered"/>
        <c:ser>
          <c:idx val="0"/>
          <c:order val="0"/>
          <c:tx>
            <c:strRef>
              <c:f>'P10'!$C$2</c:f>
              <c:strCache>
                <c:ptCount val="1"/>
                <c:pt idx="0">
                  <c:v>PORCENTAJE</c:v>
                </c:pt>
              </c:strCache>
            </c:strRef>
          </c:tx>
          <c:cat>
            <c:strRef>
              <c:f>'P10'!$A$3:$A$7</c:f>
              <c:strCache>
                <c:ptCount val="5"/>
                <c:pt idx="0">
                  <c:v>SIEMPRE</c:v>
                </c:pt>
                <c:pt idx="1">
                  <c:v>FRECUEN.</c:v>
                </c:pt>
                <c:pt idx="2">
                  <c:v>A VECES</c:v>
                </c:pt>
                <c:pt idx="3">
                  <c:v>RARA VEZ</c:v>
                </c:pt>
                <c:pt idx="4">
                  <c:v>NUNCA</c:v>
                </c:pt>
              </c:strCache>
            </c:strRef>
          </c:cat>
          <c:val>
            <c:numRef>
              <c:f>'P10'!$C$3:$C$7</c:f>
              <c:numCache>
                <c:formatCode>0.0%</c:formatCode>
                <c:ptCount val="5"/>
                <c:pt idx="0">
                  <c:v>0</c:v>
                </c:pt>
                <c:pt idx="1">
                  <c:v>0.25</c:v>
                </c:pt>
                <c:pt idx="2">
                  <c:v>0.25</c:v>
                </c:pt>
                <c:pt idx="3">
                  <c:v>0.5</c:v>
                </c:pt>
                <c:pt idx="4">
                  <c:v>0</c:v>
                </c:pt>
              </c:numCache>
            </c:numRef>
          </c:val>
        </c:ser>
        <c:shape val="cylinder"/>
        <c:axId val="207177216"/>
        <c:axId val="207178752"/>
        <c:axId val="0"/>
      </c:bar3DChart>
      <c:catAx>
        <c:axId val="207177216"/>
        <c:scaling>
          <c:orientation val="minMax"/>
        </c:scaling>
        <c:axPos val="b"/>
        <c:majorTickMark val="none"/>
        <c:tickLblPos val="nextTo"/>
        <c:txPr>
          <a:bodyPr/>
          <a:lstStyle/>
          <a:p>
            <a:pPr>
              <a:defRPr lang="es-ES"/>
            </a:pPr>
            <a:endParaRPr lang="es-ES"/>
          </a:p>
        </c:txPr>
        <c:crossAx val="207178752"/>
        <c:crosses val="autoZero"/>
        <c:auto val="1"/>
        <c:lblAlgn val="ctr"/>
        <c:lblOffset val="100"/>
      </c:catAx>
      <c:valAx>
        <c:axId val="207178752"/>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07177216"/>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a:pPr>
            <a:r>
              <a:rPr lang="es-ES" sz="1000" b="1" i="0" u="none" strike="noStrike" baseline="0"/>
              <a:t>LOS LIBROS SOBRE E.A.  CONTIENEN ACTIVIDADES QUE PROVOQUEN SEGUIR INVESTIGANDO.</a:t>
            </a:r>
            <a:endParaRPr lang="es-ES" sz="100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'P11'!$C$2</c:f>
              <c:strCache>
                <c:ptCount val="1"/>
                <c:pt idx="0">
                  <c:v>PORCENTAJE</c:v>
                </c:pt>
              </c:strCache>
            </c:strRef>
          </c:tx>
          <c:cat>
            <c:strRef>
              <c:f>'P11'!$A$3:$A$7</c:f>
              <c:strCache>
                <c:ptCount val="5"/>
                <c:pt idx="0">
                  <c:v>SIEMPRE</c:v>
                </c:pt>
                <c:pt idx="1">
                  <c:v>FRECUEN.</c:v>
                </c:pt>
                <c:pt idx="2">
                  <c:v>A VECES</c:v>
                </c:pt>
                <c:pt idx="3">
                  <c:v>RARA VEZ</c:v>
                </c:pt>
                <c:pt idx="4">
                  <c:v>NUNCA</c:v>
                </c:pt>
              </c:strCache>
            </c:strRef>
          </c:cat>
          <c:val>
            <c:numRef>
              <c:f>'P11'!$C$3:$C$7</c:f>
              <c:numCache>
                <c:formatCode>0.0%</c:formatCode>
                <c:ptCount val="5"/>
                <c:pt idx="0">
                  <c:v>0</c:v>
                </c:pt>
                <c:pt idx="1">
                  <c:v>0</c:v>
                </c:pt>
                <c:pt idx="2">
                  <c:v>0.75000000000001465</c:v>
                </c:pt>
                <c:pt idx="3">
                  <c:v>0.25</c:v>
                </c:pt>
                <c:pt idx="4">
                  <c:v>0</c:v>
                </c:pt>
              </c:numCache>
            </c:numRef>
          </c:val>
        </c:ser>
        <c:shape val="cylinder"/>
        <c:axId val="207954688"/>
        <c:axId val="207956224"/>
        <c:axId val="0"/>
      </c:bar3DChart>
      <c:catAx>
        <c:axId val="207954688"/>
        <c:scaling>
          <c:orientation val="minMax"/>
        </c:scaling>
        <c:axPos val="b"/>
        <c:majorTickMark val="none"/>
        <c:tickLblPos val="nextTo"/>
        <c:txPr>
          <a:bodyPr/>
          <a:lstStyle/>
          <a:p>
            <a:pPr>
              <a:defRPr lang="es-ES"/>
            </a:pPr>
            <a:endParaRPr lang="es-ES"/>
          </a:p>
        </c:txPr>
        <c:crossAx val="207956224"/>
        <c:crosses val="autoZero"/>
        <c:auto val="1"/>
        <c:lblAlgn val="ctr"/>
        <c:lblOffset val="100"/>
      </c:catAx>
      <c:valAx>
        <c:axId val="207956224"/>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07954688"/>
        <c:crosses val="autoZero"/>
        <c:crossBetween val="between"/>
      </c:valAx>
      <c:dTable>
        <c:showHorzBorder val="1"/>
        <c:showVertBorder val="1"/>
        <c:showOutline val="1"/>
        <c:showKeys val="1"/>
        <c:txPr>
          <a:bodyPr/>
          <a:lstStyle/>
          <a:p>
            <a:pPr rtl="0">
              <a:defRPr lang="es-ES" sz="800"/>
            </a:pPr>
            <a:endParaRPr lang="es-ES"/>
          </a:p>
        </c:txPr>
      </c:dTable>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00" b="1" i="0" u="none" strike="noStrike" baseline="0"/>
              <a:t>LOS LIBROS SOBRE E.A.  CONTIENEN ACTIVIDADES QUE PERMITAN CONSTRUIR EL CONOCIMIENTO.</a:t>
            </a:r>
            <a:endParaRPr lang="es-ES" sz="100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'P12'!$C$2</c:f>
              <c:strCache>
                <c:ptCount val="1"/>
                <c:pt idx="0">
                  <c:v>PORCENTAJE</c:v>
                </c:pt>
              </c:strCache>
            </c:strRef>
          </c:tx>
          <c:cat>
            <c:strRef>
              <c:f>'P12'!$A$3:$A$7</c:f>
              <c:strCache>
                <c:ptCount val="5"/>
                <c:pt idx="0">
                  <c:v>SIEMPRE</c:v>
                </c:pt>
                <c:pt idx="1">
                  <c:v>FRECUEN.</c:v>
                </c:pt>
                <c:pt idx="2">
                  <c:v>A VECES</c:v>
                </c:pt>
                <c:pt idx="3">
                  <c:v>RARA VEZ</c:v>
                </c:pt>
                <c:pt idx="4">
                  <c:v>NUNCA</c:v>
                </c:pt>
              </c:strCache>
            </c:strRef>
          </c:cat>
          <c:val>
            <c:numRef>
              <c:f>'P12'!$C$3:$C$7</c:f>
              <c:numCache>
                <c:formatCode>0.0%</c:formatCode>
                <c:ptCount val="5"/>
                <c:pt idx="0">
                  <c:v>0</c:v>
                </c:pt>
                <c:pt idx="1">
                  <c:v>0</c:v>
                </c:pt>
                <c:pt idx="2">
                  <c:v>0.75000000000001465</c:v>
                </c:pt>
                <c:pt idx="3">
                  <c:v>0.25</c:v>
                </c:pt>
                <c:pt idx="4">
                  <c:v>0</c:v>
                </c:pt>
              </c:numCache>
            </c:numRef>
          </c:val>
        </c:ser>
        <c:shape val="cylinder"/>
        <c:axId val="207994880"/>
        <c:axId val="207996416"/>
        <c:axId val="0"/>
      </c:bar3DChart>
      <c:catAx>
        <c:axId val="207994880"/>
        <c:scaling>
          <c:orientation val="minMax"/>
        </c:scaling>
        <c:axPos val="b"/>
        <c:majorTickMark val="none"/>
        <c:tickLblPos val="nextTo"/>
        <c:txPr>
          <a:bodyPr/>
          <a:lstStyle/>
          <a:p>
            <a:pPr>
              <a:defRPr lang="es-ES"/>
            </a:pPr>
            <a:endParaRPr lang="es-ES"/>
          </a:p>
        </c:txPr>
        <c:crossAx val="207996416"/>
        <c:crosses val="autoZero"/>
        <c:auto val="1"/>
        <c:lblAlgn val="ctr"/>
        <c:lblOffset val="100"/>
      </c:catAx>
      <c:valAx>
        <c:axId val="207996416"/>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07994880"/>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00" b="1" i="0" u="none" strike="noStrike" baseline="0"/>
              <a:t>INTERRELACIÓN DE CONOCIMIENTOS ANTERIORES CON NUEVOS.</a:t>
            </a:r>
            <a:endParaRPr lang="es-ES" sz="1000" b="1" i="0" u="none" strike="noStrike" kern="1200" baseline="0">
              <a:solidFill>
                <a:sysClr val="windowText" lastClr="000000"/>
              </a:solidFill>
              <a:latin typeface="+mn-lt"/>
              <a:ea typeface="+mn-ea"/>
              <a:cs typeface="+mn-cs"/>
            </a:endParaRPr>
          </a:p>
        </c:rich>
      </c:tx>
    </c:title>
    <c:view3D>
      <c:rAngAx val="1"/>
    </c:view3D>
    <c:plotArea>
      <c:layout>
        <c:manualLayout>
          <c:layoutTarget val="inner"/>
          <c:xMode val="edge"/>
          <c:yMode val="edge"/>
          <c:x val="0.20341724620189347"/>
          <c:y val="0.17381645335715973"/>
          <c:w val="0.77711803360349174"/>
          <c:h val="0.67301017708146693"/>
        </c:manualLayout>
      </c:layout>
      <c:bar3DChart>
        <c:barDir val="col"/>
        <c:grouping val="clustered"/>
        <c:ser>
          <c:idx val="0"/>
          <c:order val="0"/>
          <c:tx>
            <c:strRef>
              <c:f>'P13'!$C$2</c:f>
              <c:strCache>
                <c:ptCount val="1"/>
                <c:pt idx="0">
                  <c:v>PORCENTAJE</c:v>
                </c:pt>
              </c:strCache>
            </c:strRef>
          </c:tx>
          <c:cat>
            <c:strRef>
              <c:f>'P13'!$A$3:$A$7</c:f>
              <c:strCache>
                <c:ptCount val="5"/>
                <c:pt idx="0">
                  <c:v>SIEMPRE</c:v>
                </c:pt>
                <c:pt idx="1">
                  <c:v>FRECUEN.</c:v>
                </c:pt>
                <c:pt idx="2">
                  <c:v>A VECES</c:v>
                </c:pt>
                <c:pt idx="3">
                  <c:v>RARA VEZ</c:v>
                </c:pt>
                <c:pt idx="4">
                  <c:v>NUNCA</c:v>
                </c:pt>
              </c:strCache>
            </c:strRef>
          </c:cat>
          <c:val>
            <c:numRef>
              <c:f>'P13'!$C$3:$C$7</c:f>
              <c:numCache>
                <c:formatCode>0.0%</c:formatCode>
                <c:ptCount val="5"/>
                <c:pt idx="0">
                  <c:v>0.5</c:v>
                </c:pt>
                <c:pt idx="1">
                  <c:v>0.25</c:v>
                </c:pt>
                <c:pt idx="2">
                  <c:v>0</c:v>
                </c:pt>
                <c:pt idx="3">
                  <c:v>0.25</c:v>
                </c:pt>
                <c:pt idx="4">
                  <c:v>0</c:v>
                </c:pt>
              </c:numCache>
            </c:numRef>
          </c:val>
        </c:ser>
        <c:shape val="cylinder"/>
        <c:axId val="209521664"/>
        <c:axId val="209535744"/>
        <c:axId val="0"/>
      </c:bar3DChart>
      <c:catAx>
        <c:axId val="209521664"/>
        <c:scaling>
          <c:orientation val="minMax"/>
        </c:scaling>
        <c:axPos val="b"/>
        <c:majorTickMark val="none"/>
        <c:tickLblPos val="nextTo"/>
        <c:txPr>
          <a:bodyPr/>
          <a:lstStyle/>
          <a:p>
            <a:pPr>
              <a:defRPr lang="es-ES"/>
            </a:pPr>
            <a:endParaRPr lang="es-ES"/>
          </a:p>
        </c:txPr>
        <c:crossAx val="209535744"/>
        <c:crosses val="autoZero"/>
        <c:auto val="1"/>
        <c:lblAlgn val="ctr"/>
        <c:lblOffset val="100"/>
      </c:catAx>
      <c:valAx>
        <c:axId val="209535744"/>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09521664"/>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00" b="1" i="0" u="none" strike="noStrike" baseline="0"/>
              <a:t>LOS CONTENIDOS Y ACTIVIDADES GENERAN LA ADQUISICIÓN DE COMPETENCIAS.</a:t>
            </a:r>
            <a:endParaRPr lang="es-ES" sz="100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'P14'!$C$2</c:f>
              <c:strCache>
                <c:ptCount val="1"/>
                <c:pt idx="0">
                  <c:v>PORCENTAJE</c:v>
                </c:pt>
              </c:strCache>
            </c:strRef>
          </c:tx>
          <c:cat>
            <c:strRef>
              <c:f>'P14'!$A$3:$A$7</c:f>
              <c:strCache>
                <c:ptCount val="5"/>
                <c:pt idx="0">
                  <c:v>SIEMPRE</c:v>
                </c:pt>
                <c:pt idx="1">
                  <c:v>FRECUEN.</c:v>
                </c:pt>
                <c:pt idx="2">
                  <c:v>A VECES</c:v>
                </c:pt>
                <c:pt idx="3">
                  <c:v>RARA VEZ</c:v>
                </c:pt>
                <c:pt idx="4">
                  <c:v>NUNCA</c:v>
                </c:pt>
              </c:strCache>
            </c:strRef>
          </c:cat>
          <c:val>
            <c:numRef>
              <c:f>'P14'!$C$3:$C$7</c:f>
              <c:numCache>
                <c:formatCode>0.0%</c:formatCode>
                <c:ptCount val="5"/>
                <c:pt idx="0">
                  <c:v>0</c:v>
                </c:pt>
                <c:pt idx="1">
                  <c:v>0</c:v>
                </c:pt>
                <c:pt idx="2">
                  <c:v>1</c:v>
                </c:pt>
                <c:pt idx="3">
                  <c:v>0</c:v>
                </c:pt>
                <c:pt idx="4">
                  <c:v>0</c:v>
                </c:pt>
              </c:numCache>
            </c:numRef>
          </c:val>
        </c:ser>
        <c:shape val="cylinder"/>
        <c:axId val="209545472"/>
        <c:axId val="209580032"/>
        <c:axId val="0"/>
      </c:bar3DChart>
      <c:catAx>
        <c:axId val="209545472"/>
        <c:scaling>
          <c:orientation val="minMax"/>
        </c:scaling>
        <c:axPos val="b"/>
        <c:majorTickMark val="none"/>
        <c:tickLblPos val="nextTo"/>
        <c:txPr>
          <a:bodyPr/>
          <a:lstStyle/>
          <a:p>
            <a:pPr>
              <a:defRPr lang="es-ES"/>
            </a:pPr>
            <a:endParaRPr lang="es-ES"/>
          </a:p>
        </c:txPr>
        <c:crossAx val="209580032"/>
        <c:crosses val="autoZero"/>
        <c:auto val="1"/>
        <c:lblAlgn val="ctr"/>
        <c:lblOffset val="100"/>
      </c:catAx>
      <c:valAx>
        <c:axId val="209580032"/>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09545472"/>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00" b="1" i="0" u="none" strike="noStrike" baseline="0"/>
              <a:t>LOS LIBROS SOBRE E.A. PERMITEN LA ADQUISICIÓN DE APRENDIZAJES SIGNIFICATIVOS.</a:t>
            </a:r>
            <a:endParaRPr lang="es-ES" sz="1000" b="1" i="0" u="none" strike="noStrike" kern="1200" baseline="0">
              <a:solidFill>
                <a:sysClr val="windowText" lastClr="000000"/>
              </a:solidFill>
              <a:latin typeface="+mn-lt"/>
              <a:ea typeface="+mn-ea"/>
              <a:cs typeface="+mn-cs"/>
            </a:endParaRPr>
          </a:p>
        </c:rich>
      </c:tx>
      <c:layout>
        <c:manualLayout>
          <c:xMode val="edge"/>
          <c:yMode val="edge"/>
          <c:x val="0.13442822384428224"/>
          <c:y val="3.1731899595605691E-2"/>
        </c:manualLayout>
      </c:layout>
    </c:title>
    <c:view3D>
      <c:rAngAx val="1"/>
    </c:view3D>
    <c:plotArea>
      <c:layout/>
      <c:bar3DChart>
        <c:barDir val="col"/>
        <c:grouping val="clustered"/>
        <c:ser>
          <c:idx val="0"/>
          <c:order val="0"/>
          <c:tx>
            <c:strRef>
              <c:f>'P15'!$C$2</c:f>
              <c:strCache>
                <c:ptCount val="1"/>
                <c:pt idx="0">
                  <c:v>PORCENTAJE</c:v>
                </c:pt>
              </c:strCache>
            </c:strRef>
          </c:tx>
          <c:cat>
            <c:strRef>
              <c:f>'P15'!$A$3:$A$7</c:f>
              <c:strCache>
                <c:ptCount val="5"/>
                <c:pt idx="0">
                  <c:v>SIEMPRE</c:v>
                </c:pt>
                <c:pt idx="1">
                  <c:v>FRECUEN.</c:v>
                </c:pt>
                <c:pt idx="2">
                  <c:v>A VECES</c:v>
                </c:pt>
                <c:pt idx="3">
                  <c:v>RARA VEZ</c:v>
                </c:pt>
                <c:pt idx="4">
                  <c:v>NUNCA</c:v>
                </c:pt>
              </c:strCache>
            </c:strRef>
          </c:cat>
          <c:val>
            <c:numRef>
              <c:f>'P15'!$C$3:$C$7</c:f>
              <c:numCache>
                <c:formatCode>0.0%</c:formatCode>
                <c:ptCount val="5"/>
                <c:pt idx="0">
                  <c:v>0</c:v>
                </c:pt>
                <c:pt idx="1">
                  <c:v>0.25</c:v>
                </c:pt>
                <c:pt idx="2">
                  <c:v>0.75000000000001465</c:v>
                </c:pt>
                <c:pt idx="3">
                  <c:v>0</c:v>
                </c:pt>
                <c:pt idx="4">
                  <c:v>0</c:v>
                </c:pt>
              </c:numCache>
            </c:numRef>
          </c:val>
        </c:ser>
        <c:shape val="cylinder"/>
        <c:axId val="209630720"/>
        <c:axId val="209632256"/>
        <c:axId val="0"/>
      </c:bar3DChart>
      <c:catAx>
        <c:axId val="209630720"/>
        <c:scaling>
          <c:orientation val="minMax"/>
        </c:scaling>
        <c:axPos val="b"/>
        <c:majorTickMark val="none"/>
        <c:tickLblPos val="nextTo"/>
        <c:txPr>
          <a:bodyPr/>
          <a:lstStyle/>
          <a:p>
            <a:pPr>
              <a:defRPr lang="es-ES"/>
            </a:pPr>
            <a:endParaRPr lang="es-ES"/>
          </a:p>
        </c:txPr>
        <c:crossAx val="209632256"/>
        <c:crosses val="autoZero"/>
        <c:auto val="1"/>
        <c:lblAlgn val="ctr"/>
        <c:lblOffset val="100"/>
      </c:catAx>
      <c:valAx>
        <c:axId val="209632256"/>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09630720"/>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00" b="1" i="0" u="none" strike="noStrike" baseline="0"/>
              <a:t>LAS ACTIVIDADES DE LOS LIBROS SOBRE E.A.  PROPICIAN LA CREATIVIDAD.</a:t>
            </a:r>
            <a:endParaRPr lang="es-ES" sz="100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'P16'!$C$2</c:f>
              <c:strCache>
                <c:ptCount val="1"/>
                <c:pt idx="0">
                  <c:v>PORCENTAJE</c:v>
                </c:pt>
              </c:strCache>
            </c:strRef>
          </c:tx>
          <c:cat>
            <c:strRef>
              <c:f>'P16'!$A$3:$A$7</c:f>
              <c:strCache>
                <c:ptCount val="5"/>
                <c:pt idx="0">
                  <c:v>SIEMPRE</c:v>
                </c:pt>
                <c:pt idx="1">
                  <c:v>FRECUEN.</c:v>
                </c:pt>
                <c:pt idx="2">
                  <c:v>A VECES</c:v>
                </c:pt>
                <c:pt idx="3">
                  <c:v>RARA VEZ</c:v>
                </c:pt>
                <c:pt idx="4">
                  <c:v>NUNCA</c:v>
                </c:pt>
              </c:strCache>
            </c:strRef>
          </c:cat>
          <c:val>
            <c:numRef>
              <c:f>'P16'!$C$3:$C$7</c:f>
              <c:numCache>
                <c:formatCode>0.0%</c:formatCode>
                <c:ptCount val="5"/>
                <c:pt idx="0">
                  <c:v>0</c:v>
                </c:pt>
                <c:pt idx="1">
                  <c:v>0.25</c:v>
                </c:pt>
                <c:pt idx="2">
                  <c:v>0.25</c:v>
                </c:pt>
                <c:pt idx="3">
                  <c:v>0.5</c:v>
                </c:pt>
                <c:pt idx="4">
                  <c:v>0</c:v>
                </c:pt>
              </c:numCache>
            </c:numRef>
          </c:val>
        </c:ser>
        <c:shape val="cylinder"/>
        <c:axId val="209933056"/>
        <c:axId val="209934592"/>
        <c:axId val="0"/>
      </c:bar3DChart>
      <c:catAx>
        <c:axId val="209933056"/>
        <c:scaling>
          <c:orientation val="minMax"/>
        </c:scaling>
        <c:axPos val="b"/>
        <c:majorTickMark val="none"/>
        <c:tickLblPos val="nextTo"/>
        <c:txPr>
          <a:bodyPr/>
          <a:lstStyle/>
          <a:p>
            <a:pPr>
              <a:defRPr lang="es-ES"/>
            </a:pPr>
            <a:endParaRPr lang="es-ES"/>
          </a:p>
        </c:txPr>
        <c:crossAx val="209934592"/>
        <c:crosses val="autoZero"/>
        <c:auto val="1"/>
        <c:lblAlgn val="ctr"/>
        <c:lblOffset val="100"/>
      </c:catAx>
      <c:valAx>
        <c:axId val="209934592"/>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09933056"/>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00" b="1" i="0" u="none" strike="noStrike" baseline="0"/>
              <a:t>LAS ACTIVIDADES EN LOS LIBROS SOBRE E.A. PROPICIAN EL PENSAMIENTO LÓGICO MATEMÁTICO.</a:t>
            </a:r>
            <a:endParaRPr lang="es-ES" sz="100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'P17'!$C$2</c:f>
              <c:strCache>
                <c:ptCount val="1"/>
                <c:pt idx="0">
                  <c:v>PORCENTAJE</c:v>
                </c:pt>
              </c:strCache>
            </c:strRef>
          </c:tx>
          <c:cat>
            <c:strRef>
              <c:f>'P17'!$A$3:$A$7</c:f>
              <c:strCache>
                <c:ptCount val="5"/>
                <c:pt idx="0">
                  <c:v>SIEMPRE</c:v>
                </c:pt>
                <c:pt idx="1">
                  <c:v>FRECUEN.</c:v>
                </c:pt>
                <c:pt idx="2">
                  <c:v>A VECES</c:v>
                </c:pt>
                <c:pt idx="3">
                  <c:v>RARA VEZ</c:v>
                </c:pt>
                <c:pt idx="4">
                  <c:v>NUNCA</c:v>
                </c:pt>
              </c:strCache>
            </c:strRef>
          </c:cat>
          <c:val>
            <c:numRef>
              <c:f>'P17'!$C$3:$C$7</c:f>
              <c:numCache>
                <c:formatCode>0.0%</c:formatCode>
                <c:ptCount val="5"/>
                <c:pt idx="0">
                  <c:v>0</c:v>
                </c:pt>
                <c:pt idx="1">
                  <c:v>0.5</c:v>
                </c:pt>
                <c:pt idx="2">
                  <c:v>0.5</c:v>
                </c:pt>
                <c:pt idx="3">
                  <c:v>0</c:v>
                </c:pt>
                <c:pt idx="4">
                  <c:v>0</c:v>
                </c:pt>
              </c:numCache>
            </c:numRef>
          </c:val>
        </c:ser>
        <c:shape val="cylinder"/>
        <c:axId val="210206720"/>
        <c:axId val="210208256"/>
        <c:axId val="0"/>
      </c:bar3DChart>
      <c:catAx>
        <c:axId val="210206720"/>
        <c:scaling>
          <c:orientation val="minMax"/>
        </c:scaling>
        <c:axPos val="b"/>
        <c:majorTickMark val="none"/>
        <c:tickLblPos val="nextTo"/>
        <c:txPr>
          <a:bodyPr/>
          <a:lstStyle/>
          <a:p>
            <a:pPr>
              <a:defRPr lang="es-ES"/>
            </a:pPr>
            <a:endParaRPr lang="es-ES"/>
          </a:p>
        </c:txPr>
        <c:crossAx val="210208256"/>
        <c:crosses val="autoZero"/>
        <c:auto val="1"/>
        <c:lblAlgn val="ctr"/>
        <c:lblOffset val="100"/>
      </c:catAx>
      <c:valAx>
        <c:axId val="210208256"/>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10206720"/>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00" b="1" i="0" u="none" strike="noStrike" baseline="0"/>
              <a:t>RESOLUCIÓN DE PROBLEMAS DE LA VIDA REAL.</a:t>
            </a:r>
            <a:endParaRPr lang="es-ES" sz="100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'P18'!$C$2</c:f>
              <c:strCache>
                <c:ptCount val="1"/>
                <c:pt idx="0">
                  <c:v>PORCENTAJE</c:v>
                </c:pt>
              </c:strCache>
            </c:strRef>
          </c:tx>
          <c:cat>
            <c:strRef>
              <c:f>'P18'!$A$3:$A$7</c:f>
              <c:strCache>
                <c:ptCount val="5"/>
                <c:pt idx="0">
                  <c:v>SIEMPRE</c:v>
                </c:pt>
                <c:pt idx="1">
                  <c:v>FRECUEN.</c:v>
                </c:pt>
                <c:pt idx="2">
                  <c:v>A VECES</c:v>
                </c:pt>
                <c:pt idx="3">
                  <c:v>RARA VEZ</c:v>
                </c:pt>
                <c:pt idx="4">
                  <c:v>NUNCA</c:v>
                </c:pt>
              </c:strCache>
            </c:strRef>
          </c:cat>
          <c:val>
            <c:numRef>
              <c:f>'P18'!$C$3:$C$7</c:f>
              <c:numCache>
                <c:formatCode>0.0%</c:formatCode>
                <c:ptCount val="5"/>
                <c:pt idx="0">
                  <c:v>0</c:v>
                </c:pt>
                <c:pt idx="1">
                  <c:v>0.25</c:v>
                </c:pt>
                <c:pt idx="2">
                  <c:v>0.25</c:v>
                </c:pt>
                <c:pt idx="3">
                  <c:v>0.5</c:v>
                </c:pt>
                <c:pt idx="4">
                  <c:v>0</c:v>
                </c:pt>
              </c:numCache>
            </c:numRef>
          </c:val>
        </c:ser>
        <c:shape val="cylinder"/>
        <c:axId val="210234368"/>
        <c:axId val="211174144"/>
        <c:axId val="0"/>
      </c:bar3DChart>
      <c:catAx>
        <c:axId val="210234368"/>
        <c:scaling>
          <c:orientation val="minMax"/>
        </c:scaling>
        <c:axPos val="b"/>
        <c:majorTickMark val="none"/>
        <c:tickLblPos val="nextTo"/>
        <c:txPr>
          <a:bodyPr/>
          <a:lstStyle/>
          <a:p>
            <a:pPr>
              <a:defRPr lang="es-ES"/>
            </a:pPr>
            <a:endParaRPr lang="es-ES"/>
          </a:p>
        </c:txPr>
        <c:crossAx val="211174144"/>
        <c:crosses val="autoZero"/>
        <c:auto val="1"/>
        <c:lblAlgn val="ctr"/>
        <c:lblOffset val="100"/>
      </c:catAx>
      <c:valAx>
        <c:axId val="211174144"/>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10234368"/>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n-US" sz="1000"/>
              <a:t>CONTENIDOS CON SECUENCIA PERTINENTE Y FUNCIONAL</a:t>
            </a:r>
            <a:r>
              <a:rPr lang="en-US" sz="1050"/>
              <a:t>.</a:t>
            </a:r>
          </a:p>
        </c:rich>
      </c:tx>
      <c:layout>
        <c:manualLayout>
          <c:xMode val="edge"/>
          <c:yMode val="edge"/>
          <c:x val="0.25501829607066212"/>
          <c:y val="0"/>
        </c:manualLayout>
      </c:layout>
    </c:title>
    <c:view3D>
      <c:rAngAx val="1"/>
    </c:view3D>
    <c:plotArea>
      <c:layout>
        <c:manualLayout>
          <c:layoutTarget val="inner"/>
          <c:xMode val="edge"/>
          <c:yMode val="edge"/>
          <c:x val="0.14104061787358538"/>
          <c:y val="0.11609981044036161"/>
          <c:w val="0.82890473731768843"/>
          <c:h val="0.77828667249929651"/>
        </c:manualLayout>
      </c:layout>
      <c:bar3DChart>
        <c:barDir val="col"/>
        <c:grouping val="clustered"/>
        <c:ser>
          <c:idx val="0"/>
          <c:order val="0"/>
          <c:tx>
            <c:strRef>
              <c:f>'P04'!$C$2</c:f>
              <c:strCache>
                <c:ptCount val="1"/>
                <c:pt idx="0">
                  <c:v>PORCENTAJE</c:v>
                </c:pt>
              </c:strCache>
            </c:strRef>
          </c:tx>
          <c:cat>
            <c:strRef>
              <c:f>'P04'!$A$3:$A$7</c:f>
              <c:strCache>
                <c:ptCount val="5"/>
                <c:pt idx="0">
                  <c:v>SIEMPRE</c:v>
                </c:pt>
                <c:pt idx="1">
                  <c:v>FRECUEN.</c:v>
                </c:pt>
                <c:pt idx="2">
                  <c:v>A VECES</c:v>
                </c:pt>
                <c:pt idx="3">
                  <c:v>RARA VEZ</c:v>
                </c:pt>
                <c:pt idx="4">
                  <c:v>NUNCA</c:v>
                </c:pt>
              </c:strCache>
            </c:strRef>
          </c:cat>
          <c:val>
            <c:numRef>
              <c:f>'P04'!$C$3:$C$7</c:f>
              <c:numCache>
                <c:formatCode>0.0%</c:formatCode>
                <c:ptCount val="5"/>
                <c:pt idx="0">
                  <c:v>0.15662650602409639</c:v>
                </c:pt>
                <c:pt idx="1">
                  <c:v>0.53012048192770556</c:v>
                </c:pt>
                <c:pt idx="2">
                  <c:v>0.21686746987951824</c:v>
                </c:pt>
                <c:pt idx="3">
                  <c:v>9.6385542168675245E-2</c:v>
                </c:pt>
                <c:pt idx="4">
                  <c:v>0</c:v>
                </c:pt>
              </c:numCache>
            </c:numRef>
          </c:val>
        </c:ser>
        <c:shape val="cylinder"/>
        <c:axId val="167121664"/>
        <c:axId val="167123200"/>
        <c:axId val="0"/>
      </c:bar3DChart>
      <c:catAx>
        <c:axId val="167121664"/>
        <c:scaling>
          <c:orientation val="minMax"/>
        </c:scaling>
        <c:axPos val="b"/>
        <c:majorTickMark val="none"/>
        <c:tickLblPos val="nextTo"/>
        <c:txPr>
          <a:bodyPr/>
          <a:lstStyle/>
          <a:p>
            <a:pPr>
              <a:defRPr lang="es-ES"/>
            </a:pPr>
            <a:endParaRPr lang="es-ES"/>
          </a:p>
        </c:txPr>
        <c:crossAx val="167123200"/>
        <c:crosses val="autoZero"/>
        <c:auto val="1"/>
        <c:lblAlgn val="ctr"/>
        <c:lblOffset val="100"/>
      </c:catAx>
      <c:valAx>
        <c:axId val="167123200"/>
        <c:scaling>
          <c:orientation val="minMax"/>
        </c:scaling>
        <c:axPos val="l"/>
        <c:majorGridlines/>
        <c:title>
          <c:tx>
            <c:rich>
              <a:bodyPr/>
              <a:lstStyle/>
              <a:p>
                <a:pPr>
                  <a:defRPr lang="es-ES"/>
                </a:pPr>
                <a:r>
                  <a:rPr lang="en-US"/>
                  <a:t>Porcentaje</a:t>
                </a:r>
              </a:p>
            </c:rich>
          </c:tx>
        </c:title>
        <c:numFmt formatCode="0.0%" sourceLinked="1"/>
        <c:majorTickMark val="none"/>
        <c:tickLblPos val="nextTo"/>
        <c:txPr>
          <a:bodyPr/>
          <a:lstStyle/>
          <a:p>
            <a:pPr>
              <a:defRPr lang="es-ES"/>
            </a:pPr>
            <a:endParaRPr lang="es-ES"/>
          </a:p>
        </c:txPr>
        <c:crossAx val="167121664"/>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00" b="1" i="0" u="none" strike="noStrike" baseline="0"/>
              <a:t>APLICACIÓN DE LOS CONOCIMIENTOS EN LA VIDA PRÁCTICA.</a:t>
            </a:r>
            <a:endParaRPr lang="es-ES" sz="100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'P19'!$C$2</c:f>
              <c:strCache>
                <c:ptCount val="1"/>
                <c:pt idx="0">
                  <c:v>PORCENTAJE</c:v>
                </c:pt>
              </c:strCache>
            </c:strRef>
          </c:tx>
          <c:cat>
            <c:strRef>
              <c:f>'P19'!$A$3:$A$7</c:f>
              <c:strCache>
                <c:ptCount val="5"/>
                <c:pt idx="0">
                  <c:v>SIEMPRE</c:v>
                </c:pt>
                <c:pt idx="1">
                  <c:v>FRECUEN.</c:v>
                </c:pt>
                <c:pt idx="2">
                  <c:v>A VECES</c:v>
                </c:pt>
                <c:pt idx="3">
                  <c:v>RARA VEZ</c:v>
                </c:pt>
                <c:pt idx="4">
                  <c:v>NUNCA</c:v>
                </c:pt>
              </c:strCache>
            </c:strRef>
          </c:cat>
          <c:val>
            <c:numRef>
              <c:f>'P19'!$C$3:$C$7</c:f>
              <c:numCache>
                <c:formatCode>0.0%</c:formatCode>
                <c:ptCount val="5"/>
                <c:pt idx="0">
                  <c:v>0</c:v>
                </c:pt>
                <c:pt idx="1">
                  <c:v>0.25</c:v>
                </c:pt>
                <c:pt idx="2">
                  <c:v>0</c:v>
                </c:pt>
                <c:pt idx="3">
                  <c:v>0.75000000000001465</c:v>
                </c:pt>
                <c:pt idx="4">
                  <c:v>0</c:v>
                </c:pt>
              </c:numCache>
            </c:numRef>
          </c:val>
        </c:ser>
        <c:shape val="cylinder"/>
        <c:axId val="211200256"/>
        <c:axId val="211210240"/>
        <c:axId val="0"/>
      </c:bar3DChart>
      <c:catAx>
        <c:axId val="211200256"/>
        <c:scaling>
          <c:orientation val="minMax"/>
        </c:scaling>
        <c:axPos val="b"/>
        <c:majorTickMark val="none"/>
        <c:tickLblPos val="nextTo"/>
        <c:txPr>
          <a:bodyPr/>
          <a:lstStyle/>
          <a:p>
            <a:pPr>
              <a:defRPr lang="es-ES"/>
            </a:pPr>
            <a:endParaRPr lang="es-ES"/>
          </a:p>
        </c:txPr>
        <c:crossAx val="211210240"/>
        <c:crosses val="autoZero"/>
        <c:auto val="1"/>
        <c:lblAlgn val="ctr"/>
        <c:lblOffset val="100"/>
      </c:catAx>
      <c:valAx>
        <c:axId val="211210240"/>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11200256"/>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lgn="ctr" rtl="0">
              <a:defRPr lang="es-ES" sz="1050" b="1" i="0" u="none" strike="noStrike" kern="1200" baseline="0">
                <a:solidFill>
                  <a:sysClr val="windowText" lastClr="000000"/>
                </a:solidFill>
                <a:latin typeface="+mn-lt"/>
                <a:ea typeface="+mn-ea"/>
                <a:cs typeface="+mn-cs"/>
              </a:defRPr>
            </a:pPr>
            <a:r>
              <a:rPr lang="es-ES" sz="1050" b="1" i="0" u="none" strike="noStrike" baseline="0"/>
              <a:t>DESARROLLO DE LOS CONTENIDOS A TRAVÉS DE HISTORIAS Y LEYENDAS.</a:t>
            </a:r>
            <a:endParaRPr sz="1050" b="1" i="0" u="none" strike="noStrike" kern="1200" baseline="0">
              <a:solidFill>
                <a:sysClr val="windowText" lastClr="000000"/>
              </a:solidFill>
              <a:latin typeface="+mn-lt"/>
              <a:ea typeface="+mn-ea"/>
              <a:cs typeface="+mn-cs"/>
            </a:endParaRPr>
          </a:p>
        </c:rich>
      </c:tx>
    </c:title>
    <c:view3D>
      <c:rAngAx val="1"/>
    </c:view3D>
    <c:plotArea>
      <c:layout/>
      <c:bar3DChart>
        <c:barDir val="col"/>
        <c:grouping val="clustered"/>
        <c:ser>
          <c:idx val="0"/>
          <c:order val="0"/>
          <c:tx>
            <c:strRef>
              <c:f>'P20'!$C$2</c:f>
              <c:strCache>
                <c:ptCount val="1"/>
                <c:pt idx="0">
                  <c:v>PORCENTAJE</c:v>
                </c:pt>
              </c:strCache>
            </c:strRef>
          </c:tx>
          <c:cat>
            <c:strRef>
              <c:f>'P20'!$A$3:$A$7</c:f>
              <c:strCache>
                <c:ptCount val="5"/>
                <c:pt idx="0">
                  <c:v>SIEMPRE</c:v>
                </c:pt>
                <c:pt idx="1">
                  <c:v>FRECUEN.</c:v>
                </c:pt>
                <c:pt idx="2">
                  <c:v>A VECES</c:v>
                </c:pt>
                <c:pt idx="3">
                  <c:v>RARA VEZ</c:v>
                </c:pt>
                <c:pt idx="4">
                  <c:v>NUNCA</c:v>
                </c:pt>
              </c:strCache>
            </c:strRef>
          </c:cat>
          <c:val>
            <c:numRef>
              <c:f>'P20'!$C$3:$C$7</c:f>
              <c:numCache>
                <c:formatCode>0.0%</c:formatCode>
                <c:ptCount val="5"/>
                <c:pt idx="0">
                  <c:v>0</c:v>
                </c:pt>
                <c:pt idx="1">
                  <c:v>0</c:v>
                </c:pt>
                <c:pt idx="2">
                  <c:v>0.25</c:v>
                </c:pt>
                <c:pt idx="3">
                  <c:v>0.25</c:v>
                </c:pt>
                <c:pt idx="4">
                  <c:v>0.5</c:v>
                </c:pt>
              </c:numCache>
            </c:numRef>
          </c:val>
        </c:ser>
        <c:shape val="cylinder"/>
        <c:axId val="215287296"/>
        <c:axId val="215288832"/>
        <c:axId val="0"/>
      </c:bar3DChart>
      <c:catAx>
        <c:axId val="215287296"/>
        <c:scaling>
          <c:orientation val="minMax"/>
        </c:scaling>
        <c:axPos val="b"/>
        <c:majorTickMark val="none"/>
        <c:tickLblPos val="nextTo"/>
        <c:txPr>
          <a:bodyPr/>
          <a:lstStyle/>
          <a:p>
            <a:pPr>
              <a:defRPr lang="es-ES"/>
            </a:pPr>
            <a:endParaRPr lang="es-ES"/>
          </a:p>
        </c:txPr>
        <c:crossAx val="215288832"/>
        <c:crosses val="autoZero"/>
        <c:auto val="1"/>
        <c:lblAlgn val="ctr"/>
        <c:lblOffset val="100"/>
      </c:catAx>
      <c:valAx>
        <c:axId val="215288832"/>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215287296"/>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lang="es-ES"/>
            </a:pPr>
            <a:r>
              <a:rPr lang="es-ES" sz="1000" b="1" i="0" u="none" strike="noStrike" baseline="0"/>
              <a:t>NECESIDAD DE CREACIÓN DE UN RECURSO BIBLIOGRÁFICO SOBRE ECUACIONES ALGEBRAICAS. </a:t>
            </a:r>
            <a:endParaRPr lang="en-US" sz="1000"/>
          </a:p>
        </c:rich>
      </c:tx>
    </c:title>
    <c:view3D>
      <c:rAngAx val="1"/>
    </c:view3D>
    <c:plotArea>
      <c:layout/>
      <c:bar3DChart>
        <c:barDir val="col"/>
        <c:grouping val="stacked"/>
        <c:ser>
          <c:idx val="0"/>
          <c:order val="0"/>
          <c:tx>
            <c:strRef>
              <c:f>Hoja2!$C$3</c:f>
              <c:strCache>
                <c:ptCount val="1"/>
                <c:pt idx="0">
                  <c:v>PORCENTAJE</c:v>
                </c:pt>
              </c:strCache>
            </c:strRef>
          </c:tx>
          <c:val>
            <c:numRef>
              <c:f>Hoja2!$C$4:$C$5</c:f>
              <c:numCache>
                <c:formatCode>0.0%</c:formatCode>
                <c:ptCount val="2"/>
                <c:pt idx="0">
                  <c:v>1</c:v>
                </c:pt>
                <c:pt idx="1">
                  <c:v>0</c:v>
                </c:pt>
              </c:numCache>
            </c:numRef>
          </c:val>
        </c:ser>
        <c:gapWidth val="55"/>
        <c:gapDepth val="55"/>
        <c:shape val="cylinder"/>
        <c:axId val="215352064"/>
        <c:axId val="215353600"/>
        <c:axId val="0"/>
      </c:bar3DChart>
      <c:catAx>
        <c:axId val="215352064"/>
        <c:scaling>
          <c:orientation val="minMax"/>
        </c:scaling>
        <c:axPos val="b"/>
        <c:majorTickMark val="none"/>
        <c:tickLblPos val="nextTo"/>
        <c:txPr>
          <a:bodyPr/>
          <a:lstStyle/>
          <a:p>
            <a:pPr>
              <a:defRPr lang="es-ES"/>
            </a:pPr>
            <a:endParaRPr lang="es-ES"/>
          </a:p>
        </c:txPr>
        <c:crossAx val="215353600"/>
        <c:crosses val="autoZero"/>
        <c:auto val="1"/>
        <c:lblAlgn val="ctr"/>
        <c:lblOffset val="100"/>
      </c:catAx>
      <c:valAx>
        <c:axId val="215353600"/>
        <c:scaling>
          <c:orientation val="minMax"/>
        </c:scaling>
        <c:axPos val="l"/>
        <c:majorGridlines/>
        <c:numFmt formatCode="0.0%" sourceLinked="1"/>
        <c:majorTickMark val="none"/>
        <c:tickLblPos val="nextTo"/>
        <c:txPr>
          <a:bodyPr/>
          <a:lstStyle/>
          <a:p>
            <a:pPr>
              <a:defRPr lang="es-ES"/>
            </a:pPr>
            <a:endParaRPr lang="es-ES"/>
          </a:p>
        </c:txPr>
        <c:crossAx val="215352064"/>
        <c:crosses val="autoZero"/>
        <c:crossBetween val="between"/>
      </c:valAx>
    </c:plotArea>
    <c:legend>
      <c:legendPos val="r"/>
      <c:txPr>
        <a:bodyPr/>
        <a:lstStyle/>
        <a:p>
          <a:pPr>
            <a:defRPr lang="es-ES"/>
          </a:pPr>
          <a:endParaRPr lang="es-ES"/>
        </a:p>
      </c:txP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lang="es-ES" sz="1050"/>
            </a:pPr>
            <a:endParaRPr lang="es-ES" sz="1050"/>
          </a:p>
        </c:rich>
      </c:tx>
    </c:title>
    <c:view3D>
      <c:rAngAx val="1"/>
    </c:view3D>
    <c:plotArea>
      <c:layout/>
      <c:bar3DChart>
        <c:barDir val="col"/>
        <c:grouping val="stacked"/>
        <c:ser>
          <c:idx val="0"/>
          <c:order val="0"/>
          <c:tx>
            <c:strRef>
              <c:f>Hoja2!$C$3</c:f>
              <c:strCache>
                <c:ptCount val="1"/>
                <c:pt idx="0">
                  <c:v>PORCENTAJE</c:v>
                </c:pt>
              </c:strCache>
            </c:strRef>
          </c:tx>
          <c:val>
            <c:numRef>
              <c:f>Hoja2!$C$4:$C$5</c:f>
              <c:numCache>
                <c:formatCode>0.0%</c:formatCode>
                <c:ptCount val="2"/>
                <c:pt idx="0">
                  <c:v>1</c:v>
                </c:pt>
                <c:pt idx="1">
                  <c:v>0</c:v>
                </c:pt>
              </c:numCache>
            </c:numRef>
          </c:val>
        </c:ser>
        <c:gapWidth val="55"/>
        <c:gapDepth val="55"/>
        <c:shape val="cylinder"/>
        <c:axId val="215369984"/>
        <c:axId val="215375872"/>
        <c:axId val="0"/>
      </c:bar3DChart>
      <c:catAx>
        <c:axId val="215369984"/>
        <c:scaling>
          <c:orientation val="minMax"/>
        </c:scaling>
        <c:axPos val="b"/>
        <c:majorTickMark val="none"/>
        <c:tickLblPos val="nextTo"/>
        <c:txPr>
          <a:bodyPr/>
          <a:lstStyle/>
          <a:p>
            <a:pPr>
              <a:defRPr lang="es-ES"/>
            </a:pPr>
            <a:endParaRPr lang="es-ES"/>
          </a:p>
        </c:txPr>
        <c:crossAx val="215375872"/>
        <c:crosses val="autoZero"/>
        <c:auto val="1"/>
        <c:lblAlgn val="ctr"/>
        <c:lblOffset val="100"/>
      </c:catAx>
      <c:valAx>
        <c:axId val="215375872"/>
        <c:scaling>
          <c:orientation val="minMax"/>
        </c:scaling>
        <c:axPos val="l"/>
        <c:majorGridlines/>
        <c:numFmt formatCode="0.0%" sourceLinked="1"/>
        <c:majorTickMark val="none"/>
        <c:tickLblPos val="nextTo"/>
        <c:txPr>
          <a:bodyPr/>
          <a:lstStyle/>
          <a:p>
            <a:pPr>
              <a:defRPr lang="es-ES"/>
            </a:pPr>
            <a:endParaRPr lang="es-ES"/>
          </a:p>
        </c:txPr>
        <c:crossAx val="215369984"/>
        <c:crosses val="autoZero"/>
        <c:crossBetween val="between"/>
      </c:valAx>
    </c:plotArea>
    <c:legend>
      <c:legendPos val="r"/>
      <c:txPr>
        <a:bodyPr/>
        <a:lstStyle/>
        <a:p>
          <a:pPr>
            <a:defRPr lang="es-ES"/>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n-US" sz="1000"/>
              <a:t>LIBROS DE TEXTO CON METODOLOGIAS ACTIVAS.</a:t>
            </a:r>
          </a:p>
        </c:rich>
      </c:tx>
    </c:title>
    <c:view3D>
      <c:rAngAx val="1"/>
    </c:view3D>
    <c:plotArea>
      <c:layout/>
      <c:bar3DChart>
        <c:barDir val="col"/>
        <c:grouping val="clustered"/>
        <c:ser>
          <c:idx val="0"/>
          <c:order val="0"/>
          <c:tx>
            <c:strRef>
              <c:f>'P05'!$C$2</c:f>
              <c:strCache>
                <c:ptCount val="1"/>
                <c:pt idx="0">
                  <c:v>PORCENTAJE</c:v>
                </c:pt>
              </c:strCache>
            </c:strRef>
          </c:tx>
          <c:cat>
            <c:strRef>
              <c:f>'P05'!$A$3:$A$7</c:f>
              <c:strCache>
                <c:ptCount val="5"/>
                <c:pt idx="0">
                  <c:v>SIEMPRE</c:v>
                </c:pt>
                <c:pt idx="1">
                  <c:v>FRECUEN.</c:v>
                </c:pt>
                <c:pt idx="2">
                  <c:v>A VECES</c:v>
                </c:pt>
                <c:pt idx="3">
                  <c:v>RARA VEZ</c:v>
                </c:pt>
                <c:pt idx="4">
                  <c:v>NUNCA</c:v>
                </c:pt>
              </c:strCache>
            </c:strRef>
          </c:cat>
          <c:val>
            <c:numRef>
              <c:f>'P05'!$C$3:$C$7</c:f>
              <c:numCache>
                <c:formatCode>0.0%</c:formatCode>
                <c:ptCount val="5"/>
                <c:pt idx="0">
                  <c:v>0.13253012048192794</c:v>
                </c:pt>
                <c:pt idx="1">
                  <c:v>0.20481927710843828</c:v>
                </c:pt>
                <c:pt idx="2">
                  <c:v>0.40963855421686746</c:v>
                </c:pt>
                <c:pt idx="3">
                  <c:v>0.21686746987951824</c:v>
                </c:pt>
                <c:pt idx="4">
                  <c:v>3.614457831325301E-2</c:v>
                </c:pt>
              </c:numCache>
            </c:numRef>
          </c:val>
        </c:ser>
        <c:shape val="cylinder"/>
        <c:axId val="167165952"/>
        <c:axId val="167167488"/>
        <c:axId val="0"/>
      </c:bar3DChart>
      <c:catAx>
        <c:axId val="167165952"/>
        <c:scaling>
          <c:orientation val="minMax"/>
        </c:scaling>
        <c:axPos val="b"/>
        <c:majorTickMark val="none"/>
        <c:tickLblPos val="nextTo"/>
        <c:txPr>
          <a:bodyPr/>
          <a:lstStyle/>
          <a:p>
            <a:pPr>
              <a:defRPr lang="es-ES"/>
            </a:pPr>
            <a:endParaRPr lang="es-ES"/>
          </a:p>
        </c:txPr>
        <c:crossAx val="167167488"/>
        <c:crosses val="autoZero"/>
        <c:auto val="1"/>
        <c:lblAlgn val="ctr"/>
        <c:lblOffset val="100"/>
      </c:catAx>
      <c:valAx>
        <c:axId val="167167488"/>
        <c:scaling>
          <c:orientation val="minMax"/>
        </c:scaling>
        <c:axPos val="l"/>
        <c:majorGridlines/>
        <c:title>
          <c:tx>
            <c:rich>
              <a:bodyPr/>
              <a:lstStyle/>
              <a:p>
                <a:pPr>
                  <a:defRPr lang="es-ES"/>
                </a:pPr>
                <a:r>
                  <a:rPr lang="es-ES"/>
                  <a:t>Porcentaje</a:t>
                </a:r>
              </a:p>
            </c:rich>
          </c:tx>
        </c:title>
        <c:numFmt formatCode="0.0%" sourceLinked="1"/>
        <c:majorTickMark val="none"/>
        <c:tickLblPos val="nextTo"/>
        <c:txPr>
          <a:bodyPr/>
          <a:lstStyle/>
          <a:p>
            <a:pPr>
              <a:defRPr lang="es-ES"/>
            </a:pPr>
            <a:endParaRPr lang="es-ES"/>
          </a:p>
        </c:txPr>
        <c:crossAx val="167165952"/>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s-ES" sz="1000"/>
              <a:t>LAS ACTIVIDADES DE</a:t>
            </a:r>
            <a:r>
              <a:rPr lang="es-ES" sz="1000" baseline="0"/>
              <a:t> LOS</a:t>
            </a:r>
            <a:r>
              <a:rPr lang="es-ES" sz="1000"/>
              <a:t> LIBROS DE TEXTO  PERMITEN UN </a:t>
            </a:r>
            <a:r>
              <a:rPr lang="es-ES" sz="1000" baseline="0"/>
              <a:t>AUTOAPRENDIZAJE.</a:t>
            </a:r>
            <a:endParaRPr lang="es-ES" sz="1000"/>
          </a:p>
        </c:rich>
      </c:tx>
      <c:layout>
        <c:manualLayout>
          <c:xMode val="edge"/>
          <c:yMode val="edge"/>
          <c:x val="0.20716535433070871"/>
          <c:y val="3.0303030303030311E-2"/>
        </c:manualLayout>
      </c:layout>
    </c:title>
    <c:view3D>
      <c:rAngAx val="1"/>
    </c:view3D>
    <c:plotArea>
      <c:layout/>
      <c:bar3DChart>
        <c:barDir val="col"/>
        <c:grouping val="clustered"/>
        <c:ser>
          <c:idx val="0"/>
          <c:order val="0"/>
          <c:tx>
            <c:strRef>
              <c:f>'P06'!$C$2</c:f>
              <c:strCache>
                <c:ptCount val="1"/>
                <c:pt idx="0">
                  <c:v>PORCENTAJE</c:v>
                </c:pt>
              </c:strCache>
            </c:strRef>
          </c:tx>
          <c:cat>
            <c:strRef>
              <c:f>'P06'!$A$3:$A$7</c:f>
              <c:strCache>
                <c:ptCount val="5"/>
                <c:pt idx="0">
                  <c:v>SIEMPRE</c:v>
                </c:pt>
                <c:pt idx="1">
                  <c:v>FRECUEN.</c:v>
                </c:pt>
                <c:pt idx="2">
                  <c:v>A VECES</c:v>
                </c:pt>
                <c:pt idx="3">
                  <c:v>RARA VEZ</c:v>
                </c:pt>
                <c:pt idx="4">
                  <c:v>NUNCA</c:v>
                </c:pt>
              </c:strCache>
            </c:strRef>
          </c:cat>
          <c:val>
            <c:numRef>
              <c:f>'P06'!$C$3:$C$7</c:f>
              <c:numCache>
                <c:formatCode>0.0%</c:formatCode>
                <c:ptCount val="5"/>
                <c:pt idx="0">
                  <c:v>8.4337349397595074E-2</c:v>
                </c:pt>
                <c:pt idx="1">
                  <c:v>0.12048192771084337</c:v>
                </c:pt>
                <c:pt idx="2">
                  <c:v>0.34939759036145568</c:v>
                </c:pt>
                <c:pt idx="3">
                  <c:v>0.39759036144579346</c:v>
                </c:pt>
                <c:pt idx="4">
                  <c:v>4.8192771084339114E-2</c:v>
                </c:pt>
              </c:numCache>
            </c:numRef>
          </c:val>
        </c:ser>
        <c:shape val="cylinder"/>
        <c:axId val="167181312"/>
        <c:axId val="167183104"/>
        <c:axId val="0"/>
      </c:bar3DChart>
      <c:catAx>
        <c:axId val="167181312"/>
        <c:scaling>
          <c:orientation val="minMax"/>
        </c:scaling>
        <c:axPos val="b"/>
        <c:majorTickMark val="none"/>
        <c:tickLblPos val="nextTo"/>
        <c:txPr>
          <a:bodyPr/>
          <a:lstStyle/>
          <a:p>
            <a:pPr>
              <a:defRPr lang="es-ES"/>
            </a:pPr>
            <a:endParaRPr lang="es-ES"/>
          </a:p>
        </c:txPr>
        <c:crossAx val="167183104"/>
        <c:crosses val="autoZero"/>
        <c:auto val="1"/>
        <c:lblAlgn val="ctr"/>
        <c:lblOffset val="100"/>
      </c:catAx>
      <c:valAx>
        <c:axId val="167183104"/>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67181312"/>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a:pPr>
            <a:r>
              <a:rPr lang="es-ES" sz="1000">
                <a:latin typeface="+mn-lt"/>
                <a:cs typeface="Times New Roman" pitchFamily="18" charset="0"/>
              </a:rPr>
              <a:t>ACTIVIDADES DE LOS LIBROS DE TEXTO QUE CONDUZCAN A UTILIZAR MEDIOS COMPUTACIONELAS.</a:t>
            </a:r>
          </a:p>
        </c:rich>
      </c:tx>
    </c:title>
    <c:view3D>
      <c:rAngAx val="1"/>
    </c:view3D>
    <c:plotArea>
      <c:layout>
        <c:manualLayout>
          <c:layoutTarget val="inner"/>
          <c:xMode val="edge"/>
          <c:yMode val="edge"/>
          <c:x val="0.19125179608023449"/>
          <c:y val="0.13638074310478632"/>
          <c:w val="0.79171657374944859"/>
          <c:h val="0.65446095553845263"/>
        </c:manualLayout>
      </c:layout>
      <c:bar3DChart>
        <c:barDir val="col"/>
        <c:grouping val="clustered"/>
        <c:ser>
          <c:idx val="0"/>
          <c:order val="0"/>
          <c:tx>
            <c:strRef>
              <c:f>'P07'!$C$2</c:f>
              <c:strCache>
                <c:ptCount val="1"/>
                <c:pt idx="0">
                  <c:v>PORCENTAJE</c:v>
                </c:pt>
              </c:strCache>
            </c:strRef>
          </c:tx>
          <c:cat>
            <c:strRef>
              <c:f>'P07'!$A$3:$A$7</c:f>
              <c:strCache>
                <c:ptCount val="5"/>
                <c:pt idx="0">
                  <c:v>SIEMPRE</c:v>
                </c:pt>
                <c:pt idx="1">
                  <c:v>FRECUEN.</c:v>
                </c:pt>
                <c:pt idx="2">
                  <c:v>A VECES</c:v>
                </c:pt>
                <c:pt idx="3">
                  <c:v>RARA VEZ</c:v>
                </c:pt>
                <c:pt idx="4">
                  <c:v>NUNCA</c:v>
                </c:pt>
              </c:strCache>
            </c:strRef>
          </c:cat>
          <c:val>
            <c:numRef>
              <c:f>'P07'!$C$3:$C$7</c:f>
              <c:numCache>
                <c:formatCode>0.0%</c:formatCode>
                <c:ptCount val="5"/>
                <c:pt idx="0">
                  <c:v>1.2048192771084338E-2</c:v>
                </c:pt>
                <c:pt idx="1">
                  <c:v>1.2048192771084338E-2</c:v>
                </c:pt>
                <c:pt idx="2">
                  <c:v>0.15662650602409639</c:v>
                </c:pt>
                <c:pt idx="3">
                  <c:v>0.40963855421686746</c:v>
                </c:pt>
                <c:pt idx="4">
                  <c:v>0.40963855421686746</c:v>
                </c:pt>
              </c:numCache>
            </c:numRef>
          </c:val>
        </c:ser>
        <c:shape val="cylinder"/>
        <c:axId val="167196928"/>
        <c:axId val="167436288"/>
        <c:axId val="0"/>
      </c:bar3DChart>
      <c:catAx>
        <c:axId val="167196928"/>
        <c:scaling>
          <c:orientation val="minMax"/>
        </c:scaling>
        <c:axPos val="b"/>
        <c:majorTickMark val="none"/>
        <c:tickLblPos val="nextTo"/>
        <c:txPr>
          <a:bodyPr/>
          <a:lstStyle/>
          <a:p>
            <a:pPr>
              <a:defRPr lang="es-ES"/>
            </a:pPr>
            <a:endParaRPr lang="es-ES"/>
          </a:p>
        </c:txPr>
        <c:crossAx val="167436288"/>
        <c:crosses val="autoZero"/>
        <c:auto val="1"/>
        <c:lblAlgn val="ctr"/>
        <c:lblOffset val="100"/>
      </c:catAx>
      <c:valAx>
        <c:axId val="167436288"/>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67196928"/>
        <c:crosses val="autoZero"/>
        <c:crossBetween val="between"/>
      </c:valAx>
      <c:dTable>
        <c:showHorzBorder val="1"/>
        <c:showVertBorder val="1"/>
        <c:showOutline val="1"/>
        <c:showKeys val="1"/>
        <c:txPr>
          <a:bodyPr/>
          <a:lstStyle/>
          <a:p>
            <a:pPr rtl="0">
              <a:defRPr lang="es-ES" sz="900"/>
            </a:pPr>
            <a:endParaRPr lang="es-ES"/>
          </a:p>
        </c:txPr>
      </c:dTable>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50"/>
            </a:pPr>
            <a:r>
              <a:rPr lang="es-ES" sz="1000"/>
              <a:t>EJERCICIOS Y PROBLEMAS</a:t>
            </a:r>
            <a:r>
              <a:rPr lang="es-ES" sz="1000" baseline="0"/>
              <a:t> RESUELTOS SIGUIENDO UN PROCESO SECUENCIAL Y LÓGICO.</a:t>
            </a:r>
            <a:endParaRPr lang="es-ES" sz="1000"/>
          </a:p>
        </c:rich>
      </c:tx>
    </c:title>
    <c:view3D>
      <c:rAngAx val="1"/>
    </c:view3D>
    <c:plotArea>
      <c:layout>
        <c:manualLayout>
          <c:layoutTarget val="inner"/>
          <c:xMode val="edge"/>
          <c:yMode val="edge"/>
          <c:x val="0.19905830521184853"/>
          <c:y val="0.2248107054799969"/>
          <c:w val="0.77713217097862752"/>
          <c:h val="0.60340889207031889"/>
        </c:manualLayout>
      </c:layout>
      <c:bar3DChart>
        <c:barDir val="col"/>
        <c:grouping val="clustered"/>
        <c:ser>
          <c:idx val="0"/>
          <c:order val="0"/>
          <c:tx>
            <c:strRef>
              <c:f>'P08'!$C$2</c:f>
              <c:strCache>
                <c:ptCount val="1"/>
                <c:pt idx="0">
                  <c:v>PORCENTAJE</c:v>
                </c:pt>
              </c:strCache>
            </c:strRef>
          </c:tx>
          <c:cat>
            <c:strRef>
              <c:f>'P08'!$A$3:$A$7</c:f>
              <c:strCache>
                <c:ptCount val="5"/>
                <c:pt idx="0">
                  <c:v>SIEMPRE</c:v>
                </c:pt>
                <c:pt idx="1">
                  <c:v>FRECUEN.</c:v>
                </c:pt>
                <c:pt idx="2">
                  <c:v>A VECES</c:v>
                </c:pt>
                <c:pt idx="3">
                  <c:v>RARA VEZ</c:v>
                </c:pt>
                <c:pt idx="4">
                  <c:v>NUNCA</c:v>
                </c:pt>
              </c:strCache>
            </c:strRef>
          </c:cat>
          <c:val>
            <c:numRef>
              <c:f>'P08'!$C$3:$C$7</c:f>
              <c:numCache>
                <c:formatCode>0.0%</c:formatCode>
                <c:ptCount val="5"/>
                <c:pt idx="0">
                  <c:v>0.14457831325301188</c:v>
                </c:pt>
                <c:pt idx="1">
                  <c:v>0.44578313253011015</c:v>
                </c:pt>
                <c:pt idx="2">
                  <c:v>0.26506024096385788</c:v>
                </c:pt>
                <c:pt idx="3">
                  <c:v>0.13253012048192794</c:v>
                </c:pt>
                <c:pt idx="4">
                  <c:v>1.2048192771084338E-2</c:v>
                </c:pt>
              </c:numCache>
            </c:numRef>
          </c:val>
        </c:ser>
        <c:shape val="cylinder"/>
        <c:axId val="168367616"/>
        <c:axId val="168369152"/>
        <c:axId val="0"/>
      </c:bar3DChart>
      <c:catAx>
        <c:axId val="168367616"/>
        <c:scaling>
          <c:orientation val="minMax"/>
        </c:scaling>
        <c:axPos val="b"/>
        <c:majorTickMark val="none"/>
        <c:tickLblPos val="nextTo"/>
        <c:txPr>
          <a:bodyPr/>
          <a:lstStyle/>
          <a:p>
            <a:pPr>
              <a:defRPr lang="es-ES"/>
            </a:pPr>
            <a:endParaRPr lang="es-ES"/>
          </a:p>
        </c:txPr>
        <c:crossAx val="168369152"/>
        <c:crosses val="autoZero"/>
        <c:auto val="1"/>
        <c:lblAlgn val="ctr"/>
        <c:lblOffset val="100"/>
      </c:catAx>
      <c:valAx>
        <c:axId val="168369152"/>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68367616"/>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000"/>
            </a:pPr>
            <a:r>
              <a:rPr lang="es-ES" sz="1000" b="1" i="0" u="none" strike="noStrike" baseline="0"/>
              <a:t>COMUNICACIÓN DE IDEAS MEDIANTE UN LENGUAJE VERBAL CLARO, SENCILLO Y PRECISO. </a:t>
            </a:r>
            <a:endParaRPr lang="es-ES" sz="1000"/>
          </a:p>
        </c:rich>
      </c:tx>
    </c:title>
    <c:view3D>
      <c:rAngAx val="1"/>
    </c:view3D>
    <c:plotArea>
      <c:layout>
        <c:manualLayout>
          <c:layoutTarget val="inner"/>
          <c:xMode val="edge"/>
          <c:yMode val="edge"/>
          <c:x val="0.20341724620189536"/>
          <c:y val="0.16529017008085214"/>
          <c:w val="0.76981876353049328"/>
          <c:h val="0.64985909391925112"/>
        </c:manualLayout>
      </c:layout>
      <c:bar3DChart>
        <c:barDir val="col"/>
        <c:grouping val="clustered"/>
        <c:ser>
          <c:idx val="0"/>
          <c:order val="0"/>
          <c:tx>
            <c:strRef>
              <c:f>'P09'!$C$2</c:f>
              <c:strCache>
                <c:ptCount val="1"/>
                <c:pt idx="0">
                  <c:v>PORCENTAJE</c:v>
                </c:pt>
              </c:strCache>
            </c:strRef>
          </c:tx>
          <c:cat>
            <c:strRef>
              <c:f>'P09'!$A$3:$A$7</c:f>
              <c:strCache>
                <c:ptCount val="5"/>
                <c:pt idx="0">
                  <c:v>SIEMPRE</c:v>
                </c:pt>
                <c:pt idx="1">
                  <c:v>FRECUEN.</c:v>
                </c:pt>
                <c:pt idx="2">
                  <c:v>A VECES</c:v>
                </c:pt>
                <c:pt idx="3">
                  <c:v>RARA VEZ</c:v>
                </c:pt>
                <c:pt idx="4">
                  <c:v>NUNCA</c:v>
                </c:pt>
              </c:strCache>
            </c:strRef>
          </c:cat>
          <c:val>
            <c:numRef>
              <c:f>'P09'!$C$3:$C$7</c:f>
              <c:numCache>
                <c:formatCode>0.0%</c:formatCode>
                <c:ptCount val="5"/>
                <c:pt idx="0">
                  <c:v>1.2048192771084338E-2</c:v>
                </c:pt>
                <c:pt idx="1">
                  <c:v>0.2289156626506024</c:v>
                </c:pt>
                <c:pt idx="2">
                  <c:v>0.46987951807229678</c:v>
                </c:pt>
                <c:pt idx="3">
                  <c:v>0.26506024096385788</c:v>
                </c:pt>
                <c:pt idx="4">
                  <c:v>2.4096385542168676E-2</c:v>
                </c:pt>
              </c:numCache>
            </c:numRef>
          </c:val>
        </c:ser>
        <c:shape val="cylinder"/>
        <c:axId val="168403712"/>
        <c:axId val="168405248"/>
        <c:axId val="0"/>
      </c:bar3DChart>
      <c:catAx>
        <c:axId val="168403712"/>
        <c:scaling>
          <c:orientation val="minMax"/>
        </c:scaling>
        <c:axPos val="b"/>
        <c:majorTickMark val="none"/>
        <c:tickLblPos val="nextTo"/>
        <c:txPr>
          <a:bodyPr/>
          <a:lstStyle/>
          <a:p>
            <a:pPr>
              <a:defRPr lang="es-ES"/>
            </a:pPr>
            <a:endParaRPr lang="es-ES"/>
          </a:p>
        </c:txPr>
        <c:crossAx val="168405248"/>
        <c:crosses val="autoZero"/>
        <c:auto val="1"/>
        <c:lblAlgn val="ctr"/>
        <c:lblOffset val="100"/>
      </c:catAx>
      <c:valAx>
        <c:axId val="168405248"/>
        <c:scaling>
          <c:orientation val="minMax"/>
        </c:scaling>
        <c:axPos val="l"/>
        <c:majorGridlines/>
        <c:title>
          <c:tx>
            <c:rich>
              <a:bodyPr/>
              <a:lstStyle/>
              <a:p>
                <a:pPr>
                  <a:defRPr lang="es-ES"/>
                </a:pPr>
                <a:r>
                  <a:t>Porcentaje</a:t>
                </a:r>
              </a:p>
            </c:rich>
          </c:tx>
        </c:title>
        <c:numFmt formatCode="0.0%" sourceLinked="1"/>
        <c:majorTickMark val="none"/>
        <c:tickLblPos val="nextTo"/>
        <c:txPr>
          <a:bodyPr/>
          <a:lstStyle/>
          <a:p>
            <a:pPr>
              <a:defRPr lang="es-ES"/>
            </a:pPr>
            <a:endParaRPr lang="es-ES"/>
          </a:p>
        </c:txPr>
        <c:crossAx val="168403712"/>
        <c:crosses val="autoZero"/>
        <c:crossBetween val="between"/>
      </c:valAx>
      <c:dTable>
        <c:showHorzBorder val="1"/>
        <c:showVertBorder val="1"/>
        <c:showOutline val="1"/>
        <c:showKeys val="1"/>
        <c:txPr>
          <a:bodyPr/>
          <a:lstStyle/>
          <a:p>
            <a:pPr rtl="0">
              <a:defRPr lang="es-ES" sz="1000"/>
            </a:pPr>
            <a:endParaRPr lang="es-ES"/>
          </a:p>
        </c:txPr>
      </c:dTable>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AF587-DD3B-4B56-B076-694030E16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Pages>
  <Words>52638</Words>
  <Characters>289513</Characters>
  <Application>Microsoft Office Word</Application>
  <DocSecurity>0</DocSecurity>
  <Lines>2412</Lines>
  <Paragraphs>682</Paragraphs>
  <ScaleCrop>false</ScaleCrop>
  <HeadingPairs>
    <vt:vector size="2" baseType="variant">
      <vt:variant>
        <vt:lpstr>Título</vt:lpstr>
      </vt:variant>
      <vt:variant>
        <vt:i4>1</vt:i4>
      </vt:variant>
    </vt:vector>
  </HeadingPairs>
  <TitlesOfParts>
    <vt:vector size="1" baseType="lpstr">
      <vt:lpstr/>
    </vt:vector>
  </TitlesOfParts>
  <Company>Nombre de la organización</Company>
  <LinksUpToDate>false</LinksUpToDate>
  <CharactersWithSpaces>341469</CharactersWithSpaces>
  <SharedDoc>false</SharedDoc>
  <HLinks>
    <vt:vector size="738" baseType="variant">
      <vt:variant>
        <vt:i4>5570575</vt:i4>
      </vt:variant>
      <vt:variant>
        <vt:i4>639</vt:i4>
      </vt:variant>
      <vt:variant>
        <vt:i4>0</vt:i4>
      </vt:variant>
      <vt:variant>
        <vt:i4>5</vt:i4>
      </vt:variant>
      <vt:variant>
        <vt:lpwstr>http://webdelprofesor.ula.ve/humanidades/marygri/recursos.php martes 10 23h50</vt:lpwstr>
      </vt:variant>
      <vt:variant>
        <vt:lpwstr/>
      </vt:variant>
      <vt:variant>
        <vt:i4>10092568</vt:i4>
      </vt:variant>
      <vt:variant>
        <vt:i4>636</vt:i4>
      </vt:variant>
      <vt:variant>
        <vt:i4>0</vt:i4>
      </vt:variant>
      <vt:variant>
        <vt:i4>5</vt:i4>
      </vt:variant>
      <vt:variant>
        <vt:lpwstr>http://académico.uno.mx/rnevarez/sistemaseducativos/cont_im_archivos/slide0012.htm</vt:lpwstr>
      </vt:variant>
      <vt:variant>
        <vt:lpwstr/>
      </vt:variant>
      <vt:variant>
        <vt:i4>3801188</vt:i4>
      </vt:variant>
      <vt:variant>
        <vt:i4>633</vt:i4>
      </vt:variant>
      <vt:variant>
        <vt:i4>0</vt:i4>
      </vt:variant>
      <vt:variant>
        <vt:i4>5</vt:i4>
      </vt:variant>
      <vt:variant>
        <vt:lpwstr>http://www.monografias.com/</vt:lpwstr>
      </vt:variant>
      <vt:variant>
        <vt:lpwstr/>
      </vt:variant>
      <vt:variant>
        <vt:i4>2293799</vt:i4>
      </vt:variant>
      <vt:variant>
        <vt:i4>630</vt:i4>
      </vt:variant>
      <vt:variant>
        <vt:i4>0</vt:i4>
      </vt:variant>
      <vt:variant>
        <vt:i4>5</vt:i4>
      </vt:variant>
      <vt:variant>
        <vt:lpwstr>http://www.pensamientoestrategico.com/</vt:lpwstr>
      </vt:variant>
      <vt:variant>
        <vt:lpwstr/>
      </vt:variant>
      <vt:variant>
        <vt:i4>3604533</vt:i4>
      </vt:variant>
      <vt:variant>
        <vt:i4>627</vt:i4>
      </vt:variant>
      <vt:variant>
        <vt:i4>0</vt:i4>
      </vt:variant>
      <vt:variant>
        <vt:i4>5</vt:i4>
      </vt:variant>
      <vt:variant>
        <vt:lpwstr>http://www.ausubel/</vt:lpwstr>
      </vt:variant>
      <vt:variant>
        <vt:lpwstr/>
      </vt:variant>
      <vt:variant>
        <vt:i4>29</vt:i4>
      </vt:variant>
      <vt:variant>
        <vt:i4>624</vt:i4>
      </vt:variant>
      <vt:variant>
        <vt:i4>0</vt:i4>
      </vt:variant>
      <vt:variant>
        <vt:i4>5</vt:i4>
      </vt:variant>
      <vt:variant>
        <vt:lpwstr>http://contextoeducativo.com.ar/</vt:lpwstr>
      </vt:variant>
      <vt:variant>
        <vt:lpwstr/>
      </vt:variant>
      <vt:variant>
        <vt:i4>2621471</vt:i4>
      </vt:variant>
      <vt:variant>
        <vt:i4>591</vt:i4>
      </vt:variant>
      <vt:variant>
        <vt:i4>0</vt:i4>
      </vt:variant>
      <vt:variant>
        <vt:i4>5</vt:i4>
      </vt:variant>
      <vt:variant>
        <vt:lpwstr>http://www.itcj.edu.mx/alumnos/source/op_titulacion.php</vt:lpwstr>
      </vt:variant>
      <vt:variant>
        <vt:lpwstr/>
      </vt:variant>
      <vt:variant>
        <vt:i4>2949278</vt:i4>
      </vt:variant>
      <vt:variant>
        <vt:i4>588</vt:i4>
      </vt:variant>
      <vt:variant>
        <vt:i4>0</vt:i4>
      </vt:variant>
      <vt:variant>
        <vt:i4>5</vt:i4>
      </vt:variant>
      <vt:variant>
        <vt:lpwstr>http://www.unizar.es/eees/innovación06/COMUNIC_PUBLI/BLOQUE_IV_5. pdf</vt:lpwstr>
      </vt:variant>
      <vt:variant>
        <vt:lpwstr/>
      </vt:variant>
      <vt:variant>
        <vt:i4>7995412</vt:i4>
      </vt:variant>
      <vt:variant>
        <vt:i4>585</vt:i4>
      </vt:variant>
      <vt:variant>
        <vt:i4>0</vt:i4>
      </vt:variant>
      <vt:variant>
        <vt:i4>5</vt:i4>
      </vt:variant>
      <vt:variant>
        <vt:lpwstr>http://es.wikipedia.org/w/index.php?title=George_Siemens&amp;action=edit&amp;redlink=1</vt:lpwstr>
      </vt:variant>
      <vt:variant>
        <vt:lpwstr/>
      </vt:variant>
      <vt:variant>
        <vt:i4>1835091</vt:i4>
      </vt:variant>
      <vt:variant>
        <vt:i4>582</vt:i4>
      </vt:variant>
      <vt:variant>
        <vt:i4>0</vt:i4>
      </vt:variant>
      <vt:variant>
        <vt:i4>5</vt:i4>
      </vt:variant>
      <vt:variant>
        <vt:lpwstr>http://es.wikipedia.org/wiki/Conectivismo</vt:lpwstr>
      </vt:variant>
      <vt:variant>
        <vt:lpwstr/>
      </vt:variant>
      <vt:variant>
        <vt:i4>720970</vt:i4>
      </vt:variant>
      <vt:variant>
        <vt:i4>579</vt:i4>
      </vt:variant>
      <vt:variant>
        <vt:i4>0</vt:i4>
      </vt:variant>
      <vt:variant>
        <vt:i4>5</vt:i4>
      </vt:variant>
      <vt:variant>
        <vt:lpwstr>http://es.wikipedia.org/wiki/Sociedad</vt:lpwstr>
      </vt:variant>
      <vt:variant>
        <vt:lpwstr/>
      </vt:variant>
      <vt:variant>
        <vt:i4>1114205</vt:i4>
      </vt:variant>
      <vt:variant>
        <vt:i4>576</vt:i4>
      </vt:variant>
      <vt:variant>
        <vt:i4>0</vt:i4>
      </vt:variant>
      <vt:variant>
        <vt:i4>5</vt:i4>
      </vt:variant>
      <vt:variant>
        <vt:lpwstr>http://es.wikipedia.org/wiki/Vigotski</vt:lpwstr>
      </vt:variant>
      <vt:variant>
        <vt:lpwstr/>
      </vt:variant>
      <vt:variant>
        <vt:i4>5439562</vt:i4>
      </vt:variant>
      <vt:variant>
        <vt:i4>573</vt:i4>
      </vt:variant>
      <vt:variant>
        <vt:i4>0</vt:i4>
      </vt:variant>
      <vt:variant>
        <vt:i4>5</vt:i4>
      </vt:variant>
      <vt:variant>
        <vt:lpwstr>http://es.wikipedia.org/wiki/aprendizaje</vt:lpwstr>
      </vt:variant>
      <vt:variant>
        <vt:lpwstr>teor.C3.ADas_d_aprendizajedel</vt:lpwstr>
      </vt:variant>
      <vt:variant>
        <vt:i4>196690</vt:i4>
      </vt:variant>
      <vt:variant>
        <vt:i4>570</vt:i4>
      </vt:variant>
      <vt:variant>
        <vt:i4>0</vt:i4>
      </vt:variant>
      <vt:variant>
        <vt:i4>5</vt:i4>
      </vt:variant>
      <vt:variant>
        <vt:lpwstr>http://es.wikipedia.org/w/index.php?title=Socio-constructivismo&amp;action=edit&amp;redlink=1</vt:lpwstr>
      </vt:variant>
      <vt:variant>
        <vt:lpwstr/>
      </vt:variant>
      <vt:variant>
        <vt:i4>1114205</vt:i4>
      </vt:variant>
      <vt:variant>
        <vt:i4>567</vt:i4>
      </vt:variant>
      <vt:variant>
        <vt:i4>0</vt:i4>
      </vt:variant>
      <vt:variant>
        <vt:i4>5</vt:i4>
      </vt:variant>
      <vt:variant>
        <vt:lpwstr>http://es.wikipedia.org/wiki/Vigotski</vt:lpwstr>
      </vt:variant>
      <vt:variant>
        <vt:lpwstr/>
      </vt:variant>
      <vt:variant>
        <vt:i4>3211351</vt:i4>
      </vt:variant>
      <vt:variant>
        <vt:i4>564</vt:i4>
      </vt:variant>
      <vt:variant>
        <vt:i4>0</vt:i4>
      </vt:variant>
      <vt:variant>
        <vt:i4>5</vt:i4>
      </vt:variant>
      <vt:variant>
        <vt:lpwstr>http://es.wikipedia.org/wiki/Jean_Piaget</vt:lpwstr>
      </vt:variant>
      <vt:variant>
        <vt:lpwstr/>
      </vt:variant>
      <vt:variant>
        <vt:i4>5439562</vt:i4>
      </vt:variant>
      <vt:variant>
        <vt:i4>561</vt:i4>
      </vt:variant>
      <vt:variant>
        <vt:i4>0</vt:i4>
      </vt:variant>
      <vt:variant>
        <vt:i4>5</vt:i4>
      </vt:variant>
      <vt:variant>
        <vt:lpwstr>http://es.wikipedia.org/wiki/aprendizaje</vt:lpwstr>
      </vt:variant>
      <vt:variant>
        <vt:lpwstr>teor.C3.ADas_d_aprendizajedel</vt:lpwstr>
      </vt:variant>
      <vt:variant>
        <vt:i4>7733283</vt:i4>
      </vt:variant>
      <vt:variant>
        <vt:i4>558</vt:i4>
      </vt:variant>
      <vt:variant>
        <vt:i4>0</vt:i4>
      </vt:variant>
      <vt:variant>
        <vt:i4>5</vt:i4>
      </vt:variant>
      <vt:variant>
        <vt:lpwstr>http://es.wikipedia.org/wiki/Comportamiento</vt:lpwstr>
      </vt:variant>
      <vt:variant>
        <vt:lpwstr/>
      </vt:variant>
      <vt:variant>
        <vt:i4>5046316</vt:i4>
      </vt:variant>
      <vt:variant>
        <vt:i4>555</vt:i4>
      </vt:variant>
      <vt:variant>
        <vt:i4>0</vt:i4>
      </vt:variant>
      <vt:variant>
        <vt:i4>5</vt:i4>
      </vt:variant>
      <vt:variant>
        <vt:lpwstr>http://es.wikipedia.org/wiki/Condicionamiento_instrumental</vt:lpwstr>
      </vt:variant>
      <vt:variant>
        <vt:lpwstr/>
      </vt:variant>
      <vt:variant>
        <vt:i4>6684733</vt:i4>
      </vt:variant>
      <vt:variant>
        <vt:i4>552</vt:i4>
      </vt:variant>
      <vt:variant>
        <vt:i4>0</vt:i4>
      </vt:variant>
      <vt:variant>
        <vt:i4>5</vt:i4>
      </vt:variant>
      <vt:variant>
        <vt:lpwstr>http://es.wikipedia.org/wiki/Thorndike</vt:lpwstr>
      </vt:variant>
      <vt:variant>
        <vt:lpwstr/>
      </vt:variant>
      <vt:variant>
        <vt:i4>4325410</vt:i4>
      </vt:variant>
      <vt:variant>
        <vt:i4>549</vt:i4>
      </vt:variant>
      <vt:variant>
        <vt:i4>0</vt:i4>
      </vt:variant>
      <vt:variant>
        <vt:i4>5</vt:i4>
      </vt:variant>
      <vt:variant>
        <vt:lpwstr>http://es.wikipedia.org/wiki/Condicionamiento_cl%C3%A1sico</vt:lpwstr>
      </vt:variant>
      <vt:variant>
        <vt:lpwstr/>
      </vt:variant>
      <vt:variant>
        <vt:i4>7733285</vt:i4>
      </vt:variant>
      <vt:variant>
        <vt:i4>546</vt:i4>
      </vt:variant>
      <vt:variant>
        <vt:i4>0</vt:i4>
      </vt:variant>
      <vt:variant>
        <vt:i4>5</vt:i4>
      </vt:variant>
      <vt:variant>
        <vt:lpwstr>http://es.wikipedia.org/wiki/Pavlov</vt:lpwstr>
      </vt:variant>
      <vt:variant>
        <vt:lpwstr/>
      </vt:variant>
      <vt:variant>
        <vt:i4>1835122</vt:i4>
      </vt:variant>
      <vt:variant>
        <vt:i4>543</vt:i4>
      </vt:variant>
      <vt:variant>
        <vt:i4>0</vt:i4>
      </vt:variant>
      <vt:variant>
        <vt:i4>5</vt:i4>
      </vt:variant>
      <vt:variant>
        <vt:lpwstr>http://es.wikipedia.org/wiki/Siglo_XX</vt:lpwstr>
      </vt:variant>
      <vt:variant>
        <vt:lpwstr/>
      </vt:variant>
      <vt:variant>
        <vt:i4>5636153</vt:i4>
      </vt:variant>
      <vt:variant>
        <vt:i4>540</vt:i4>
      </vt:variant>
      <vt:variant>
        <vt:i4>0</vt:i4>
      </vt:variant>
      <vt:variant>
        <vt:i4>5</vt:i4>
      </vt:variant>
      <vt:variant>
        <vt:lpwstr>http://es.wikipedia.org/wiki/Condicionamiento_operante</vt:lpwstr>
      </vt:variant>
      <vt:variant>
        <vt:lpwstr/>
      </vt:variant>
      <vt:variant>
        <vt:i4>2359388</vt:i4>
      </vt:variant>
      <vt:variant>
        <vt:i4>537</vt:i4>
      </vt:variant>
      <vt:variant>
        <vt:i4>0</vt:i4>
      </vt:variant>
      <vt:variant>
        <vt:i4>5</vt:i4>
      </vt:variant>
      <vt:variant>
        <vt:lpwstr>http://es.wikipedia.org/wiki/B.F._Skinner</vt:lpwstr>
      </vt:variant>
      <vt:variant>
        <vt:lpwstr/>
      </vt:variant>
      <vt:variant>
        <vt:i4>3866740</vt:i4>
      </vt:variant>
      <vt:variant>
        <vt:i4>534</vt:i4>
      </vt:variant>
      <vt:variant>
        <vt:i4>0</vt:i4>
      </vt:variant>
      <vt:variant>
        <vt:i4>5</vt:i4>
      </vt:variant>
      <vt:variant>
        <vt:lpwstr>http://www.monografias.com/trabajos11/conge/conge.shtml</vt:lpwstr>
      </vt:variant>
      <vt:variant>
        <vt:lpwstr/>
      </vt:variant>
      <vt:variant>
        <vt:i4>3866740</vt:i4>
      </vt:variant>
      <vt:variant>
        <vt:i4>531</vt:i4>
      </vt:variant>
      <vt:variant>
        <vt:i4>0</vt:i4>
      </vt:variant>
      <vt:variant>
        <vt:i4>5</vt:i4>
      </vt:variant>
      <vt:variant>
        <vt:lpwstr>http://www.monografias.com/trabajos11/norma/norma.shtml</vt:lpwstr>
      </vt:variant>
      <vt:variant>
        <vt:lpwstr/>
      </vt:variant>
      <vt:variant>
        <vt:i4>5898319</vt:i4>
      </vt:variant>
      <vt:variant>
        <vt:i4>528</vt:i4>
      </vt:variant>
      <vt:variant>
        <vt:i4>0</vt:i4>
      </vt:variant>
      <vt:variant>
        <vt:i4>5</vt:i4>
      </vt:variant>
      <vt:variant>
        <vt:lpwstr>http://www.monografias.com/trabajos6/prod/prod.shtml</vt:lpwstr>
      </vt:variant>
      <vt:variant>
        <vt:lpwstr/>
      </vt:variant>
      <vt:variant>
        <vt:i4>3866736</vt:i4>
      </vt:variant>
      <vt:variant>
        <vt:i4>525</vt:i4>
      </vt:variant>
      <vt:variant>
        <vt:i4>0</vt:i4>
      </vt:variant>
      <vt:variant>
        <vt:i4>5</vt:i4>
      </vt:variant>
      <vt:variant>
        <vt:lpwstr>http://www.monografias.com/trabajos15/estadistica/estadistica.shtml</vt:lpwstr>
      </vt:variant>
      <vt:variant>
        <vt:lpwstr/>
      </vt:variant>
      <vt:variant>
        <vt:i4>1638495</vt:i4>
      </vt:variant>
      <vt:variant>
        <vt:i4>522</vt:i4>
      </vt:variant>
      <vt:variant>
        <vt:i4>0</vt:i4>
      </vt:variant>
      <vt:variant>
        <vt:i4>5</vt:i4>
      </vt:variant>
      <vt:variant>
        <vt:lpwstr>http://www.monografias.com/trabajos5/rolorg/rolorg2.shtml</vt:lpwstr>
      </vt:variant>
      <vt:variant>
        <vt:lpwstr>banco</vt:lpwstr>
      </vt:variant>
      <vt:variant>
        <vt:i4>1179743</vt:i4>
      </vt:variant>
      <vt:variant>
        <vt:i4>519</vt:i4>
      </vt:variant>
      <vt:variant>
        <vt:i4>0</vt:i4>
      </vt:variant>
      <vt:variant>
        <vt:i4>5</vt:i4>
      </vt:variant>
      <vt:variant>
        <vt:lpwstr>http://www.monografias.com/trabajos13/librylec/librylec.shtml</vt:lpwstr>
      </vt:variant>
      <vt:variant>
        <vt:lpwstr/>
      </vt:variant>
      <vt:variant>
        <vt:i4>5308441</vt:i4>
      </vt:variant>
      <vt:variant>
        <vt:i4>516</vt:i4>
      </vt:variant>
      <vt:variant>
        <vt:i4>0</vt:i4>
      </vt:variant>
      <vt:variant>
        <vt:i4>5</vt:i4>
      </vt:variant>
      <vt:variant>
        <vt:lpwstr>http://www.monografias.com/trabajos16/espacio-tiempo/espacio-tiempo.shtml</vt:lpwstr>
      </vt:variant>
      <vt:variant>
        <vt:lpwstr/>
      </vt:variant>
      <vt:variant>
        <vt:i4>8126569</vt:i4>
      </vt:variant>
      <vt:variant>
        <vt:i4>513</vt:i4>
      </vt:variant>
      <vt:variant>
        <vt:i4>0</vt:i4>
      </vt:variant>
      <vt:variant>
        <vt:i4>5</vt:i4>
      </vt:variant>
      <vt:variant>
        <vt:lpwstr>http://www.monografias.com/trabajos6/napro/napro.shtml</vt:lpwstr>
      </vt:variant>
      <vt:variant>
        <vt:lpwstr/>
      </vt:variant>
      <vt:variant>
        <vt:i4>3866737</vt:i4>
      </vt:variant>
      <vt:variant>
        <vt:i4>510</vt:i4>
      </vt:variant>
      <vt:variant>
        <vt:i4>0</vt:i4>
      </vt:variant>
      <vt:variant>
        <vt:i4>5</vt:i4>
      </vt:variant>
      <vt:variant>
        <vt:lpwstr>http://www.monografias.com/trabajos14/andresbello/andresbello.shtml</vt:lpwstr>
      </vt:variant>
      <vt:variant>
        <vt:lpwstr/>
      </vt:variant>
      <vt:variant>
        <vt:i4>3866740</vt:i4>
      </vt:variant>
      <vt:variant>
        <vt:i4>507</vt:i4>
      </vt:variant>
      <vt:variant>
        <vt:i4>0</vt:i4>
      </vt:variant>
      <vt:variant>
        <vt:i4>5</vt:i4>
      </vt:variant>
      <vt:variant>
        <vt:lpwstr>http://www.monografias.com/trabajos11/norma/norma.shtml</vt:lpwstr>
      </vt:variant>
      <vt:variant>
        <vt:lpwstr/>
      </vt:variant>
      <vt:variant>
        <vt:i4>262161</vt:i4>
      </vt:variant>
      <vt:variant>
        <vt:i4>504</vt:i4>
      </vt:variant>
      <vt:variant>
        <vt:i4>0</vt:i4>
      </vt:variant>
      <vt:variant>
        <vt:i4>5</vt:i4>
      </vt:variant>
      <vt:variant>
        <vt:lpwstr>http://www.monografias.com/Computacion/Programacion/</vt:lpwstr>
      </vt:variant>
      <vt:variant>
        <vt:lpwstr/>
      </vt:variant>
      <vt:variant>
        <vt:i4>3866739</vt:i4>
      </vt:variant>
      <vt:variant>
        <vt:i4>501</vt:i4>
      </vt:variant>
      <vt:variant>
        <vt:i4>0</vt:i4>
      </vt:variant>
      <vt:variant>
        <vt:i4>5</vt:i4>
      </vt:variant>
      <vt:variant>
        <vt:lpwstr>http://www.monografias.com/trabajos16/objetivos-educacion/objetivos-educacion.shtml</vt:lpwstr>
      </vt:variant>
      <vt:variant>
        <vt:lpwstr/>
      </vt:variant>
      <vt:variant>
        <vt:i4>3080288</vt:i4>
      </vt:variant>
      <vt:variant>
        <vt:i4>498</vt:i4>
      </vt:variant>
      <vt:variant>
        <vt:i4>0</vt:i4>
      </vt:variant>
      <vt:variant>
        <vt:i4>5</vt:i4>
      </vt:variant>
      <vt:variant>
        <vt:lpwstr>http://www.monografias.com/trabajos/seguinfo/seguinfo.shtml</vt:lpwstr>
      </vt:variant>
      <vt:variant>
        <vt:lpwstr/>
      </vt:variant>
      <vt:variant>
        <vt:i4>5242950</vt:i4>
      </vt:variant>
      <vt:variant>
        <vt:i4>495</vt:i4>
      </vt:variant>
      <vt:variant>
        <vt:i4>0</vt:i4>
      </vt:variant>
      <vt:variant>
        <vt:i4>5</vt:i4>
      </vt:variant>
      <vt:variant>
        <vt:lpwstr>http://www.monografias.com/trabajos5/teap/teap.shtml</vt:lpwstr>
      </vt:variant>
      <vt:variant>
        <vt:lpwstr/>
      </vt:variant>
      <vt:variant>
        <vt:i4>3866736</vt:i4>
      </vt:variant>
      <vt:variant>
        <vt:i4>492</vt:i4>
      </vt:variant>
      <vt:variant>
        <vt:i4>0</vt:i4>
      </vt:variant>
      <vt:variant>
        <vt:i4>5</vt:i4>
      </vt:variant>
      <vt:variant>
        <vt:lpwstr>http://www.monografias.com/trabajos15/metodos-ensenanza/metodos-ensenanza.shtml</vt:lpwstr>
      </vt:variant>
      <vt:variant>
        <vt:lpwstr/>
      </vt:variant>
      <vt:variant>
        <vt:i4>2752622</vt:i4>
      </vt:variant>
      <vt:variant>
        <vt:i4>489</vt:i4>
      </vt:variant>
      <vt:variant>
        <vt:i4>0</vt:i4>
      </vt:variant>
      <vt:variant>
        <vt:i4>5</vt:i4>
      </vt:variant>
      <vt:variant>
        <vt:lpwstr>http://www.monografias.com/trabajos14/administ-procesos/administ-procesos.shtml</vt:lpwstr>
      </vt:variant>
      <vt:variant>
        <vt:lpwstr>PROCE</vt:lpwstr>
      </vt:variant>
      <vt:variant>
        <vt:i4>2621471</vt:i4>
      </vt:variant>
      <vt:variant>
        <vt:i4>486</vt:i4>
      </vt:variant>
      <vt:variant>
        <vt:i4>0</vt:i4>
      </vt:variant>
      <vt:variant>
        <vt:i4>5</vt:i4>
      </vt:variant>
      <vt:variant>
        <vt:lpwstr>http://www.itcj.edu.mx/alumnos/source/op_titulacion.php</vt:lpwstr>
      </vt:variant>
      <vt:variant>
        <vt:lpwstr/>
      </vt:variant>
      <vt:variant>
        <vt:i4>5111874</vt:i4>
      </vt:variant>
      <vt:variant>
        <vt:i4>483</vt:i4>
      </vt:variant>
      <vt:variant>
        <vt:i4>0</vt:i4>
      </vt:variant>
      <vt:variant>
        <vt:i4>5</vt:i4>
      </vt:variant>
      <vt:variant>
        <vt:lpwstr>http://www.pedagogia.es/recursos-didacticos/</vt:lpwstr>
      </vt:variant>
      <vt:variant>
        <vt:lpwstr/>
      </vt:variant>
      <vt:variant>
        <vt:i4>1245232</vt:i4>
      </vt:variant>
      <vt:variant>
        <vt:i4>476</vt:i4>
      </vt:variant>
      <vt:variant>
        <vt:i4>0</vt:i4>
      </vt:variant>
      <vt:variant>
        <vt:i4>5</vt:i4>
      </vt:variant>
      <vt:variant>
        <vt:lpwstr/>
      </vt:variant>
      <vt:variant>
        <vt:lpwstr>_Toc247346156</vt:lpwstr>
      </vt:variant>
      <vt:variant>
        <vt:i4>1245232</vt:i4>
      </vt:variant>
      <vt:variant>
        <vt:i4>470</vt:i4>
      </vt:variant>
      <vt:variant>
        <vt:i4>0</vt:i4>
      </vt:variant>
      <vt:variant>
        <vt:i4>5</vt:i4>
      </vt:variant>
      <vt:variant>
        <vt:lpwstr/>
      </vt:variant>
      <vt:variant>
        <vt:lpwstr>_Toc247346155</vt:lpwstr>
      </vt:variant>
      <vt:variant>
        <vt:i4>1245232</vt:i4>
      </vt:variant>
      <vt:variant>
        <vt:i4>464</vt:i4>
      </vt:variant>
      <vt:variant>
        <vt:i4>0</vt:i4>
      </vt:variant>
      <vt:variant>
        <vt:i4>5</vt:i4>
      </vt:variant>
      <vt:variant>
        <vt:lpwstr/>
      </vt:variant>
      <vt:variant>
        <vt:lpwstr>_Toc247346154</vt:lpwstr>
      </vt:variant>
      <vt:variant>
        <vt:i4>1245232</vt:i4>
      </vt:variant>
      <vt:variant>
        <vt:i4>458</vt:i4>
      </vt:variant>
      <vt:variant>
        <vt:i4>0</vt:i4>
      </vt:variant>
      <vt:variant>
        <vt:i4>5</vt:i4>
      </vt:variant>
      <vt:variant>
        <vt:lpwstr/>
      </vt:variant>
      <vt:variant>
        <vt:lpwstr>_Toc247346153</vt:lpwstr>
      </vt:variant>
      <vt:variant>
        <vt:i4>1245232</vt:i4>
      </vt:variant>
      <vt:variant>
        <vt:i4>452</vt:i4>
      </vt:variant>
      <vt:variant>
        <vt:i4>0</vt:i4>
      </vt:variant>
      <vt:variant>
        <vt:i4>5</vt:i4>
      </vt:variant>
      <vt:variant>
        <vt:lpwstr/>
      </vt:variant>
      <vt:variant>
        <vt:lpwstr>_Toc247346152</vt:lpwstr>
      </vt:variant>
      <vt:variant>
        <vt:i4>1245232</vt:i4>
      </vt:variant>
      <vt:variant>
        <vt:i4>446</vt:i4>
      </vt:variant>
      <vt:variant>
        <vt:i4>0</vt:i4>
      </vt:variant>
      <vt:variant>
        <vt:i4>5</vt:i4>
      </vt:variant>
      <vt:variant>
        <vt:lpwstr/>
      </vt:variant>
      <vt:variant>
        <vt:lpwstr>_Toc247346151</vt:lpwstr>
      </vt:variant>
      <vt:variant>
        <vt:i4>1245232</vt:i4>
      </vt:variant>
      <vt:variant>
        <vt:i4>440</vt:i4>
      </vt:variant>
      <vt:variant>
        <vt:i4>0</vt:i4>
      </vt:variant>
      <vt:variant>
        <vt:i4>5</vt:i4>
      </vt:variant>
      <vt:variant>
        <vt:lpwstr/>
      </vt:variant>
      <vt:variant>
        <vt:lpwstr>_Toc247346150</vt:lpwstr>
      </vt:variant>
      <vt:variant>
        <vt:i4>1179696</vt:i4>
      </vt:variant>
      <vt:variant>
        <vt:i4>434</vt:i4>
      </vt:variant>
      <vt:variant>
        <vt:i4>0</vt:i4>
      </vt:variant>
      <vt:variant>
        <vt:i4>5</vt:i4>
      </vt:variant>
      <vt:variant>
        <vt:lpwstr/>
      </vt:variant>
      <vt:variant>
        <vt:lpwstr>_Toc247346149</vt:lpwstr>
      </vt:variant>
      <vt:variant>
        <vt:i4>1179696</vt:i4>
      </vt:variant>
      <vt:variant>
        <vt:i4>428</vt:i4>
      </vt:variant>
      <vt:variant>
        <vt:i4>0</vt:i4>
      </vt:variant>
      <vt:variant>
        <vt:i4>5</vt:i4>
      </vt:variant>
      <vt:variant>
        <vt:lpwstr/>
      </vt:variant>
      <vt:variant>
        <vt:lpwstr>_Toc247346148</vt:lpwstr>
      </vt:variant>
      <vt:variant>
        <vt:i4>1179696</vt:i4>
      </vt:variant>
      <vt:variant>
        <vt:i4>422</vt:i4>
      </vt:variant>
      <vt:variant>
        <vt:i4>0</vt:i4>
      </vt:variant>
      <vt:variant>
        <vt:i4>5</vt:i4>
      </vt:variant>
      <vt:variant>
        <vt:lpwstr/>
      </vt:variant>
      <vt:variant>
        <vt:lpwstr>_Toc247346147</vt:lpwstr>
      </vt:variant>
      <vt:variant>
        <vt:i4>1179696</vt:i4>
      </vt:variant>
      <vt:variant>
        <vt:i4>416</vt:i4>
      </vt:variant>
      <vt:variant>
        <vt:i4>0</vt:i4>
      </vt:variant>
      <vt:variant>
        <vt:i4>5</vt:i4>
      </vt:variant>
      <vt:variant>
        <vt:lpwstr/>
      </vt:variant>
      <vt:variant>
        <vt:lpwstr>_Toc247346146</vt:lpwstr>
      </vt:variant>
      <vt:variant>
        <vt:i4>1179696</vt:i4>
      </vt:variant>
      <vt:variant>
        <vt:i4>410</vt:i4>
      </vt:variant>
      <vt:variant>
        <vt:i4>0</vt:i4>
      </vt:variant>
      <vt:variant>
        <vt:i4>5</vt:i4>
      </vt:variant>
      <vt:variant>
        <vt:lpwstr/>
      </vt:variant>
      <vt:variant>
        <vt:lpwstr>_Toc247346145</vt:lpwstr>
      </vt:variant>
      <vt:variant>
        <vt:i4>1179696</vt:i4>
      </vt:variant>
      <vt:variant>
        <vt:i4>404</vt:i4>
      </vt:variant>
      <vt:variant>
        <vt:i4>0</vt:i4>
      </vt:variant>
      <vt:variant>
        <vt:i4>5</vt:i4>
      </vt:variant>
      <vt:variant>
        <vt:lpwstr/>
      </vt:variant>
      <vt:variant>
        <vt:lpwstr>_Toc247346144</vt:lpwstr>
      </vt:variant>
      <vt:variant>
        <vt:i4>1179696</vt:i4>
      </vt:variant>
      <vt:variant>
        <vt:i4>398</vt:i4>
      </vt:variant>
      <vt:variant>
        <vt:i4>0</vt:i4>
      </vt:variant>
      <vt:variant>
        <vt:i4>5</vt:i4>
      </vt:variant>
      <vt:variant>
        <vt:lpwstr/>
      </vt:variant>
      <vt:variant>
        <vt:lpwstr>_Toc247346143</vt:lpwstr>
      </vt:variant>
      <vt:variant>
        <vt:i4>1179696</vt:i4>
      </vt:variant>
      <vt:variant>
        <vt:i4>392</vt:i4>
      </vt:variant>
      <vt:variant>
        <vt:i4>0</vt:i4>
      </vt:variant>
      <vt:variant>
        <vt:i4>5</vt:i4>
      </vt:variant>
      <vt:variant>
        <vt:lpwstr/>
      </vt:variant>
      <vt:variant>
        <vt:lpwstr>_Toc247346142</vt:lpwstr>
      </vt:variant>
      <vt:variant>
        <vt:i4>1179696</vt:i4>
      </vt:variant>
      <vt:variant>
        <vt:i4>386</vt:i4>
      </vt:variant>
      <vt:variant>
        <vt:i4>0</vt:i4>
      </vt:variant>
      <vt:variant>
        <vt:i4>5</vt:i4>
      </vt:variant>
      <vt:variant>
        <vt:lpwstr/>
      </vt:variant>
      <vt:variant>
        <vt:lpwstr>_Toc247346141</vt:lpwstr>
      </vt:variant>
      <vt:variant>
        <vt:i4>1179696</vt:i4>
      </vt:variant>
      <vt:variant>
        <vt:i4>380</vt:i4>
      </vt:variant>
      <vt:variant>
        <vt:i4>0</vt:i4>
      </vt:variant>
      <vt:variant>
        <vt:i4>5</vt:i4>
      </vt:variant>
      <vt:variant>
        <vt:lpwstr/>
      </vt:variant>
      <vt:variant>
        <vt:lpwstr>_Toc247346140</vt:lpwstr>
      </vt:variant>
      <vt:variant>
        <vt:i4>1376304</vt:i4>
      </vt:variant>
      <vt:variant>
        <vt:i4>374</vt:i4>
      </vt:variant>
      <vt:variant>
        <vt:i4>0</vt:i4>
      </vt:variant>
      <vt:variant>
        <vt:i4>5</vt:i4>
      </vt:variant>
      <vt:variant>
        <vt:lpwstr/>
      </vt:variant>
      <vt:variant>
        <vt:lpwstr>_Toc247346139</vt:lpwstr>
      </vt:variant>
      <vt:variant>
        <vt:i4>1376304</vt:i4>
      </vt:variant>
      <vt:variant>
        <vt:i4>368</vt:i4>
      </vt:variant>
      <vt:variant>
        <vt:i4>0</vt:i4>
      </vt:variant>
      <vt:variant>
        <vt:i4>5</vt:i4>
      </vt:variant>
      <vt:variant>
        <vt:lpwstr/>
      </vt:variant>
      <vt:variant>
        <vt:lpwstr>_Toc247346138</vt:lpwstr>
      </vt:variant>
      <vt:variant>
        <vt:i4>1376304</vt:i4>
      </vt:variant>
      <vt:variant>
        <vt:i4>362</vt:i4>
      </vt:variant>
      <vt:variant>
        <vt:i4>0</vt:i4>
      </vt:variant>
      <vt:variant>
        <vt:i4>5</vt:i4>
      </vt:variant>
      <vt:variant>
        <vt:lpwstr/>
      </vt:variant>
      <vt:variant>
        <vt:lpwstr>_Toc247346137</vt:lpwstr>
      </vt:variant>
      <vt:variant>
        <vt:i4>1376304</vt:i4>
      </vt:variant>
      <vt:variant>
        <vt:i4>356</vt:i4>
      </vt:variant>
      <vt:variant>
        <vt:i4>0</vt:i4>
      </vt:variant>
      <vt:variant>
        <vt:i4>5</vt:i4>
      </vt:variant>
      <vt:variant>
        <vt:lpwstr/>
      </vt:variant>
      <vt:variant>
        <vt:lpwstr>_Toc247346136</vt:lpwstr>
      </vt:variant>
      <vt:variant>
        <vt:i4>1376304</vt:i4>
      </vt:variant>
      <vt:variant>
        <vt:i4>350</vt:i4>
      </vt:variant>
      <vt:variant>
        <vt:i4>0</vt:i4>
      </vt:variant>
      <vt:variant>
        <vt:i4>5</vt:i4>
      </vt:variant>
      <vt:variant>
        <vt:lpwstr/>
      </vt:variant>
      <vt:variant>
        <vt:lpwstr>_Toc247346135</vt:lpwstr>
      </vt:variant>
      <vt:variant>
        <vt:i4>1376304</vt:i4>
      </vt:variant>
      <vt:variant>
        <vt:i4>344</vt:i4>
      </vt:variant>
      <vt:variant>
        <vt:i4>0</vt:i4>
      </vt:variant>
      <vt:variant>
        <vt:i4>5</vt:i4>
      </vt:variant>
      <vt:variant>
        <vt:lpwstr/>
      </vt:variant>
      <vt:variant>
        <vt:lpwstr>_Toc247346134</vt:lpwstr>
      </vt:variant>
      <vt:variant>
        <vt:i4>1376304</vt:i4>
      </vt:variant>
      <vt:variant>
        <vt:i4>338</vt:i4>
      </vt:variant>
      <vt:variant>
        <vt:i4>0</vt:i4>
      </vt:variant>
      <vt:variant>
        <vt:i4>5</vt:i4>
      </vt:variant>
      <vt:variant>
        <vt:lpwstr/>
      </vt:variant>
      <vt:variant>
        <vt:lpwstr>_Toc247346133</vt:lpwstr>
      </vt:variant>
      <vt:variant>
        <vt:i4>1376304</vt:i4>
      </vt:variant>
      <vt:variant>
        <vt:i4>332</vt:i4>
      </vt:variant>
      <vt:variant>
        <vt:i4>0</vt:i4>
      </vt:variant>
      <vt:variant>
        <vt:i4>5</vt:i4>
      </vt:variant>
      <vt:variant>
        <vt:lpwstr/>
      </vt:variant>
      <vt:variant>
        <vt:lpwstr>_Toc247346132</vt:lpwstr>
      </vt:variant>
      <vt:variant>
        <vt:i4>1376304</vt:i4>
      </vt:variant>
      <vt:variant>
        <vt:i4>326</vt:i4>
      </vt:variant>
      <vt:variant>
        <vt:i4>0</vt:i4>
      </vt:variant>
      <vt:variant>
        <vt:i4>5</vt:i4>
      </vt:variant>
      <vt:variant>
        <vt:lpwstr/>
      </vt:variant>
      <vt:variant>
        <vt:lpwstr>_Toc247346131</vt:lpwstr>
      </vt:variant>
      <vt:variant>
        <vt:i4>1376304</vt:i4>
      </vt:variant>
      <vt:variant>
        <vt:i4>320</vt:i4>
      </vt:variant>
      <vt:variant>
        <vt:i4>0</vt:i4>
      </vt:variant>
      <vt:variant>
        <vt:i4>5</vt:i4>
      </vt:variant>
      <vt:variant>
        <vt:lpwstr/>
      </vt:variant>
      <vt:variant>
        <vt:lpwstr>_Toc247346130</vt:lpwstr>
      </vt:variant>
      <vt:variant>
        <vt:i4>1310768</vt:i4>
      </vt:variant>
      <vt:variant>
        <vt:i4>314</vt:i4>
      </vt:variant>
      <vt:variant>
        <vt:i4>0</vt:i4>
      </vt:variant>
      <vt:variant>
        <vt:i4>5</vt:i4>
      </vt:variant>
      <vt:variant>
        <vt:lpwstr/>
      </vt:variant>
      <vt:variant>
        <vt:lpwstr>_Toc247346129</vt:lpwstr>
      </vt:variant>
      <vt:variant>
        <vt:i4>1310768</vt:i4>
      </vt:variant>
      <vt:variant>
        <vt:i4>308</vt:i4>
      </vt:variant>
      <vt:variant>
        <vt:i4>0</vt:i4>
      </vt:variant>
      <vt:variant>
        <vt:i4>5</vt:i4>
      </vt:variant>
      <vt:variant>
        <vt:lpwstr/>
      </vt:variant>
      <vt:variant>
        <vt:lpwstr>_Toc247346128</vt:lpwstr>
      </vt:variant>
      <vt:variant>
        <vt:i4>1310768</vt:i4>
      </vt:variant>
      <vt:variant>
        <vt:i4>302</vt:i4>
      </vt:variant>
      <vt:variant>
        <vt:i4>0</vt:i4>
      </vt:variant>
      <vt:variant>
        <vt:i4>5</vt:i4>
      </vt:variant>
      <vt:variant>
        <vt:lpwstr/>
      </vt:variant>
      <vt:variant>
        <vt:lpwstr>_Toc247346127</vt:lpwstr>
      </vt:variant>
      <vt:variant>
        <vt:i4>1310768</vt:i4>
      </vt:variant>
      <vt:variant>
        <vt:i4>296</vt:i4>
      </vt:variant>
      <vt:variant>
        <vt:i4>0</vt:i4>
      </vt:variant>
      <vt:variant>
        <vt:i4>5</vt:i4>
      </vt:variant>
      <vt:variant>
        <vt:lpwstr/>
      </vt:variant>
      <vt:variant>
        <vt:lpwstr>_Toc247346126</vt:lpwstr>
      </vt:variant>
      <vt:variant>
        <vt:i4>1310768</vt:i4>
      </vt:variant>
      <vt:variant>
        <vt:i4>290</vt:i4>
      </vt:variant>
      <vt:variant>
        <vt:i4>0</vt:i4>
      </vt:variant>
      <vt:variant>
        <vt:i4>5</vt:i4>
      </vt:variant>
      <vt:variant>
        <vt:lpwstr/>
      </vt:variant>
      <vt:variant>
        <vt:lpwstr>_Toc247346125</vt:lpwstr>
      </vt:variant>
      <vt:variant>
        <vt:i4>1310768</vt:i4>
      </vt:variant>
      <vt:variant>
        <vt:i4>284</vt:i4>
      </vt:variant>
      <vt:variant>
        <vt:i4>0</vt:i4>
      </vt:variant>
      <vt:variant>
        <vt:i4>5</vt:i4>
      </vt:variant>
      <vt:variant>
        <vt:lpwstr/>
      </vt:variant>
      <vt:variant>
        <vt:lpwstr>_Toc247346124</vt:lpwstr>
      </vt:variant>
      <vt:variant>
        <vt:i4>1310768</vt:i4>
      </vt:variant>
      <vt:variant>
        <vt:i4>278</vt:i4>
      </vt:variant>
      <vt:variant>
        <vt:i4>0</vt:i4>
      </vt:variant>
      <vt:variant>
        <vt:i4>5</vt:i4>
      </vt:variant>
      <vt:variant>
        <vt:lpwstr/>
      </vt:variant>
      <vt:variant>
        <vt:lpwstr>_Toc247346123</vt:lpwstr>
      </vt:variant>
      <vt:variant>
        <vt:i4>1310768</vt:i4>
      </vt:variant>
      <vt:variant>
        <vt:i4>272</vt:i4>
      </vt:variant>
      <vt:variant>
        <vt:i4>0</vt:i4>
      </vt:variant>
      <vt:variant>
        <vt:i4>5</vt:i4>
      </vt:variant>
      <vt:variant>
        <vt:lpwstr/>
      </vt:variant>
      <vt:variant>
        <vt:lpwstr>_Toc247346122</vt:lpwstr>
      </vt:variant>
      <vt:variant>
        <vt:i4>1310768</vt:i4>
      </vt:variant>
      <vt:variant>
        <vt:i4>266</vt:i4>
      </vt:variant>
      <vt:variant>
        <vt:i4>0</vt:i4>
      </vt:variant>
      <vt:variant>
        <vt:i4>5</vt:i4>
      </vt:variant>
      <vt:variant>
        <vt:lpwstr/>
      </vt:variant>
      <vt:variant>
        <vt:lpwstr>_Toc247346121</vt:lpwstr>
      </vt:variant>
      <vt:variant>
        <vt:i4>1310768</vt:i4>
      </vt:variant>
      <vt:variant>
        <vt:i4>260</vt:i4>
      </vt:variant>
      <vt:variant>
        <vt:i4>0</vt:i4>
      </vt:variant>
      <vt:variant>
        <vt:i4>5</vt:i4>
      </vt:variant>
      <vt:variant>
        <vt:lpwstr/>
      </vt:variant>
      <vt:variant>
        <vt:lpwstr>_Toc247346120</vt:lpwstr>
      </vt:variant>
      <vt:variant>
        <vt:i4>1507376</vt:i4>
      </vt:variant>
      <vt:variant>
        <vt:i4>254</vt:i4>
      </vt:variant>
      <vt:variant>
        <vt:i4>0</vt:i4>
      </vt:variant>
      <vt:variant>
        <vt:i4>5</vt:i4>
      </vt:variant>
      <vt:variant>
        <vt:lpwstr/>
      </vt:variant>
      <vt:variant>
        <vt:lpwstr>_Toc247346119</vt:lpwstr>
      </vt:variant>
      <vt:variant>
        <vt:i4>1507376</vt:i4>
      </vt:variant>
      <vt:variant>
        <vt:i4>248</vt:i4>
      </vt:variant>
      <vt:variant>
        <vt:i4>0</vt:i4>
      </vt:variant>
      <vt:variant>
        <vt:i4>5</vt:i4>
      </vt:variant>
      <vt:variant>
        <vt:lpwstr/>
      </vt:variant>
      <vt:variant>
        <vt:lpwstr>_Toc247346118</vt:lpwstr>
      </vt:variant>
      <vt:variant>
        <vt:i4>1507376</vt:i4>
      </vt:variant>
      <vt:variant>
        <vt:i4>242</vt:i4>
      </vt:variant>
      <vt:variant>
        <vt:i4>0</vt:i4>
      </vt:variant>
      <vt:variant>
        <vt:i4>5</vt:i4>
      </vt:variant>
      <vt:variant>
        <vt:lpwstr/>
      </vt:variant>
      <vt:variant>
        <vt:lpwstr>_Toc247346117</vt:lpwstr>
      </vt:variant>
      <vt:variant>
        <vt:i4>1507376</vt:i4>
      </vt:variant>
      <vt:variant>
        <vt:i4>236</vt:i4>
      </vt:variant>
      <vt:variant>
        <vt:i4>0</vt:i4>
      </vt:variant>
      <vt:variant>
        <vt:i4>5</vt:i4>
      </vt:variant>
      <vt:variant>
        <vt:lpwstr/>
      </vt:variant>
      <vt:variant>
        <vt:lpwstr>_Toc247346116</vt:lpwstr>
      </vt:variant>
      <vt:variant>
        <vt:i4>1507376</vt:i4>
      </vt:variant>
      <vt:variant>
        <vt:i4>230</vt:i4>
      </vt:variant>
      <vt:variant>
        <vt:i4>0</vt:i4>
      </vt:variant>
      <vt:variant>
        <vt:i4>5</vt:i4>
      </vt:variant>
      <vt:variant>
        <vt:lpwstr/>
      </vt:variant>
      <vt:variant>
        <vt:lpwstr>_Toc247346115</vt:lpwstr>
      </vt:variant>
      <vt:variant>
        <vt:i4>1507376</vt:i4>
      </vt:variant>
      <vt:variant>
        <vt:i4>224</vt:i4>
      </vt:variant>
      <vt:variant>
        <vt:i4>0</vt:i4>
      </vt:variant>
      <vt:variant>
        <vt:i4>5</vt:i4>
      </vt:variant>
      <vt:variant>
        <vt:lpwstr/>
      </vt:variant>
      <vt:variant>
        <vt:lpwstr>_Toc247346114</vt:lpwstr>
      </vt:variant>
      <vt:variant>
        <vt:i4>1507376</vt:i4>
      </vt:variant>
      <vt:variant>
        <vt:i4>218</vt:i4>
      </vt:variant>
      <vt:variant>
        <vt:i4>0</vt:i4>
      </vt:variant>
      <vt:variant>
        <vt:i4>5</vt:i4>
      </vt:variant>
      <vt:variant>
        <vt:lpwstr/>
      </vt:variant>
      <vt:variant>
        <vt:lpwstr>_Toc247346113</vt:lpwstr>
      </vt:variant>
      <vt:variant>
        <vt:i4>1507376</vt:i4>
      </vt:variant>
      <vt:variant>
        <vt:i4>212</vt:i4>
      </vt:variant>
      <vt:variant>
        <vt:i4>0</vt:i4>
      </vt:variant>
      <vt:variant>
        <vt:i4>5</vt:i4>
      </vt:variant>
      <vt:variant>
        <vt:lpwstr/>
      </vt:variant>
      <vt:variant>
        <vt:lpwstr>_Toc247346112</vt:lpwstr>
      </vt:variant>
      <vt:variant>
        <vt:i4>1507376</vt:i4>
      </vt:variant>
      <vt:variant>
        <vt:i4>206</vt:i4>
      </vt:variant>
      <vt:variant>
        <vt:i4>0</vt:i4>
      </vt:variant>
      <vt:variant>
        <vt:i4>5</vt:i4>
      </vt:variant>
      <vt:variant>
        <vt:lpwstr/>
      </vt:variant>
      <vt:variant>
        <vt:lpwstr>_Toc247346111</vt:lpwstr>
      </vt:variant>
      <vt:variant>
        <vt:i4>1507376</vt:i4>
      </vt:variant>
      <vt:variant>
        <vt:i4>200</vt:i4>
      </vt:variant>
      <vt:variant>
        <vt:i4>0</vt:i4>
      </vt:variant>
      <vt:variant>
        <vt:i4>5</vt:i4>
      </vt:variant>
      <vt:variant>
        <vt:lpwstr/>
      </vt:variant>
      <vt:variant>
        <vt:lpwstr>_Toc247346110</vt:lpwstr>
      </vt:variant>
      <vt:variant>
        <vt:i4>1441840</vt:i4>
      </vt:variant>
      <vt:variant>
        <vt:i4>194</vt:i4>
      </vt:variant>
      <vt:variant>
        <vt:i4>0</vt:i4>
      </vt:variant>
      <vt:variant>
        <vt:i4>5</vt:i4>
      </vt:variant>
      <vt:variant>
        <vt:lpwstr/>
      </vt:variant>
      <vt:variant>
        <vt:lpwstr>_Toc247346109</vt:lpwstr>
      </vt:variant>
      <vt:variant>
        <vt:i4>1441840</vt:i4>
      </vt:variant>
      <vt:variant>
        <vt:i4>188</vt:i4>
      </vt:variant>
      <vt:variant>
        <vt:i4>0</vt:i4>
      </vt:variant>
      <vt:variant>
        <vt:i4>5</vt:i4>
      </vt:variant>
      <vt:variant>
        <vt:lpwstr/>
      </vt:variant>
      <vt:variant>
        <vt:lpwstr>_Toc247346108</vt:lpwstr>
      </vt:variant>
      <vt:variant>
        <vt:i4>1441840</vt:i4>
      </vt:variant>
      <vt:variant>
        <vt:i4>182</vt:i4>
      </vt:variant>
      <vt:variant>
        <vt:i4>0</vt:i4>
      </vt:variant>
      <vt:variant>
        <vt:i4>5</vt:i4>
      </vt:variant>
      <vt:variant>
        <vt:lpwstr/>
      </vt:variant>
      <vt:variant>
        <vt:lpwstr>_Toc247346107</vt:lpwstr>
      </vt:variant>
      <vt:variant>
        <vt:i4>1441840</vt:i4>
      </vt:variant>
      <vt:variant>
        <vt:i4>176</vt:i4>
      </vt:variant>
      <vt:variant>
        <vt:i4>0</vt:i4>
      </vt:variant>
      <vt:variant>
        <vt:i4>5</vt:i4>
      </vt:variant>
      <vt:variant>
        <vt:lpwstr/>
      </vt:variant>
      <vt:variant>
        <vt:lpwstr>_Toc247346106</vt:lpwstr>
      </vt:variant>
      <vt:variant>
        <vt:i4>1441840</vt:i4>
      </vt:variant>
      <vt:variant>
        <vt:i4>170</vt:i4>
      </vt:variant>
      <vt:variant>
        <vt:i4>0</vt:i4>
      </vt:variant>
      <vt:variant>
        <vt:i4>5</vt:i4>
      </vt:variant>
      <vt:variant>
        <vt:lpwstr/>
      </vt:variant>
      <vt:variant>
        <vt:lpwstr>_Toc247346105</vt:lpwstr>
      </vt:variant>
      <vt:variant>
        <vt:i4>1441840</vt:i4>
      </vt:variant>
      <vt:variant>
        <vt:i4>164</vt:i4>
      </vt:variant>
      <vt:variant>
        <vt:i4>0</vt:i4>
      </vt:variant>
      <vt:variant>
        <vt:i4>5</vt:i4>
      </vt:variant>
      <vt:variant>
        <vt:lpwstr/>
      </vt:variant>
      <vt:variant>
        <vt:lpwstr>_Toc247346104</vt:lpwstr>
      </vt:variant>
      <vt:variant>
        <vt:i4>1441840</vt:i4>
      </vt:variant>
      <vt:variant>
        <vt:i4>158</vt:i4>
      </vt:variant>
      <vt:variant>
        <vt:i4>0</vt:i4>
      </vt:variant>
      <vt:variant>
        <vt:i4>5</vt:i4>
      </vt:variant>
      <vt:variant>
        <vt:lpwstr/>
      </vt:variant>
      <vt:variant>
        <vt:lpwstr>_Toc247346103</vt:lpwstr>
      </vt:variant>
      <vt:variant>
        <vt:i4>1441840</vt:i4>
      </vt:variant>
      <vt:variant>
        <vt:i4>152</vt:i4>
      </vt:variant>
      <vt:variant>
        <vt:i4>0</vt:i4>
      </vt:variant>
      <vt:variant>
        <vt:i4>5</vt:i4>
      </vt:variant>
      <vt:variant>
        <vt:lpwstr/>
      </vt:variant>
      <vt:variant>
        <vt:lpwstr>_Toc247346102</vt:lpwstr>
      </vt:variant>
      <vt:variant>
        <vt:i4>1441840</vt:i4>
      </vt:variant>
      <vt:variant>
        <vt:i4>146</vt:i4>
      </vt:variant>
      <vt:variant>
        <vt:i4>0</vt:i4>
      </vt:variant>
      <vt:variant>
        <vt:i4>5</vt:i4>
      </vt:variant>
      <vt:variant>
        <vt:lpwstr/>
      </vt:variant>
      <vt:variant>
        <vt:lpwstr>_Toc247346101</vt:lpwstr>
      </vt:variant>
      <vt:variant>
        <vt:i4>1441840</vt:i4>
      </vt:variant>
      <vt:variant>
        <vt:i4>140</vt:i4>
      </vt:variant>
      <vt:variant>
        <vt:i4>0</vt:i4>
      </vt:variant>
      <vt:variant>
        <vt:i4>5</vt:i4>
      </vt:variant>
      <vt:variant>
        <vt:lpwstr/>
      </vt:variant>
      <vt:variant>
        <vt:lpwstr>_Toc247346100</vt:lpwstr>
      </vt:variant>
      <vt:variant>
        <vt:i4>2031665</vt:i4>
      </vt:variant>
      <vt:variant>
        <vt:i4>134</vt:i4>
      </vt:variant>
      <vt:variant>
        <vt:i4>0</vt:i4>
      </vt:variant>
      <vt:variant>
        <vt:i4>5</vt:i4>
      </vt:variant>
      <vt:variant>
        <vt:lpwstr/>
      </vt:variant>
      <vt:variant>
        <vt:lpwstr>_Toc247346099</vt:lpwstr>
      </vt:variant>
      <vt:variant>
        <vt:i4>2031665</vt:i4>
      </vt:variant>
      <vt:variant>
        <vt:i4>128</vt:i4>
      </vt:variant>
      <vt:variant>
        <vt:i4>0</vt:i4>
      </vt:variant>
      <vt:variant>
        <vt:i4>5</vt:i4>
      </vt:variant>
      <vt:variant>
        <vt:lpwstr/>
      </vt:variant>
      <vt:variant>
        <vt:lpwstr>_Toc247346098</vt:lpwstr>
      </vt:variant>
      <vt:variant>
        <vt:i4>2031665</vt:i4>
      </vt:variant>
      <vt:variant>
        <vt:i4>122</vt:i4>
      </vt:variant>
      <vt:variant>
        <vt:i4>0</vt:i4>
      </vt:variant>
      <vt:variant>
        <vt:i4>5</vt:i4>
      </vt:variant>
      <vt:variant>
        <vt:lpwstr/>
      </vt:variant>
      <vt:variant>
        <vt:lpwstr>_Toc247346097</vt:lpwstr>
      </vt:variant>
      <vt:variant>
        <vt:i4>2031665</vt:i4>
      </vt:variant>
      <vt:variant>
        <vt:i4>116</vt:i4>
      </vt:variant>
      <vt:variant>
        <vt:i4>0</vt:i4>
      </vt:variant>
      <vt:variant>
        <vt:i4>5</vt:i4>
      </vt:variant>
      <vt:variant>
        <vt:lpwstr/>
      </vt:variant>
      <vt:variant>
        <vt:lpwstr>_Toc247346096</vt:lpwstr>
      </vt:variant>
      <vt:variant>
        <vt:i4>2031665</vt:i4>
      </vt:variant>
      <vt:variant>
        <vt:i4>110</vt:i4>
      </vt:variant>
      <vt:variant>
        <vt:i4>0</vt:i4>
      </vt:variant>
      <vt:variant>
        <vt:i4>5</vt:i4>
      </vt:variant>
      <vt:variant>
        <vt:lpwstr/>
      </vt:variant>
      <vt:variant>
        <vt:lpwstr>_Toc247346095</vt:lpwstr>
      </vt:variant>
      <vt:variant>
        <vt:i4>2031665</vt:i4>
      </vt:variant>
      <vt:variant>
        <vt:i4>104</vt:i4>
      </vt:variant>
      <vt:variant>
        <vt:i4>0</vt:i4>
      </vt:variant>
      <vt:variant>
        <vt:i4>5</vt:i4>
      </vt:variant>
      <vt:variant>
        <vt:lpwstr/>
      </vt:variant>
      <vt:variant>
        <vt:lpwstr>_Toc247346094</vt:lpwstr>
      </vt:variant>
      <vt:variant>
        <vt:i4>2031665</vt:i4>
      </vt:variant>
      <vt:variant>
        <vt:i4>98</vt:i4>
      </vt:variant>
      <vt:variant>
        <vt:i4>0</vt:i4>
      </vt:variant>
      <vt:variant>
        <vt:i4>5</vt:i4>
      </vt:variant>
      <vt:variant>
        <vt:lpwstr/>
      </vt:variant>
      <vt:variant>
        <vt:lpwstr>_Toc247346093</vt:lpwstr>
      </vt:variant>
      <vt:variant>
        <vt:i4>2031665</vt:i4>
      </vt:variant>
      <vt:variant>
        <vt:i4>92</vt:i4>
      </vt:variant>
      <vt:variant>
        <vt:i4>0</vt:i4>
      </vt:variant>
      <vt:variant>
        <vt:i4>5</vt:i4>
      </vt:variant>
      <vt:variant>
        <vt:lpwstr/>
      </vt:variant>
      <vt:variant>
        <vt:lpwstr>_Toc247346092</vt:lpwstr>
      </vt:variant>
      <vt:variant>
        <vt:i4>2031665</vt:i4>
      </vt:variant>
      <vt:variant>
        <vt:i4>86</vt:i4>
      </vt:variant>
      <vt:variant>
        <vt:i4>0</vt:i4>
      </vt:variant>
      <vt:variant>
        <vt:i4>5</vt:i4>
      </vt:variant>
      <vt:variant>
        <vt:lpwstr/>
      </vt:variant>
      <vt:variant>
        <vt:lpwstr>_Toc247346091</vt:lpwstr>
      </vt:variant>
      <vt:variant>
        <vt:i4>2031665</vt:i4>
      </vt:variant>
      <vt:variant>
        <vt:i4>80</vt:i4>
      </vt:variant>
      <vt:variant>
        <vt:i4>0</vt:i4>
      </vt:variant>
      <vt:variant>
        <vt:i4>5</vt:i4>
      </vt:variant>
      <vt:variant>
        <vt:lpwstr/>
      </vt:variant>
      <vt:variant>
        <vt:lpwstr>_Toc247346090</vt:lpwstr>
      </vt:variant>
      <vt:variant>
        <vt:i4>1966129</vt:i4>
      </vt:variant>
      <vt:variant>
        <vt:i4>74</vt:i4>
      </vt:variant>
      <vt:variant>
        <vt:i4>0</vt:i4>
      </vt:variant>
      <vt:variant>
        <vt:i4>5</vt:i4>
      </vt:variant>
      <vt:variant>
        <vt:lpwstr/>
      </vt:variant>
      <vt:variant>
        <vt:lpwstr>_Toc247346089</vt:lpwstr>
      </vt:variant>
      <vt:variant>
        <vt:i4>1966129</vt:i4>
      </vt:variant>
      <vt:variant>
        <vt:i4>68</vt:i4>
      </vt:variant>
      <vt:variant>
        <vt:i4>0</vt:i4>
      </vt:variant>
      <vt:variant>
        <vt:i4>5</vt:i4>
      </vt:variant>
      <vt:variant>
        <vt:lpwstr/>
      </vt:variant>
      <vt:variant>
        <vt:lpwstr>_Toc247346088</vt:lpwstr>
      </vt:variant>
      <vt:variant>
        <vt:i4>1966129</vt:i4>
      </vt:variant>
      <vt:variant>
        <vt:i4>62</vt:i4>
      </vt:variant>
      <vt:variant>
        <vt:i4>0</vt:i4>
      </vt:variant>
      <vt:variant>
        <vt:i4>5</vt:i4>
      </vt:variant>
      <vt:variant>
        <vt:lpwstr/>
      </vt:variant>
      <vt:variant>
        <vt:lpwstr>_Toc247346087</vt:lpwstr>
      </vt:variant>
      <vt:variant>
        <vt:i4>1966129</vt:i4>
      </vt:variant>
      <vt:variant>
        <vt:i4>56</vt:i4>
      </vt:variant>
      <vt:variant>
        <vt:i4>0</vt:i4>
      </vt:variant>
      <vt:variant>
        <vt:i4>5</vt:i4>
      </vt:variant>
      <vt:variant>
        <vt:lpwstr/>
      </vt:variant>
      <vt:variant>
        <vt:lpwstr>_Toc247346086</vt:lpwstr>
      </vt:variant>
      <vt:variant>
        <vt:i4>1966129</vt:i4>
      </vt:variant>
      <vt:variant>
        <vt:i4>50</vt:i4>
      </vt:variant>
      <vt:variant>
        <vt:i4>0</vt:i4>
      </vt:variant>
      <vt:variant>
        <vt:i4>5</vt:i4>
      </vt:variant>
      <vt:variant>
        <vt:lpwstr/>
      </vt:variant>
      <vt:variant>
        <vt:lpwstr>_Toc247346085</vt:lpwstr>
      </vt:variant>
      <vt:variant>
        <vt:i4>1966129</vt:i4>
      </vt:variant>
      <vt:variant>
        <vt:i4>44</vt:i4>
      </vt:variant>
      <vt:variant>
        <vt:i4>0</vt:i4>
      </vt:variant>
      <vt:variant>
        <vt:i4>5</vt:i4>
      </vt:variant>
      <vt:variant>
        <vt:lpwstr/>
      </vt:variant>
      <vt:variant>
        <vt:lpwstr>_Toc247346084</vt:lpwstr>
      </vt:variant>
      <vt:variant>
        <vt:i4>1966129</vt:i4>
      </vt:variant>
      <vt:variant>
        <vt:i4>38</vt:i4>
      </vt:variant>
      <vt:variant>
        <vt:i4>0</vt:i4>
      </vt:variant>
      <vt:variant>
        <vt:i4>5</vt:i4>
      </vt:variant>
      <vt:variant>
        <vt:lpwstr/>
      </vt:variant>
      <vt:variant>
        <vt:lpwstr>_Toc247346083</vt:lpwstr>
      </vt:variant>
      <vt:variant>
        <vt:i4>1966129</vt:i4>
      </vt:variant>
      <vt:variant>
        <vt:i4>32</vt:i4>
      </vt:variant>
      <vt:variant>
        <vt:i4>0</vt:i4>
      </vt:variant>
      <vt:variant>
        <vt:i4>5</vt:i4>
      </vt:variant>
      <vt:variant>
        <vt:lpwstr/>
      </vt:variant>
      <vt:variant>
        <vt:lpwstr>_Toc247346082</vt:lpwstr>
      </vt:variant>
      <vt:variant>
        <vt:i4>1966129</vt:i4>
      </vt:variant>
      <vt:variant>
        <vt:i4>26</vt:i4>
      </vt:variant>
      <vt:variant>
        <vt:i4>0</vt:i4>
      </vt:variant>
      <vt:variant>
        <vt:i4>5</vt:i4>
      </vt:variant>
      <vt:variant>
        <vt:lpwstr/>
      </vt:variant>
      <vt:variant>
        <vt:lpwstr>_Toc247346081</vt:lpwstr>
      </vt:variant>
      <vt:variant>
        <vt:i4>1966129</vt:i4>
      </vt:variant>
      <vt:variant>
        <vt:i4>20</vt:i4>
      </vt:variant>
      <vt:variant>
        <vt:i4>0</vt:i4>
      </vt:variant>
      <vt:variant>
        <vt:i4>5</vt:i4>
      </vt:variant>
      <vt:variant>
        <vt:lpwstr/>
      </vt:variant>
      <vt:variant>
        <vt:lpwstr>_Toc247346080</vt:lpwstr>
      </vt:variant>
      <vt:variant>
        <vt:i4>1114161</vt:i4>
      </vt:variant>
      <vt:variant>
        <vt:i4>14</vt:i4>
      </vt:variant>
      <vt:variant>
        <vt:i4>0</vt:i4>
      </vt:variant>
      <vt:variant>
        <vt:i4>5</vt:i4>
      </vt:variant>
      <vt:variant>
        <vt:lpwstr/>
      </vt:variant>
      <vt:variant>
        <vt:lpwstr>_Toc247346079</vt:lpwstr>
      </vt:variant>
      <vt:variant>
        <vt:i4>1114161</vt:i4>
      </vt:variant>
      <vt:variant>
        <vt:i4>8</vt:i4>
      </vt:variant>
      <vt:variant>
        <vt:i4>0</vt:i4>
      </vt:variant>
      <vt:variant>
        <vt:i4>5</vt:i4>
      </vt:variant>
      <vt:variant>
        <vt:lpwstr/>
      </vt:variant>
      <vt:variant>
        <vt:lpwstr>_Toc247346078</vt:lpwstr>
      </vt:variant>
      <vt:variant>
        <vt:i4>1114161</vt:i4>
      </vt:variant>
      <vt:variant>
        <vt:i4>2</vt:i4>
      </vt:variant>
      <vt:variant>
        <vt:i4>0</vt:i4>
      </vt:variant>
      <vt:variant>
        <vt:i4>5</vt:i4>
      </vt:variant>
      <vt:variant>
        <vt:lpwstr/>
      </vt:variant>
      <vt:variant>
        <vt:lpwstr>_Toc247346077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Nombre de usuario</dc:creator>
  <cp:lastModifiedBy>Luis Puga</cp:lastModifiedBy>
  <cp:revision>34</cp:revision>
  <cp:lastPrinted>2010-03-02T09:10:00Z</cp:lastPrinted>
  <dcterms:created xsi:type="dcterms:W3CDTF">2010-03-02T04:37:00Z</dcterms:created>
  <dcterms:modified xsi:type="dcterms:W3CDTF">2010-04-27T21:30:00Z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